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2D" w:rsidRPr="00EF626F" w:rsidRDefault="0024422D" w:rsidP="0024422D">
      <w:pPr>
        <w:pStyle w:val="GPSL1CLAUSEHEADING"/>
        <w:numPr>
          <w:ilvl w:val="0"/>
          <w:numId w:val="4"/>
        </w:numPr>
      </w:pPr>
      <w:bookmarkStart w:id="0" w:name="_Toc460415347"/>
      <w:r w:rsidRPr="00F06A24">
        <w:t>FRAMEWORK SCHEDULE 4:</w:t>
      </w:r>
      <w:r w:rsidRPr="00E85EBB">
        <w:rPr>
          <w:rFonts w:eastAsia="Arial"/>
        </w:rPr>
        <w:t xml:space="preserve"> </w:t>
      </w:r>
      <w:r>
        <w:rPr>
          <w:rFonts w:eastAsia="Arial"/>
        </w:rPr>
        <w:t>LETTER OF APPOINTMENT AND CALL-OFF TERMS</w:t>
      </w:r>
      <w:bookmarkEnd w:id="0"/>
      <w:r w:rsidRPr="00E85EBB">
        <w:t xml:space="preserve"> </w:t>
      </w:r>
      <w:bookmarkStart w:id="1" w:name="h.279ka65" w:colFirst="0" w:colLast="0"/>
      <w:bookmarkEnd w:id="1"/>
    </w:p>
    <w:p w:rsidR="0024422D" w:rsidRPr="00E85EBB" w:rsidRDefault="0024422D" w:rsidP="0024422D">
      <w:pPr>
        <w:numPr>
          <w:ilvl w:val="1"/>
          <w:numId w:val="3"/>
        </w:numPr>
        <w:overflowPunct/>
        <w:autoSpaceDE/>
        <w:autoSpaceDN/>
        <w:adjustRightInd/>
        <w:spacing w:after="100" w:line="276" w:lineRule="auto"/>
        <w:ind w:left="-30" w:firstLine="0"/>
        <w:jc w:val="left"/>
        <w:textAlignment w:val="auto"/>
        <w:rPr>
          <w:rFonts w:ascii="Arial" w:eastAsia="Arial" w:hAnsi="Arial"/>
          <w:b/>
          <w:color w:val="000000"/>
          <w:sz w:val="20"/>
          <w:szCs w:val="20"/>
        </w:rPr>
      </w:pPr>
      <w:bookmarkStart w:id="2" w:name="h.meukdy" w:colFirst="0" w:colLast="0"/>
      <w:bookmarkEnd w:id="2"/>
      <w:r w:rsidRPr="00E85EBB">
        <w:rPr>
          <w:rFonts w:ascii="Arial" w:eastAsia="Arial" w:hAnsi="Arial"/>
          <w:b/>
          <w:color w:val="000000"/>
          <w:sz w:val="20"/>
          <w:szCs w:val="20"/>
        </w:rPr>
        <w:t>Letter of Appointment</w:t>
      </w:r>
    </w:p>
    <w:p w:rsidR="00317F76" w:rsidRDefault="00317F76" w:rsidP="0024422D">
      <w:pPr>
        <w:overflowPunct/>
        <w:autoSpaceDE/>
        <w:autoSpaceDN/>
        <w:adjustRightInd/>
        <w:spacing w:after="100"/>
        <w:jc w:val="left"/>
        <w:textAlignment w:val="auto"/>
        <w:rPr>
          <w:rFonts w:ascii="Arial" w:eastAsia="Arial" w:hAnsi="Arial"/>
          <w:color w:val="000000"/>
          <w:sz w:val="20"/>
          <w:szCs w:val="20"/>
        </w:rPr>
      </w:pPr>
      <w:bookmarkStart w:id="3" w:name="h.36ei31r" w:colFirst="0" w:colLast="0"/>
      <w:bookmarkStart w:id="4" w:name="h.1ljsd9k" w:colFirst="0" w:colLast="0"/>
      <w:bookmarkEnd w:id="3"/>
      <w:bookmarkEnd w:id="4"/>
    </w:p>
    <w:p w:rsidR="0024422D" w:rsidRPr="00E85EBB" w:rsidRDefault="0024422D" w:rsidP="0024422D">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[Letterhead of Client]</w:t>
      </w:r>
    </w:p>
    <w:p w:rsidR="0024422D" w:rsidRPr="00E85EBB" w:rsidRDefault="0024422D" w:rsidP="0024422D">
      <w:pPr>
        <w:overflowPunct/>
        <w:autoSpaceDE/>
        <w:autoSpaceDN/>
        <w:adjustRightInd/>
        <w:spacing w:after="100"/>
        <w:jc w:val="left"/>
        <w:textAlignment w:val="auto"/>
        <w:rPr>
          <w:rFonts w:eastAsia="Calibri" w:cs="Calibri"/>
          <w:color w:val="000000"/>
        </w:rPr>
      </w:pPr>
      <w:bookmarkStart w:id="5" w:name="h.45jfvxd" w:colFirst="0" w:colLast="0"/>
      <w:bookmarkEnd w:id="5"/>
      <w:r w:rsidRPr="00E85EBB">
        <w:rPr>
          <w:rFonts w:ascii="Arial" w:eastAsia="Arial" w:hAnsi="Arial"/>
          <w:color w:val="000000"/>
          <w:sz w:val="20"/>
          <w:szCs w:val="20"/>
        </w:rPr>
        <w:t xml:space="preserve"> </w:t>
      </w:r>
    </w:p>
    <w:p w:rsidR="0024422D" w:rsidRPr="00E85EBB" w:rsidRDefault="0024422D" w:rsidP="0024422D">
      <w:pPr>
        <w:overflowPunct/>
        <w:autoSpaceDE/>
        <w:autoSpaceDN/>
        <w:adjustRightInd/>
        <w:spacing w:after="100"/>
        <w:jc w:val="left"/>
        <w:textAlignment w:val="auto"/>
        <w:rPr>
          <w:rFonts w:eastAsia="Calibri" w:cs="Calibri"/>
          <w:color w:val="000000"/>
        </w:rPr>
      </w:pPr>
      <w:bookmarkStart w:id="6" w:name="h.2koq656" w:colFirst="0" w:colLast="0"/>
      <w:bookmarkEnd w:id="6"/>
      <w:r w:rsidRPr="00E85EBB">
        <w:rPr>
          <w:rFonts w:ascii="Arial" w:eastAsia="Arial" w:hAnsi="Arial"/>
          <w:color w:val="000000"/>
          <w:sz w:val="20"/>
          <w:szCs w:val="20"/>
        </w:rPr>
        <w:t>Dear Sirs</w:t>
      </w:r>
    </w:p>
    <w:p w:rsidR="0024422D" w:rsidRPr="00E85EBB" w:rsidRDefault="0024422D" w:rsidP="0024422D">
      <w:pPr>
        <w:overflowPunct/>
        <w:autoSpaceDE/>
        <w:autoSpaceDN/>
        <w:adjustRightInd/>
        <w:spacing w:after="100"/>
        <w:jc w:val="left"/>
        <w:textAlignment w:val="auto"/>
        <w:rPr>
          <w:rFonts w:eastAsia="Calibri" w:cs="Calibri"/>
          <w:color w:val="000000"/>
        </w:rPr>
      </w:pPr>
      <w:bookmarkStart w:id="7" w:name="h.zu0gcz" w:colFirst="0" w:colLast="0"/>
      <w:bookmarkEnd w:id="7"/>
    </w:p>
    <w:p w:rsidR="0024422D" w:rsidRPr="00E85EBB" w:rsidRDefault="0024422D" w:rsidP="0024422D">
      <w:pPr>
        <w:overflowPunct/>
        <w:autoSpaceDE/>
        <w:autoSpaceDN/>
        <w:adjustRightInd/>
        <w:spacing w:after="100"/>
        <w:jc w:val="left"/>
        <w:textAlignment w:val="auto"/>
        <w:rPr>
          <w:rFonts w:eastAsia="Calibri" w:cs="Calibri"/>
          <w:color w:val="000000"/>
        </w:rPr>
      </w:pPr>
      <w:bookmarkStart w:id="8" w:name="h.3jtnz0s" w:colFirst="0" w:colLast="0"/>
      <w:bookmarkEnd w:id="8"/>
      <w:r w:rsidRPr="00E85EBB">
        <w:rPr>
          <w:rFonts w:ascii="Arial" w:eastAsia="Arial" w:hAnsi="Arial"/>
          <w:b/>
          <w:color w:val="000000"/>
          <w:sz w:val="20"/>
          <w:szCs w:val="20"/>
        </w:rPr>
        <w:t>Letter of Appointment</w:t>
      </w:r>
    </w:p>
    <w:p w:rsidR="0024422D" w:rsidRPr="00E85EBB" w:rsidRDefault="0024422D" w:rsidP="0024422D">
      <w:pPr>
        <w:overflowPunct/>
        <w:autoSpaceDE/>
        <w:autoSpaceDN/>
        <w:adjustRightInd/>
        <w:spacing w:after="100"/>
        <w:jc w:val="left"/>
        <w:textAlignment w:val="auto"/>
        <w:rPr>
          <w:rFonts w:eastAsia="Calibri" w:cs="Calibri"/>
          <w:color w:val="000000"/>
        </w:rPr>
      </w:pPr>
      <w:bookmarkStart w:id="9" w:name="h.1yyy98l" w:colFirst="0" w:colLast="0"/>
      <w:bookmarkEnd w:id="9"/>
    </w:p>
    <w:p w:rsidR="0024422D" w:rsidRPr="00E85EBB" w:rsidRDefault="0024422D" w:rsidP="0024422D">
      <w:pPr>
        <w:overflowPunct/>
        <w:autoSpaceDE/>
        <w:autoSpaceDN/>
        <w:adjustRightInd/>
        <w:spacing w:after="100"/>
        <w:jc w:val="left"/>
        <w:textAlignment w:val="auto"/>
        <w:rPr>
          <w:rFonts w:eastAsia="Calibri" w:cs="Calibri"/>
          <w:color w:val="000000"/>
        </w:rPr>
      </w:pPr>
      <w:bookmarkStart w:id="10" w:name="h.4iylrwe" w:colFirst="0" w:colLast="0"/>
      <w:bookmarkEnd w:id="10"/>
      <w:r w:rsidRPr="00E85EBB">
        <w:rPr>
          <w:rFonts w:ascii="Arial" w:eastAsia="Arial" w:hAnsi="Arial"/>
          <w:color w:val="000000"/>
          <w:sz w:val="20"/>
          <w:szCs w:val="20"/>
        </w:rPr>
        <w:t>This letter of Appointment is issued in accordance with the provisions of the Framework Agreement (RM37</w:t>
      </w:r>
      <w:r>
        <w:rPr>
          <w:rFonts w:ascii="Arial" w:eastAsia="Arial" w:hAnsi="Arial"/>
          <w:color w:val="000000"/>
          <w:sz w:val="20"/>
          <w:szCs w:val="20"/>
        </w:rPr>
        <w:t>96</w:t>
      </w:r>
      <w:r w:rsidRPr="00E85EBB">
        <w:rPr>
          <w:rFonts w:ascii="Arial" w:eastAsia="Arial" w:hAnsi="Arial"/>
          <w:color w:val="000000"/>
          <w:sz w:val="20"/>
          <w:szCs w:val="20"/>
        </w:rPr>
        <w:t>) between CCS and the Agency dated</w:t>
      </w:r>
      <w:r w:rsidRPr="00E85EBB">
        <w:rPr>
          <w:rFonts w:ascii="Arial" w:eastAsia="Arial" w:hAnsi="Arial"/>
          <w:color w:val="000000"/>
          <w:sz w:val="20"/>
          <w:szCs w:val="20"/>
          <w:highlight w:val="yellow"/>
        </w:rPr>
        <w:t xml:space="preserve"> [xxxx]</w:t>
      </w:r>
      <w:r w:rsidRPr="00E85EBB">
        <w:rPr>
          <w:rFonts w:ascii="Arial" w:eastAsia="Arial" w:hAnsi="Arial"/>
          <w:color w:val="000000"/>
          <w:sz w:val="20"/>
          <w:szCs w:val="20"/>
        </w:rPr>
        <w:t>.</w:t>
      </w:r>
    </w:p>
    <w:p w:rsidR="0024422D" w:rsidRPr="00E85EBB" w:rsidRDefault="0024422D" w:rsidP="0024422D">
      <w:pPr>
        <w:overflowPunct/>
        <w:autoSpaceDE/>
        <w:autoSpaceDN/>
        <w:adjustRightInd/>
        <w:spacing w:after="100"/>
        <w:jc w:val="left"/>
        <w:textAlignment w:val="auto"/>
        <w:rPr>
          <w:rFonts w:eastAsia="Calibri" w:cs="Calibri"/>
          <w:color w:val="000000"/>
        </w:rPr>
      </w:pPr>
      <w:bookmarkStart w:id="11" w:name="h.2y3w247" w:colFirst="0" w:colLast="0"/>
      <w:bookmarkEnd w:id="11"/>
      <w:r w:rsidRPr="00E85EBB">
        <w:rPr>
          <w:rFonts w:ascii="Arial" w:eastAsia="Arial" w:hAnsi="Arial"/>
          <w:color w:val="000000"/>
          <w:sz w:val="20"/>
          <w:szCs w:val="20"/>
        </w:rPr>
        <w:t>Capitalised terms and expressions used in this letter have the same meanings as in the Call-Off Terms unless the context otherwise requires.</w:t>
      </w:r>
    </w:p>
    <w:p w:rsidR="0024422D" w:rsidRPr="00E85EBB" w:rsidRDefault="0024422D" w:rsidP="0024422D">
      <w:pPr>
        <w:overflowPunct/>
        <w:autoSpaceDE/>
        <w:autoSpaceDN/>
        <w:adjustRightInd/>
        <w:spacing w:after="0"/>
        <w:jc w:val="left"/>
        <w:textAlignment w:val="auto"/>
        <w:rPr>
          <w:rFonts w:eastAsia="Calibri" w:cs="Calibri"/>
          <w:color w:val="000000"/>
        </w:rPr>
      </w:pPr>
      <w:bookmarkStart w:id="12" w:name="h.1d96cc0" w:colFirst="0" w:colLast="0"/>
      <w:bookmarkEnd w:id="12"/>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24422D" w:rsidRPr="00E85EBB" w:rsidTr="006542F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highlight w:val="yellow"/>
              </w:rPr>
              <w:t>[   ]</w:t>
            </w:r>
          </w:p>
        </w:tc>
      </w:tr>
      <w:tr w:rsidR="0024422D" w:rsidRPr="00E85EBB" w:rsidTr="006542FC">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highlight w:val="yellow"/>
              </w:rPr>
              <w:t>[   ]</w:t>
            </w:r>
            <w:r w:rsidRPr="00E85EBB">
              <w:rPr>
                <w:rFonts w:ascii="Arial" w:eastAsia="Arial" w:hAnsi="Arial"/>
                <w:color w:val="000000"/>
                <w:sz w:val="20"/>
                <w:szCs w:val="20"/>
              </w:rPr>
              <w:t xml:space="preserve"> ("Client")</w:t>
            </w:r>
          </w:p>
        </w:tc>
      </w:tr>
      <w:tr w:rsidR="0024422D" w:rsidRPr="00E85EBB" w:rsidTr="006542FC">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highlight w:val="yellow"/>
              </w:rPr>
              <w:t>[   ]</w:t>
            </w:r>
            <w:r w:rsidRPr="00E85EBB">
              <w:rPr>
                <w:rFonts w:ascii="Arial" w:eastAsia="Arial" w:hAnsi="Arial"/>
                <w:color w:val="000000"/>
                <w:sz w:val="20"/>
                <w:szCs w:val="20"/>
              </w:rPr>
              <w:t xml:space="preserve"> ("Agent")</w:t>
            </w:r>
          </w:p>
        </w:tc>
      </w:tr>
    </w:tbl>
    <w:p w:rsidR="0024422D" w:rsidRPr="00E85EBB" w:rsidRDefault="0024422D" w:rsidP="0024422D">
      <w:pPr>
        <w:overflowPunct/>
        <w:autoSpaceDE/>
        <w:autoSpaceDN/>
        <w:adjustRightInd/>
        <w:spacing w:after="0"/>
        <w:jc w:val="left"/>
        <w:textAlignment w:val="auto"/>
        <w:rPr>
          <w:rFonts w:eastAsia="Calibri" w:cs="Calibri"/>
          <w:color w:val="000000"/>
        </w:rPr>
      </w:pPr>
      <w:r w:rsidRPr="00E85EBB">
        <w:rPr>
          <w:rFonts w:ascii="Arial" w:eastAsia="Arial" w:hAnsi="Arial"/>
          <w:color w:val="000000"/>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24422D" w:rsidRPr="00E85EBB" w:rsidTr="006542F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highlight w:val="yellow"/>
              </w:rPr>
              <w:t>[   ]</w:t>
            </w:r>
          </w:p>
        </w:tc>
      </w:tr>
      <w:tr w:rsidR="0024422D" w:rsidRPr="00E85EBB" w:rsidTr="006542FC">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Expiry Date:</w:t>
            </w:r>
          </w:p>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 xml:space="preserve"> </w:t>
            </w:r>
          </w:p>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End date of Initial Period</w:t>
            </w:r>
            <w:r w:rsidRPr="00E85EBB">
              <w:rPr>
                <w:rFonts w:ascii="Arial" w:eastAsia="Arial" w:hAnsi="Arial"/>
                <w:color w:val="000000"/>
                <w:sz w:val="20"/>
                <w:szCs w:val="20"/>
                <w:highlight w:val="yellow"/>
              </w:rPr>
              <w:t>[   ]</w:t>
            </w:r>
          </w:p>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End date of Maximum Extension Period</w:t>
            </w:r>
            <w:r w:rsidRPr="00E85EBB">
              <w:rPr>
                <w:rFonts w:ascii="Arial" w:eastAsia="Arial" w:hAnsi="Arial"/>
                <w:color w:val="000000"/>
                <w:sz w:val="20"/>
                <w:szCs w:val="20"/>
                <w:highlight w:val="yellow"/>
              </w:rPr>
              <w:t>[   ]</w:t>
            </w:r>
          </w:p>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Minimum written notice to Agency in respect of extension:</w:t>
            </w:r>
            <w:r w:rsidRPr="00E85EBB">
              <w:rPr>
                <w:rFonts w:ascii="Arial" w:eastAsia="Arial" w:hAnsi="Arial"/>
                <w:color w:val="000000"/>
                <w:sz w:val="20"/>
                <w:szCs w:val="20"/>
                <w:highlight w:val="yellow"/>
              </w:rPr>
              <w:t>[   ]</w:t>
            </w:r>
          </w:p>
        </w:tc>
      </w:tr>
    </w:tbl>
    <w:p w:rsidR="0024422D" w:rsidRPr="00E85EBB" w:rsidRDefault="0024422D" w:rsidP="0024422D">
      <w:pPr>
        <w:overflowPunct/>
        <w:autoSpaceDE/>
        <w:autoSpaceDN/>
        <w:adjustRightInd/>
        <w:spacing w:after="0"/>
        <w:jc w:val="left"/>
        <w:textAlignment w:val="auto"/>
        <w:rPr>
          <w:rFonts w:eastAsia="Calibri" w:cs="Calibri"/>
          <w:color w:val="000000"/>
        </w:rPr>
      </w:pPr>
      <w:r w:rsidRPr="00E85EBB">
        <w:rPr>
          <w:rFonts w:ascii="Arial" w:eastAsia="Arial" w:hAnsi="Arial"/>
          <w:color w:val="000000"/>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24422D" w:rsidRPr="00E85EBB" w:rsidTr="006542F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Relevant Lot:</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   ]</w:t>
            </w:r>
          </w:p>
        </w:tc>
      </w:tr>
      <w:tr w:rsidR="0024422D" w:rsidRPr="00E85EBB" w:rsidTr="006542F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Services required:</w:t>
            </w:r>
          </w:p>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 xml:space="preserve"> </w:t>
            </w:r>
          </w:p>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Set out in Section 2 (Services offered) and refined by:</w:t>
            </w:r>
          </w:p>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the Client’s Brief attached at Annex A and the Agency’s Proposal attached at Annex B; and</w:t>
            </w:r>
          </w:p>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 xml:space="preserve"> </w:t>
            </w:r>
            <w:r w:rsidRPr="00E85EBB">
              <w:rPr>
                <w:rFonts w:ascii="Arial" w:eastAsia="Arial" w:hAnsi="Arial"/>
                <w:color w:val="000000"/>
                <w:sz w:val="20"/>
                <w:szCs w:val="20"/>
                <w:highlight w:val="yellow"/>
              </w:rPr>
              <w:t xml:space="preserve"> [insert supplemental information if any]</w:t>
            </w:r>
          </w:p>
        </w:tc>
      </w:tr>
      <w:tr w:rsidR="0024422D" w:rsidRPr="00E85EBB" w:rsidTr="006542F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Statement of Work</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4422D" w:rsidRDefault="0024422D" w:rsidP="006542FC">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 xml:space="preserve">[The Statement of Work is attached at Annex C and no further Statements of Work shall be entered into.] </w:t>
            </w:r>
            <w:r w:rsidRPr="00971146">
              <w:rPr>
                <w:rFonts w:ascii="Arial" w:eastAsia="Arial" w:hAnsi="Arial"/>
                <w:color w:val="FFFF00"/>
                <w:sz w:val="20"/>
                <w:szCs w:val="20"/>
              </w:rPr>
              <w:t>OR</w:t>
            </w:r>
            <w:r>
              <w:rPr>
                <w:rFonts w:ascii="Arial" w:eastAsia="Arial" w:hAnsi="Arial"/>
                <w:color w:val="000000"/>
                <w:sz w:val="20"/>
                <w:szCs w:val="20"/>
              </w:rPr>
              <w:t xml:space="preserve"> [The Parties may enter into such Statements of Work as are agreed between the Parties under Clause 1.2]</w:t>
            </w:r>
          </w:p>
          <w:p w:rsidR="0024422D" w:rsidRPr="00E85EBB" w:rsidRDefault="001843FF" w:rsidP="001843FF">
            <w:pPr>
              <w:overflowPunct/>
              <w:autoSpaceDE/>
              <w:autoSpaceDN/>
              <w:adjustRightInd/>
              <w:spacing w:after="100"/>
              <w:jc w:val="left"/>
              <w:textAlignment w:val="auto"/>
              <w:rPr>
                <w:rFonts w:ascii="Arial" w:eastAsia="Arial" w:hAnsi="Arial"/>
                <w:color w:val="000000"/>
                <w:sz w:val="20"/>
                <w:szCs w:val="20"/>
              </w:rPr>
            </w:pPr>
            <w:r w:rsidRPr="00E85EBB">
              <w:rPr>
                <w:rFonts w:ascii="Arial" w:eastAsia="Arial" w:hAnsi="Arial"/>
                <w:color w:val="000000"/>
                <w:sz w:val="20"/>
                <w:szCs w:val="20"/>
                <w:highlight w:val="yellow"/>
              </w:rPr>
              <w:t>[   ]</w:t>
            </w:r>
          </w:p>
        </w:tc>
      </w:tr>
    </w:tbl>
    <w:p w:rsidR="0024422D" w:rsidRPr="00E85EBB" w:rsidRDefault="0024422D" w:rsidP="0024422D">
      <w:pPr>
        <w:overflowPunct/>
        <w:autoSpaceDE/>
        <w:autoSpaceDN/>
        <w:adjustRightInd/>
        <w:spacing w:after="0"/>
        <w:jc w:val="left"/>
        <w:textAlignment w:val="auto"/>
        <w:rPr>
          <w:rFonts w:eastAsia="Calibri" w:cs="Calibri"/>
          <w:color w:val="000000"/>
        </w:rPr>
      </w:pPr>
      <w:r w:rsidRPr="00E85EBB">
        <w:rPr>
          <w:rFonts w:ascii="Arial" w:eastAsia="Arial" w:hAnsi="Arial"/>
          <w:color w:val="000000"/>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24422D" w:rsidRPr="00E85EBB" w:rsidTr="006542F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lastRenderedPageBreak/>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highlight w:val="yellow"/>
              </w:rPr>
              <w:t>[   ]</w:t>
            </w:r>
          </w:p>
        </w:tc>
      </w:tr>
      <w:tr w:rsidR="0024422D" w:rsidRPr="00E85EBB" w:rsidTr="006542F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ascii="Arial" w:eastAsia="Arial" w:hAnsi="Arial"/>
                <w:color w:val="000000"/>
                <w:sz w:val="20"/>
                <w:szCs w:val="20"/>
                <w:highlight w:val="yellow"/>
              </w:rPr>
            </w:pPr>
            <w:r>
              <w:rPr>
                <w:rFonts w:ascii="Arial" w:eastAsia="Arial" w:hAnsi="Arial"/>
                <w:color w:val="000000"/>
                <w:sz w:val="20"/>
                <w:szCs w:val="20"/>
                <w:highlight w:val="yellow"/>
              </w:rPr>
              <w:t>[   ]</w:t>
            </w:r>
          </w:p>
        </w:tc>
      </w:tr>
    </w:tbl>
    <w:p w:rsidR="0024422D" w:rsidRPr="00E85EBB" w:rsidRDefault="0024422D" w:rsidP="0024422D">
      <w:pPr>
        <w:overflowPunct/>
        <w:autoSpaceDE/>
        <w:autoSpaceDN/>
        <w:adjustRightInd/>
        <w:spacing w:after="0"/>
        <w:jc w:val="left"/>
        <w:textAlignment w:val="auto"/>
        <w:rPr>
          <w:rFonts w:eastAsia="Calibri" w:cs="Calibri"/>
          <w:color w:val="000000"/>
        </w:rPr>
      </w:pPr>
      <w:r w:rsidRPr="00E85EBB">
        <w:rPr>
          <w:rFonts w:ascii="Arial" w:eastAsia="Arial" w:hAnsi="Arial"/>
          <w:color w:val="000000"/>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24422D" w:rsidRPr="00E85EBB" w:rsidTr="006542F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Call Off 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rPr>
                <w:rFonts w:eastAsia="Calibri" w:cs="Calibri"/>
                <w:color w:val="000000"/>
              </w:rPr>
            </w:pPr>
            <w:r w:rsidRPr="00E85EBB">
              <w:rPr>
                <w:rFonts w:ascii="Arial" w:eastAsia="Arial" w:hAnsi="Arial"/>
                <w:color w:val="000000"/>
                <w:sz w:val="20"/>
                <w:szCs w:val="20"/>
                <w:highlight w:val="yellow"/>
              </w:rPr>
              <w:t>[   ]</w:t>
            </w:r>
          </w:p>
        </w:tc>
      </w:tr>
      <w:tr w:rsidR="0024422D" w:rsidRPr="00E85EBB" w:rsidTr="006542F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ascii="Arial" w:eastAsia="Arial" w:hAnsi="Arial"/>
                <w:color w:val="000000"/>
                <w:sz w:val="20"/>
                <w:szCs w:val="20"/>
              </w:rPr>
            </w:pPr>
            <w:r w:rsidRPr="00E85EBB">
              <w:rPr>
                <w:rFonts w:ascii="Arial" w:eastAsia="Arial" w:hAnsi="Arial"/>
                <w:color w:val="000000"/>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ascii="Arial" w:eastAsia="Arial" w:hAnsi="Arial"/>
                <w:color w:val="000000"/>
                <w:sz w:val="20"/>
                <w:szCs w:val="20"/>
              </w:rPr>
            </w:pPr>
            <w:r w:rsidRPr="00E85EBB">
              <w:rPr>
                <w:rFonts w:ascii="Arial" w:eastAsia="Arial" w:hAnsi="Arial"/>
                <w:color w:val="000000"/>
                <w:sz w:val="20"/>
                <w:szCs w:val="20"/>
              </w:rPr>
              <w:t>[Additional public liability insurance to cover all risks in the performance of the Call-Off Contract, with a minimum limit of £[x] million for each individual claim ]</w:t>
            </w:r>
          </w:p>
          <w:p w:rsidR="0024422D" w:rsidRPr="00E85EBB" w:rsidRDefault="0024422D" w:rsidP="006542FC">
            <w:pPr>
              <w:overflowPunct/>
              <w:autoSpaceDE/>
              <w:autoSpaceDN/>
              <w:adjustRightInd/>
              <w:spacing w:after="100"/>
              <w:jc w:val="left"/>
              <w:textAlignment w:val="auto"/>
              <w:rPr>
                <w:rFonts w:ascii="Arial" w:eastAsia="Arial" w:hAnsi="Arial"/>
                <w:color w:val="000000"/>
                <w:sz w:val="20"/>
                <w:szCs w:val="20"/>
              </w:rPr>
            </w:pPr>
            <w:r w:rsidRPr="00E85EBB">
              <w:rPr>
                <w:rFonts w:ascii="Arial" w:eastAsia="Arial" w:hAnsi="Arial"/>
                <w:color w:val="000000"/>
                <w:sz w:val="20"/>
                <w:szCs w:val="20"/>
              </w:rPr>
              <w:t xml:space="preserve">[Additional employers' liability insurance with a minimum limit of £[x] indemnity ] </w:t>
            </w:r>
          </w:p>
          <w:p w:rsidR="0024422D" w:rsidRPr="00E85EBB" w:rsidRDefault="0024422D" w:rsidP="006542FC">
            <w:pPr>
              <w:overflowPunct/>
              <w:autoSpaceDE/>
              <w:autoSpaceDN/>
              <w:adjustRightInd/>
              <w:spacing w:after="100"/>
              <w:jc w:val="left"/>
              <w:textAlignment w:val="auto"/>
              <w:rPr>
                <w:rFonts w:ascii="Arial" w:eastAsia="Arial" w:hAnsi="Arial"/>
                <w:color w:val="000000"/>
                <w:sz w:val="20"/>
                <w:szCs w:val="20"/>
              </w:rPr>
            </w:pPr>
            <w:r w:rsidRPr="00E85EBB">
              <w:rPr>
                <w:rFonts w:ascii="Arial" w:eastAsia="Arial" w:hAnsi="Arial"/>
                <w:color w:val="000000"/>
                <w:sz w:val="20"/>
                <w:szCs w:val="20"/>
              </w:rPr>
              <w:t>[Additional professional indemnity insurance adequate to cover all risks in the performance of the Call-Off Contract with a minimum limit of indemnity of £[x] 1 million for each individual claim.]</w:t>
            </w:r>
          </w:p>
          <w:p w:rsidR="0024422D" w:rsidRPr="00E85EBB" w:rsidRDefault="0024422D" w:rsidP="006542FC">
            <w:pPr>
              <w:overflowPunct/>
              <w:autoSpaceDE/>
              <w:autoSpaceDN/>
              <w:adjustRightInd/>
              <w:spacing w:after="100"/>
              <w:jc w:val="left"/>
              <w:textAlignment w:val="auto"/>
              <w:rPr>
                <w:rFonts w:ascii="Arial" w:eastAsia="Arial" w:hAnsi="Arial"/>
                <w:color w:val="000000"/>
                <w:sz w:val="20"/>
                <w:szCs w:val="20"/>
                <w:highlight w:val="yellow"/>
              </w:rPr>
            </w:pPr>
            <w:r w:rsidRPr="00E85EBB">
              <w:rPr>
                <w:rFonts w:ascii="Arial" w:eastAsia="Arial" w:hAnsi="Arial"/>
                <w:color w:val="000000"/>
                <w:sz w:val="20"/>
                <w:szCs w:val="20"/>
              </w:rPr>
              <w:t>[Product liability insurance</w:t>
            </w:r>
            <w:r w:rsidRPr="00E85EBB">
              <w:rPr>
                <w:rFonts w:eastAsia="Calibri" w:cs="Calibri"/>
                <w:color w:val="000000"/>
              </w:rPr>
              <w:t xml:space="preserve"> </w:t>
            </w:r>
            <w:r w:rsidRPr="00E85EBB">
              <w:rPr>
                <w:rFonts w:ascii="Arial" w:eastAsia="Arial" w:hAnsi="Arial"/>
                <w:color w:val="000000"/>
                <w:sz w:val="20"/>
                <w:szCs w:val="20"/>
              </w:rPr>
              <w:t>cover all risks in the provision of Deliverables under the Call-Off Contract, with a minimum limit of £[x] million for each individual claim ]</w:t>
            </w:r>
          </w:p>
        </w:tc>
      </w:tr>
      <w:tr w:rsidR="0024422D" w:rsidRPr="00E85EBB" w:rsidTr="006542FC">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Client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rsidR="0024422D" w:rsidRPr="00E85EBB" w:rsidRDefault="0024422D" w:rsidP="006542FC">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highlight w:val="yellow"/>
              </w:rPr>
              <w:t>[   ]</w:t>
            </w:r>
          </w:p>
        </w:tc>
      </w:tr>
    </w:tbl>
    <w:p w:rsidR="0024422D" w:rsidRPr="00E85EBB" w:rsidRDefault="0024422D" w:rsidP="0024422D">
      <w:pPr>
        <w:overflowPunct/>
        <w:autoSpaceDE/>
        <w:autoSpaceDN/>
        <w:adjustRightInd/>
        <w:spacing w:after="0"/>
        <w:jc w:val="left"/>
        <w:textAlignment w:val="auto"/>
        <w:rPr>
          <w:rFonts w:eastAsia="Calibri" w:cs="Calibri"/>
          <w:color w:val="000000"/>
        </w:rPr>
      </w:pPr>
      <w:r w:rsidRPr="00E85EBB">
        <w:rPr>
          <w:rFonts w:ascii="Arial" w:eastAsia="Arial" w:hAnsi="Arial"/>
          <w:color w:val="000000"/>
          <w:sz w:val="20"/>
          <w:szCs w:val="20"/>
        </w:rPr>
        <w:t xml:space="preserve"> </w:t>
      </w:r>
    </w:p>
    <w:tbl>
      <w:tblPr>
        <w:tblW w:w="8835"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457806" w:rsidRPr="00E85EBB" w:rsidTr="006542F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806" w:rsidRPr="00E85EBB" w:rsidRDefault="00457806" w:rsidP="00457806">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57806" w:rsidRPr="00DF6D2A" w:rsidRDefault="00457806" w:rsidP="002C11C6">
            <w:pPr>
              <w:spacing w:after="100"/>
              <w:jc w:val="left"/>
              <w:rPr>
                <w:rFonts w:ascii="Arial" w:eastAsia="Arial" w:hAnsi="Arial"/>
                <w:sz w:val="20"/>
                <w:szCs w:val="20"/>
                <w:highlight w:val="yellow"/>
              </w:rPr>
            </w:pPr>
            <w:r>
              <w:rPr>
                <w:rFonts w:ascii="Arial" w:eastAsia="Arial" w:hAnsi="Arial"/>
                <w:sz w:val="20"/>
                <w:szCs w:val="20"/>
                <w:highlight w:val="yellow"/>
              </w:rPr>
              <w:t>[</w:t>
            </w:r>
            <w:r w:rsidR="003850AC">
              <w:rPr>
                <w:rFonts w:ascii="Arial" w:eastAsia="Arial" w:hAnsi="Arial"/>
                <w:sz w:val="20"/>
                <w:szCs w:val="20"/>
                <w:highlight w:val="yellow"/>
              </w:rPr>
              <w:t>complete Call-Off Schedule 8</w:t>
            </w:r>
            <w:bookmarkStart w:id="13" w:name="_GoBack"/>
            <w:bookmarkEnd w:id="13"/>
            <w:r>
              <w:rPr>
                <w:rFonts w:ascii="Arial" w:eastAsia="Arial" w:hAnsi="Arial"/>
                <w:sz w:val="20"/>
                <w:szCs w:val="20"/>
                <w:highlight w:val="yellow"/>
              </w:rPr>
              <w:t xml:space="preserve"> (Authorised Processing Template)] </w:t>
            </w:r>
          </w:p>
        </w:tc>
      </w:tr>
      <w:tr w:rsidR="00457806" w:rsidRPr="00E85EBB" w:rsidTr="006542F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806" w:rsidRPr="00E85EBB" w:rsidRDefault="00457806" w:rsidP="00457806">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57806" w:rsidRPr="00E85EBB" w:rsidRDefault="00457806" w:rsidP="00457806">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highlight w:val="yellow"/>
              </w:rPr>
              <w:t>[   ]</w:t>
            </w:r>
            <w:r w:rsidRPr="00E85EBB">
              <w:rPr>
                <w:rFonts w:ascii="Arial" w:eastAsia="Arial" w:hAnsi="Arial"/>
                <w:color w:val="000000"/>
                <w:sz w:val="20"/>
                <w:szCs w:val="20"/>
              </w:rPr>
              <w:t xml:space="preserve"> </w:t>
            </w:r>
          </w:p>
        </w:tc>
      </w:tr>
    </w:tbl>
    <w:p w:rsidR="00317F76" w:rsidRPr="00317F76" w:rsidRDefault="00317F76" w:rsidP="0024422D">
      <w:pPr>
        <w:overflowPunct/>
        <w:autoSpaceDE/>
        <w:autoSpaceDN/>
        <w:adjustRightInd/>
        <w:spacing w:after="100"/>
        <w:jc w:val="left"/>
        <w:textAlignment w:val="auto"/>
        <w:rPr>
          <w:rFonts w:ascii="Arial" w:eastAsia="Arial" w:hAnsi="Arial"/>
          <w:color w:val="000000"/>
          <w:sz w:val="20"/>
          <w:szCs w:val="20"/>
        </w:rPr>
      </w:pPr>
    </w:p>
    <w:p w:rsidR="0024422D" w:rsidRPr="00E85EBB" w:rsidRDefault="0024422D" w:rsidP="0024422D">
      <w:pPr>
        <w:overflowPunct/>
        <w:autoSpaceDE/>
        <w:autoSpaceDN/>
        <w:adjustRightInd/>
        <w:spacing w:after="100"/>
        <w:jc w:val="left"/>
        <w:textAlignment w:val="auto"/>
        <w:rPr>
          <w:rFonts w:eastAsia="Calibri" w:cs="Calibri"/>
          <w:color w:val="000000"/>
        </w:rPr>
      </w:pPr>
      <w:bookmarkStart w:id="14" w:name="h.2ce457m" w:colFirst="0" w:colLast="0"/>
      <w:bookmarkEnd w:id="14"/>
      <w:r w:rsidRPr="00E85EBB">
        <w:rPr>
          <w:rFonts w:ascii="Arial" w:eastAsia="Arial" w:hAnsi="Arial"/>
          <w:b/>
          <w:color w:val="000000"/>
          <w:sz w:val="20"/>
          <w:szCs w:val="20"/>
        </w:rPr>
        <w:t>FORMATION OF CALL OFF CONTRACT</w:t>
      </w:r>
    </w:p>
    <w:p w:rsidR="0024422D" w:rsidRPr="00E85EBB" w:rsidRDefault="0024422D" w:rsidP="0024422D">
      <w:pPr>
        <w:overflowPunct/>
        <w:autoSpaceDE/>
        <w:autoSpaceDN/>
        <w:adjustRightInd/>
        <w:spacing w:after="100"/>
        <w:jc w:val="left"/>
        <w:textAlignment w:val="auto"/>
        <w:rPr>
          <w:rFonts w:eastAsia="Calibri" w:cs="Calibri"/>
          <w:color w:val="000000"/>
        </w:rPr>
      </w:pPr>
      <w:bookmarkStart w:id="15" w:name="h.rjefff" w:colFirst="0" w:colLast="0"/>
      <w:bookmarkEnd w:id="15"/>
      <w:r w:rsidRPr="00E85EBB">
        <w:rPr>
          <w:rFonts w:ascii="Arial" w:eastAsia="Arial" w:hAnsi="Arial"/>
          <w:b/>
          <w:color w:val="000000"/>
          <w:sz w:val="20"/>
          <w:szCs w:val="20"/>
        </w:rPr>
        <w:t>BY SIGNING AND RETURNING THIS LETTER OF APPOINTMENT (which may be done by electronic means) the Agency agrees to enter a Call-Off Contract with the Client to provide the Services in accordance with the terms of this letter and the Call-Off Terms.</w:t>
      </w:r>
    </w:p>
    <w:p w:rsidR="0024422D" w:rsidRPr="00E85EBB" w:rsidRDefault="0024422D" w:rsidP="0024422D">
      <w:pPr>
        <w:overflowPunct/>
        <w:autoSpaceDE/>
        <w:autoSpaceDN/>
        <w:adjustRightInd/>
        <w:spacing w:after="100"/>
        <w:jc w:val="left"/>
        <w:textAlignment w:val="auto"/>
        <w:rPr>
          <w:rFonts w:eastAsia="Calibri" w:cs="Calibri"/>
          <w:color w:val="000000"/>
        </w:rPr>
      </w:pPr>
      <w:bookmarkStart w:id="16" w:name="h.3bj1y38" w:colFirst="0" w:colLast="0"/>
      <w:bookmarkEnd w:id="16"/>
      <w:r w:rsidRPr="00E85EBB">
        <w:rPr>
          <w:rFonts w:ascii="Arial" w:eastAsia="Arial" w:hAnsi="Arial"/>
          <w:b/>
          <w:color w:val="000000"/>
          <w:sz w:val="20"/>
          <w:szCs w:val="20"/>
        </w:rPr>
        <w:t>The Parties hereby acknowledge and agree that they have read this letter and the Call-Off Terms.</w:t>
      </w:r>
      <w:r w:rsidR="00317F76">
        <w:rPr>
          <w:rFonts w:ascii="Arial" w:eastAsia="Arial" w:hAnsi="Arial"/>
          <w:b/>
          <w:color w:val="000000"/>
          <w:sz w:val="20"/>
          <w:szCs w:val="20"/>
        </w:rPr>
        <w:t xml:space="preserve"> </w:t>
      </w:r>
      <w:bookmarkStart w:id="17" w:name="h.1qoc8b1" w:colFirst="0" w:colLast="0"/>
      <w:bookmarkEnd w:id="17"/>
      <w:r w:rsidRPr="00E85EBB">
        <w:rPr>
          <w:rFonts w:ascii="Arial" w:eastAsia="Arial" w:hAnsi="Arial"/>
          <w:b/>
          <w:color w:val="000000"/>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bookmarkStart w:id="18" w:name="h.644awqurwoge" w:colFirst="0" w:colLast="0"/>
      <w:bookmarkEnd w:id="18"/>
    </w:p>
    <w:p w:rsidR="00317F76" w:rsidRDefault="00317F76" w:rsidP="0024422D">
      <w:pPr>
        <w:overflowPunct/>
        <w:autoSpaceDE/>
        <w:autoSpaceDN/>
        <w:adjustRightInd/>
        <w:spacing w:after="40"/>
        <w:jc w:val="left"/>
        <w:textAlignment w:val="auto"/>
        <w:rPr>
          <w:rFonts w:ascii="Arial" w:eastAsia="Arial" w:hAnsi="Arial"/>
          <w:b/>
          <w:color w:val="000000"/>
          <w:sz w:val="20"/>
          <w:szCs w:val="20"/>
        </w:rPr>
      </w:pPr>
    </w:p>
    <w:p w:rsidR="0024422D" w:rsidRPr="00E85EBB" w:rsidRDefault="0024422D" w:rsidP="0024422D">
      <w:pPr>
        <w:overflowPunct/>
        <w:autoSpaceDE/>
        <w:autoSpaceDN/>
        <w:adjustRightInd/>
        <w:spacing w:after="40"/>
        <w:jc w:val="left"/>
        <w:textAlignment w:val="auto"/>
        <w:rPr>
          <w:rFonts w:eastAsia="Calibri" w:cs="Calibri"/>
          <w:color w:val="000000"/>
        </w:rPr>
      </w:pPr>
      <w:r w:rsidRPr="00E85EBB">
        <w:rPr>
          <w:rFonts w:ascii="Arial" w:eastAsia="Arial" w:hAnsi="Arial"/>
          <w:b/>
          <w:color w:val="000000"/>
          <w:sz w:val="20"/>
          <w:szCs w:val="20"/>
        </w:rPr>
        <w:t>For and on behalf of the Agency:                            For and on behalf of the Client:</w:t>
      </w:r>
    </w:p>
    <w:p w:rsidR="0024422D" w:rsidRPr="00E85EBB" w:rsidRDefault="0024422D" w:rsidP="0024422D">
      <w:pPr>
        <w:overflowPunct/>
        <w:autoSpaceDE/>
        <w:autoSpaceDN/>
        <w:adjustRightInd/>
        <w:spacing w:after="40"/>
        <w:jc w:val="left"/>
        <w:textAlignment w:val="auto"/>
        <w:rPr>
          <w:rFonts w:eastAsia="Calibri" w:cs="Calibri"/>
          <w:color w:val="000000"/>
        </w:rPr>
      </w:pPr>
      <w:r w:rsidRPr="00E85EBB">
        <w:rPr>
          <w:rFonts w:ascii="Arial" w:eastAsia="Arial" w:hAnsi="Arial"/>
          <w:color w:val="000000"/>
          <w:sz w:val="20"/>
          <w:szCs w:val="20"/>
        </w:rPr>
        <w:t>Name and Title:                                                           Name and Title:</w:t>
      </w:r>
    </w:p>
    <w:p w:rsidR="0024422D" w:rsidRPr="00E85EBB" w:rsidRDefault="0024422D" w:rsidP="0024422D">
      <w:pPr>
        <w:overflowPunct/>
        <w:autoSpaceDE/>
        <w:autoSpaceDN/>
        <w:adjustRightInd/>
        <w:spacing w:after="40"/>
        <w:jc w:val="left"/>
        <w:textAlignment w:val="auto"/>
        <w:rPr>
          <w:rFonts w:eastAsia="Calibri" w:cs="Calibri"/>
          <w:color w:val="000000"/>
        </w:rPr>
      </w:pPr>
      <w:r w:rsidRPr="00E85EBB">
        <w:rPr>
          <w:rFonts w:ascii="Arial" w:eastAsia="Arial" w:hAnsi="Arial"/>
          <w:color w:val="000000"/>
          <w:sz w:val="20"/>
          <w:szCs w:val="20"/>
        </w:rPr>
        <w:t>Signature:                                                                    Signature:</w:t>
      </w:r>
    </w:p>
    <w:p w:rsidR="0024422D" w:rsidRPr="00E85EBB" w:rsidRDefault="0024422D" w:rsidP="00317F76">
      <w:pPr>
        <w:overflowPunct/>
        <w:autoSpaceDE/>
        <w:autoSpaceDN/>
        <w:adjustRightInd/>
        <w:spacing w:after="40"/>
        <w:jc w:val="left"/>
        <w:textAlignment w:val="auto"/>
        <w:rPr>
          <w:rFonts w:eastAsia="Calibri" w:cs="Calibri"/>
          <w:color w:val="000000"/>
        </w:rPr>
      </w:pPr>
      <w:r w:rsidRPr="00E85EBB">
        <w:rPr>
          <w:rFonts w:ascii="Arial" w:eastAsia="Arial" w:hAnsi="Arial"/>
          <w:color w:val="000000"/>
          <w:sz w:val="20"/>
          <w:szCs w:val="20"/>
        </w:rPr>
        <w:t xml:space="preserve">Date:                                                                            Date: </w:t>
      </w:r>
      <w:bookmarkStart w:id="19" w:name="h.2pta16n" w:colFirst="0" w:colLast="0"/>
      <w:bookmarkEnd w:id="19"/>
      <w:r w:rsidRPr="00E85EBB">
        <w:rPr>
          <w:rFonts w:ascii="Arial" w:eastAsia="Arial" w:hAnsi="Arial"/>
          <w:color w:val="000000"/>
          <w:sz w:val="20"/>
          <w:szCs w:val="20"/>
        </w:rPr>
        <w:t xml:space="preserve"> </w:t>
      </w:r>
    </w:p>
    <w:p w:rsidR="0024422D" w:rsidRPr="00E85EBB" w:rsidRDefault="0024422D" w:rsidP="001843FF">
      <w:pPr>
        <w:pStyle w:val="GPSSchAnnexname"/>
        <w:shd w:val="clear" w:color="auto" w:fill="FFFFFF"/>
        <w:ind w:firstLine="0"/>
      </w:pPr>
      <w:r>
        <w:rPr>
          <w:rFonts w:hint="eastAsia"/>
        </w:rPr>
        <w:br w:type="page"/>
      </w:r>
      <w:bookmarkStart w:id="20" w:name="_Toc460415348"/>
      <w:r w:rsidRPr="00E85EBB">
        <w:lastRenderedPageBreak/>
        <w:t>Annex A</w:t>
      </w:r>
      <w:bookmarkEnd w:id="20"/>
    </w:p>
    <w:p w:rsidR="0024422D" w:rsidRPr="00E85EBB" w:rsidRDefault="0024422D" w:rsidP="001843FF">
      <w:pPr>
        <w:overflowPunct/>
        <w:autoSpaceDE/>
        <w:autoSpaceDN/>
        <w:adjustRightInd/>
        <w:spacing w:after="100"/>
        <w:jc w:val="center"/>
        <w:textAlignment w:val="auto"/>
        <w:rPr>
          <w:rFonts w:eastAsia="Calibri" w:cs="Calibri"/>
          <w:color w:val="000000"/>
        </w:rPr>
      </w:pPr>
      <w:r w:rsidRPr="00E85EBB">
        <w:rPr>
          <w:rFonts w:ascii="Arial" w:eastAsia="Arial" w:hAnsi="Arial"/>
          <w:b/>
          <w:color w:val="000000"/>
          <w:sz w:val="20"/>
          <w:szCs w:val="20"/>
        </w:rPr>
        <w:t>Client Brief</w:t>
      </w:r>
    </w:p>
    <w:p w:rsidR="0024422D" w:rsidRDefault="001843FF" w:rsidP="001843FF">
      <w:pPr>
        <w:overflowPunct/>
        <w:autoSpaceDE/>
        <w:autoSpaceDN/>
        <w:adjustRightInd/>
        <w:spacing w:after="100"/>
        <w:jc w:val="center"/>
        <w:textAlignment w:val="auto"/>
        <w:rPr>
          <w:rFonts w:ascii="Arial" w:eastAsia="Arial" w:hAnsi="Arial"/>
          <w:color w:val="000000"/>
          <w:sz w:val="20"/>
          <w:szCs w:val="20"/>
          <w:highlight w:val="yellow"/>
        </w:rPr>
      </w:pPr>
      <w:r>
        <w:rPr>
          <w:rFonts w:ascii="Arial" w:eastAsia="Arial" w:hAnsi="Arial"/>
          <w:color w:val="000000"/>
          <w:sz w:val="20"/>
          <w:szCs w:val="20"/>
          <w:highlight w:val="yellow"/>
        </w:rPr>
        <w:t>Insert Client Brief</w:t>
      </w:r>
    </w:p>
    <w:p w:rsidR="0024422D" w:rsidRPr="00E85EBB" w:rsidRDefault="0024422D" w:rsidP="001843FF">
      <w:pPr>
        <w:pStyle w:val="GPSSchAnnexname"/>
        <w:shd w:val="clear" w:color="auto" w:fill="FFFFFF"/>
        <w:ind w:firstLine="0"/>
      </w:pPr>
      <w:r>
        <w:rPr>
          <w:rFonts w:ascii="Arial" w:eastAsia="Arial" w:hAnsi="Arial"/>
          <w:color w:val="000000"/>
          <w:sz w:val="20"/>
          <w:szCs w:val="20"/>
          <w:highlight w:val="yellow"/>
        </w:rPr>
        <w:br w:type="page"/>
      </w:r>
      <w:bookmarkStart w:id="21" w:name="_Toc460415349"/>
      <w:r w:rsidRPr="00E85EBB">
        <w:lastRenderedPageBreak/>
        <w:t>Annex B</w:t>
      </w:r>
      <w:bookmarkEnd w:id="21"/>
    </w:p>
    <w:p w:rsidR="0024422D" w:rsidRPr="00E85EBB" w:rsidRDefault="0024422D" w:rsidP="001843FF">
      <w:pPr>
        <w:overflowPunct/>
        <w:autoSpaceDE/>
        <w:autoSpaceDN/>
        <w:adjustRightInd/>
        <w:spacing w:after="100"/>
        <w:jc w:val="center"/>
        <w:textAlignment w:val="auto"/>
        <w:rPr>
          <w:rFonts w:eastAsia="Calibri" w:cs="Calibri"/>
          <w:color w:val="000000"/>
        </w:rPr>
      </w:pPr>
      <w:bookmarkStart w:id="22" w:name="h.3oy7u29" w:colFirst="0" w:colLast="0"/>
      <w:bookmarkEnd w:id="22"/>
      <w:r w:rsidRPr="00E85EBB">
        <w:rPr>
          <w:rFonts w:ascii="Arial" w:eastAsia="Arial" w:hAnsi="Arial"/>
          <w:b/>
          <w:color w:val="000000"/>
          <w:sz w:val="20"/>
          <w:szCs w:val="20"/>
        </w:rPr>
        <w:t>Agency Proposal</w:t>
      </w:r>
    </w:p>
    <w:p w:rsidR="0024422D" w:rsidRDefault="001843FF" w:rsidP="001843FF">
      <w:pPr>
        <w:overflowPunct/>
        <w:autoSpaceDE/>
        <w:autoSpaceDN/>
        <w:adjustRightInd/>
        <w:spacing w:after="100"/>
        <w:jc w:val="center"/>
        <w:textAlignment w:val="auto"/>
        <w:rPr>
          <w:rFonts w:ascii="Arial" w:eastAsia="Arial" w:hAnsi="Arial"/>
          <w:color w:val="000000"/>
          <w:sz w:val="20"/>
          <w:szCs w:val="20"/>
        </w:rPr>
      </w:pPr>
      <w:bookmarkStart w:id="23" w:name="h.14ykbeg" w:colFirst="0" w:colLast="0"/>
      <w:bookmarkEnd w:id="23"/>
      <w:r>
        <w:rPr>
          <w:rFonts w:ascii="Arial" w:eastAsia="Arial" w:hAnsi="Arial"/>
          <w:color w:val="000000"/>
          <w:sz w:val="20"/>
          <w:szCs w:val="20"/>
          <w:highlight w:val="yellow"/>
        </w:rPr>
        <w:t>Insert Agency Proposal</w:t>
      </w:r>
    </w:p>
    <w:p w:rsidR="0024422D" w:rsidRDefault="0024422D"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rsidR="0024422D" w:rsidRPr="001843FF" w:rsidRDefault="0024422D" w:rsidP="001843FF">
      <w:pPr>
        <w:overflowPunct/>
        <w:autoSpaceDE/>
        <w:autoSpaceDN/>
        <w:adjustRightInd/>
        <w:spacing w:after="100"/>
        <w:jc w:val="center"/>
        <w:textAlignment w:val="auto"/>
        <w:rPr>
          <w:rFonts w:ascii="Arial" w:eastAsia="Arial" w:hAnsi="Arial"/>
          <w:b/>
          <w:color w:val="000000"/>
          <w:sz w:val="20"/>
          <w:szCs w:val="20"/>
        </w:rPr>
      </w:pPr>
      <w:r w:rsidRPr="001843FF">
        <w:rPr>
          <w:rFonts w:ascii="Arial" w:eastAsia="Arial" w:hAnsi="Arial"/>
          <w:b/>
          <w:color w:val="000000"/>
          <w:sz w:val="20"/>
          <w:szCs w:val="20"/>
        </w:rPr>
        <w:lastRenderedPageBreak/>
        <w:t>ANNEX C</w:t>
      </w:r>
    </w:p>
    <w:p w:rsidR="0024422D" w:rsidRPr="001843FF" w:rsidRDefault="0024422D" w:rsidP="001843FF">
      <w:pPr>
        <w:overflowPunct/>
        <w:autoSpaceDE/>
        <w:autoSpaceDN/>
        <w:adjustRightInd/>
        <w:spacing w:after="100"/>
        <w:jc w:val="center"/>
        <w:textAlignment w:val="auto"/>
        <w:rPr>
          <w:rFonts w:ascii="Arial" w:eastAsia="Arial" w:hAnsi="Arial"/>
          <w:b/>
          <w:color w:val="000000"/>
          <w:sz w:val="20"/>
          <w:szCs w:val="20"/>
        </w:rPr>
      </w:pPr>
      <w:r w:rsidRPr="001843FF">
        <w:rPr>
          <w:rFonts w:ascii="Arial" w:eastAsia="Arial" w:hAnsi="Arial"/>
          <w:b/>
          <w:color w:val="000000"/>
          <w:sz w:val="20"/>
          <w:szCs w:val="20"/>
        </w:rPr>
        <w:t>Statement of Works</w:t>
      </w:r>
    </w:p>
    <w:p w:rsidR="0024422D" w:rsidRPr="00E85EBB" w:rsidRDefault="0024422D" w:rsidP="001843FF">
      <w:pPr>
        <w:overflowPunct/>
        <w:autoSpaceDE/>
        <w:autoSpaceDN/>
        <w:adjustRightInd/>
        <w:spacing w:after="100"/>
        <w:jc w:val="center"/>
        <w:textAlignment w:val="auto"/>
        <w:rPr>
          <w:rFonts w:eastAsia="Calibri" w:cs="Calibri"/>
          <w:color w:val="000000"/>
        </w:rPr>
      </w:pPr>
      <w:r>
        <w:rPr>
          <w:rFonts w:ascii="Arial" w:eastAsia="Arial" w:hAnsi="Arial"/>
          <w:color w:val="000000"/>
          <w:sz w:val="20"/>
          <w:szCs w:val="20"/>
        </w:rPr>
        <w:t>[</w:t>
      </w:r>
      <w:r w:rsidRPr="00971146">
        <w:rPr>
          <w:rFonts w:ascii="Arial" w:eastAsia="Arial" w:hAnsi="Arial"/>
          <w:color w:val="000000"/>
          <w:sz w:val="20"/>
          <w:szCs w:val="20"/>
          <w:highlight w:val="yellow"/>
        </w:rPr>
        <w:t>To be used where the</w:t>
      </w:r>
      <w:r>
        <w:rPr>
          <w:rFonts w:ascii="Arial" w:eastAsia="Arial" w:hAnsi="Arial"/>
          <w:color w:val="000000"/>
          <w:sz w:val="20"/>
          <w:szCs w:val="20"/>
          <w:highlight w:val="yellow"/>
        </w:rPr>
        <w:t xml:space="preserve"> value of the Call Off Contract is less than £100k and there</w:t>
      </w:r>
      <w:r w:rsidRPr="00971146">
        <w:rPr>
          <w:rFonts w:ascii="Arial" w:eastAsia="Arial" w:hAnsi="Arial"/>
          <w:color w:val="000000"/>
          <w:sz w:val="20"/>
          <w:szCs w:val="20"/>
          <w:highlight w:val="yellow"/>
        </w:rPr>
        <w:t xml:space="preserve"> is a single Statement of Work</w:t>
      </w:r>
      <w:r>
        <w:rPr>
          <w:rFonts w:ascii="Arial" w:eastAsia="Arial" w:hAnsi="Arial"/>
          <w:color w:val="000000"/>
          <w:sz w:val="20"/>
          <w:szCs w:val="20"/>
        </w:rPr>
        <w:t>]</w:t>
      </w:r>
    </w:p>
    <w:p w:rsidR="0024422D" w:rsidRDefault="0024422D" w:rsidP="001843FF">
      <w:pPr>
        <w:overflowPunct/>
        <w:autoSpaceDE/>
        <w:autoSpaceDN/>
        <w:adjustRightInd/>
        <w:spacing w:after="0"/>
        <w:jc w:val="left"/>
        <w:textAlignment w:val="auto"/>
        <w:rPr>
          <w:rFonts w:ascii="Arial" w:eastAsia="Arial" w:hAnsi="Arial"/>
          <w:b/>
          <w:color w:val="000000"/>
          <w:sz w:val="20"/>
          <w:szCs w:val="20"/>
        </w:rPr>
      </w:pPr>
      <w:bookmarkStart w:id="24" w:name="h.j8sehv" w:colFirst="0" w:colLast="0"/>
      <w:bookmarkEnd w:id="24"/>
      <w:r>
        <w:rPr>
          <w:rFonts w:ascii="Arial" w:eastAsia="Arial" w:hAnsi="Arial"/>
          <w:b/>
          <w:color w:val="000000"/>
          <w:sz w:val="20"/>
          <w:szCs w:val="20"/>
        </w:rPr>
        <w:br w:type="page"/>
      </w:r>
    </w:p>
    <w:p w:rsidR="0024422D" w:rsidRPr="00E85EBB" w:rsidRDefault="0024422D" w:rsidP="0024422D">
      <w:pPr>
        <w:keepNext/>
        <w:numPr>
          <w:ilvl w:val="1"/>
          <w:numId w:val="3"/>
        </w:numPr>
        <w:overflowPunct/>
        <w:autoSpaceDE/>
        <w:autoSpaceDN/>
        <w:adjustRightInd/>
        <w:spacing w:before="100" w:after="120" w:line="276" w:lineRule="auto"/>
        <w:ind w:left="0" w:firstLine="0"/>
        <w:jc w:val="left"/>
        <w:textAlignment w:val="auto"/>
        <w:rPr>
          <w:rFonts w:ascii="Arial" w:eastAsia="Arial" w:hAnsi="Arial"/>
          <w:b/>
          <w:color w:val="000000"/>
          <w:sz w:val="20"/>
          <w:szCs w:val="20"/>
        </w:rPr>
      </w:pPr>
      <w:r w:rsidRPr="00E85EBB">
        <w:rPr>
          <w:rFonts w:ascii="Arial" w:eastAsia="Arial" w:hAnsi="Arial"/>
          <w:b/>
          <w:color w:val="000000"/>
          <w:sz w:val="20"/>
          <w:szCs w:val="20"/>
        </w:rPr>
        <w:lastRenderedPageBreak/>
        <w:t>Call-Off Terms</w:t>
      </w:r>
    </w:p>
    <w:p w:rsidR="00F11137" w:rsidRDefault="001843FF" w:rsidP="001843FF">
      <w:pPr>
        <w:pStyle w:val="GPsDefinition"/>
        <w:numPr>
          <w:ilvl w:val="0"/>
          <w:numId w:val="0"/>
        </w:numPr>
        <w:ind w:left="170" w:hanging="170"/>
      </w:pPr>
      <w:r>
        <w:rPr>
          <w:rFonts w:ascii="Arial" w:eastAsia="Arial" w:hAnsi="Arial"/>
          <w:sz w:val="20"/>
          <w:szCs w:val="20"/>
          <w:highlight w:val="yellow"/>
        </w:rPr>
        <w:t>Insert Call-Off Terms</w:t>
      </w:r>
    </w:p>
    <w:sectPr w:rsidR="00F111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E2" w:rsidRDefault="001E5AE2" w:rsidP="001843FF">
      <w:pPr>
        <w:spacing w:after="0"/>
      </w:pPr>
      <w:r>
        <w:separator/>
      </w:r>
    </w:p>
  </w:endnote>
  <w:endnote w:type="continuationSeparator" w:id="0">
    <w:p w:rsidR="001E5AE2" w:rsidRDefault="001E5AE2" w:rsidP="00184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Zhongsong">
    <w:altName w:val="Malgun Gothic Semilight"/>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FF" w:rsidRPr="00942EA0" w:rsidRDefault="001E5AE2" w:rsidP="001843FF">
    <w:pPr>
      <w:pStyle w:val="tina1"/>
      <w:rPr>
        <w:rFonts w:ascii="Arial" w:hAnsi="Arial" w:cs="Arial"/>
        <w:szCs w:val="16"/>
        <w:u w:val="none"/>
      </w:rPr>
    </w:pPr>
    <w:sdt>
      <w:sdtPr>
        <w:rPr>
          <w:rFonts w:ascii="Arial" w:hAnsi="Arial" w:cs="Arial"/>
          <w:szCs w:val="16"/>
          <w:highlight w:val="yellow"/>
          <w:u w:val="none"/>
        </w:rPr>
        <w:id w:val="1614941836"/>
        <w:docPartObj>
          <w:docPartGallery w:val="Page Numbers (Bottom of Page)"/>
          <w:docPartUnique/>
        </w:docPartObj>
      </w:sdtPr>
      <w:sdtEndPr>
        <w:rPr>
          <w:noProof/>
          <w:highlight w:val="none"/>
        </w:rPr>
      </w:sdtEndPr>
      <w:sdtContent>
        <w:r w:rsidR="001843FF" w:rsidRPr="00942EA0">
          <w:rPr>
            <w:rFonts w:ascii="Arial" w:hAnsi="Arial" w:cs="Arial"/>
            <w:szCs w:val="16"/>
            <w:u w:val="none"/>
          </w:rPr>
          <w:t>RM37</w:t>
        </w:r>
        <w:r w:rsidR="001843FF">
          <w:rPr>
            <w:rFonts w:ascii="Arial" w:hAnsi="Arial" w:cs="Arial"/>
            <w:szCs w:val="16"/>
            <w:u w:val="none"/>
          </w:rPr>
          <w:t>96</w:t>
        </w:r>
        <w:r w:rsidR="001843FF" w:rsidRPr="00942EA0">
          <w:rPr>
            <w:rFonts w:ascii="Arial" w:hAnsi="Arial" w:cs="Arial"/>
            <w:szCs w:val="16"/>
            <w:u w:val="none"/>
          </w:rPr>
          <w:t xml:space="preserve"> </w:t>
        </w:r>
        <w:r w:rsidR="001843FF">
          <w:rPr>
            <w:rFonts w:ascii="Arial" w:hAnsi="Arial" w:cs="Arial"/>
            <w:szCs w:val="16"/>
            <w:u w:val="none"/>
          </w:rPr>
          <w:t>–</w:t>
        </w:r>
        <w:r w:rsidR="001843FF" w:rsidRPr="00942EA0">
          <w:rPr>
            <w:rFonts w:ascii="Arial" w:hAnsi="Arial" w:cs="Arial"/>
            <w:szCs w:val="16"/>
            <w:u w:val="none"/>
          </w:rPr>
          <w:t xml:space="preserve"> C</w:t>
        </w:r>
        <w:r w:rsidR="001843FF">
          <w:rPr>
            <w:rFonts w:ascii="Arial" w:hAnsi="Arial" w:cs="Arial"/>
            <w:szCs w:val="16"/>
            <w:u w:val="none"/>
          </w:rPr>
          <w:t>ommunication Services</w:t>
        </w:r>
        <w:r w:rsidR="001843FF" w:rsidRPr="00942EA0">
          <w:rPr>
            <w:rFonts w:ascii="Arial" w:hAnsi="Arial" w:cs="Arial"/>
            <w:szCs w:val="16"/>
            <w:u w:val="none"/>
          </w:rPr>
          <w:t xml:space="preserve">                                                                                               </w:t>
        </w:r>
        <w:r w:rsidR="001843FF" w:rsidRPr="00942EA0">
          <w:rPr>
            <w:rFonts w:ascii="Arial" w:hAnsi="Arial" w:cs="Arial"/>
            <w:noProof/>
            <w:szCs w:val="16"/>
            <w:u w:val="none"/>
          </w:rPr>
          <w:t xml:space="preserve">                                                   </w:t>
        </w:r>
        <w:r w:rsidR="001843FF" w:rsidRPr="00942EA0">
          <w:rPr>
            <w:rFonts w:ascii="Arial" w:hAnsi="Arial" w:cs="Arial"/>
            <w:noProof/>
            <w:szCs w:val="16"/>
            <w:u w:val="none"/>
          </w:rPr>
          <w:tab/>
        </w:r>
        <w:r w:rsidR="001843FF" w:rsidRPr="00942EA0">
          <w:rPr>
            <w:rFonts w:ascii="Arial" w:hAnsi="Arial" w:cs="Arial"/>
            <w:noProof/>
            <w:szCs w:val="16"/>
            <w:u w:val="none"/>
          </w:rPr>
          <w:tab/>
          <w:t xml:space="preserve">                    </w:t>
        </w:r>
        <w:r w:rsidR="001843FF">
          <w:rPr>
            <w:rFonts w:ascii="Arial" w:hAnsi="Arial" w:cs="Arial"/>
            <w:noProof/>
            <w:szCs w:val="16"/>
            <w:u w:val="none"/>
          </w:rPr>
          <w:t xml:space="preserve">                Letter of Appointment</w:t>
        </w:r>
      </w:sdtContent>
    </w:sdt>
    <w:r w:rsidR="001843FF">
      <w:rPr>
        <w:rFonts w:ascii="Arial" w:hAnsi="Arial" w:cs="Arial"/>
        <w:szCs w:val="16"/>
        <w:u w:val="none"/>
      </w:rPr>
      <w:t xml:space="preserve"> </w:t>
    </w:r>
    <w:r w:rsidR="001843FF">
      <w:rPr>
        <w:rFonts w:ascii="Arial" w:hAnsi="Arial" w:cs="Arial"/>
        <w:vanish/>
        <w:szCs w:val="16"/>
        <w:u w:val="none"/>
      </w:rPr>
      <w:t>r</w:t>
    </w:r>
  </w:p>
  <w:p w:rsidR="001843FF" w:rsidRPr="00942EA0" w:rsidRDefault="001843FF" w:rsidP="001843FF">
    <w:pPr>
      <w:pStyle w:val="tina1"/>
      <w:rPr>
        <w:rFonts w:ascii="Arial" w:hAnsi="Arial" w:cs="Arial"/>
        <w:szCs w:val="16"/>
        <w:u w:val="none"/>
      </w:rPr>
    </w:pPr>
    <w:r>
      <w:rPr>
        <w:rFonts w:ascii="Arial" w:hAnsi="Arial" w:cs="Arial"/>
        <w:szCs w:val="16"/>
        <w:u w:val="none"/>
      </w:rPr>
      <w:t>Attachment 4</w:t>
    </w:r>
  </w:p>
  <w:p w:rsidR="001843FF" w:rsidRPr="00942EA0" w:rsidRDefault="001843FF" w:rsidP="001843FF">
    <w:pPr>
      <w:pStyle w:val="Footer"/>
      <w:pBdr>
        <w:top w:val="single" w:sz="6" w:space="1" w:color="auto"/>
      </w:pBdr>
      <w:tabs>
        <w:tab w:val="right" w:pos="8647"/>
      </w:tabs>
      <w:jc w:val="left"/>
      <w:rPr>
        <w:u w:val="single"/>
      </w:rPr>
    </w:pPr>
    <w:r w:rsidRPr="00942EA0">
      <w:rPr>
        <w:sz w:val="16"/>
        <w:szCs w:val="16"/>
      </w:rPr>
      <w:t>© Crown Copyright 2016</w:t>
    </w:r>
  </w:p>
  <w:p w:rsidR="001843FF" w:rsidRDefault="001843FF" w:rsidP="001843FF">
    <w:pPr>
      <w:pStyle w:val="Footer"/>
      <w:pBdr>
        <w:top w:val="single" w:sz="6" w:space="1" w:color="auto"/>
      </w:pBdr>
      <w:tabs>
        <w:tab w:val="right" w:pos="8647"/>
      </w:tabs>
      <w:rPr>
        <w:sz w:val="16"/>
        <w:szCs w:val="16"/>
      </w:rPr>
    </w:pPr>
  </w:p>
  <w:p w:rsidR="001843FF" w:rsidRDefault="001843FF" w:rsidP="001843FF">
    <w:pPr>
      <w:tabs>
        <w:tab w:val="right" w:pos="9029"/>
      </w:tabs>
      <w:spacing w:after="720"/>
    </w:pPr>
    <w:r>
      <w:tab/>
    </w:r>
    <w:r>
      <w:fldChar w:fldCharType="begin"/>
    </w:r>
    <w:r>
      <w:instrText>PAGE</w:instrText>
    </w:r>
    <w:r>
      <w:fldChar w:fldCharType="separate"/>
    </w:r>
    <w:r w:rsidR="003850A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E2" w:rsidRDefault="001E5AE2" w:rsidP="001843FF">
      <w:pPr>
        <w:spacing w:after="0"/>
      </w:pPr>
      <w:r>
        <w:separator/>
      </w:r>
    </w:p>
  </w:footnote>
  <w:footnote w:type="continuationSeparator" w:id="0">
    <w:p w:rsidR="001E5AE2" w:rsidRDefault="001E5AE2" w:rsidP="001843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2BEB21FC"/>
    <w:multiLevelType w:val="multilevel"/>
    <w:tmpl w:val="D450B484"/>
    <w:lvl w:ilvl="0">
      <w:start w:val="1"/>
      <w:numFmt w:val="decimal"/>
      <w:lvlText w:val="SCHEDULE %1: "/>
      <w:lvlJc w:val="left"/>
      <w:pPr>
        <w:ind w:left="0" w:firstLine="0"/>
      </w:pPr>
      <w:rPr>
        <w:smallCaps w:val="0"/>
      </w:rPr>
    </w:lvl>
    <w:lvl w:ilvl="1">
      <w:start w:val="1"/>
      <w:numFmt w:val="decimal"/>
      <w:lvlText w:val="Part %2: "/>
      <w:lvlJc w:val="left"/>
      <w:pPr>
        <w:ind w:left="5103" w:firstLine="10206"/>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1495" w:firstLine="263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2" w15:restartNumberingAfterBreak="0">
    <w:nsid w:val="772936E4"/>
    <w:multiLevelType w:val="multilevel"/>
    <w:tmpl w:val="29A64194"/>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855"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2D"/>
    <w:rsid w:val="000350F9"/>
    <w:rsid w:val="001843FF"/>
    <w:rsid w:val="001E5AE2"/>
    <w:rsid w:val="0024422D"/>
    <w:rsid w:val="002C11C6"/>
    <w:rsid w:val="00317F76"/>
    <w:rsid w:val="003850AC"/>
    <w:rsid w:val="00457806"/>
    <w:rsid w:val="00AC5168"/>
    <w:rsid w:val="00CD0572"/>
    <w:rsid w:val="00F11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BD26"/>
  <w15:chartTrackingRefBased/>
  <w15:docId w15:val="{08EEBD4A-6825-4B08-8E5B-0D2BE866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2D"/>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L1CLAUSEHEADING">
    <w:name w:val="GPS L1 CLAUSE HEADING"/>
    <w:basedOn w:val="Normal"/>
    <w:next w:val="Normal"/>
    <w:link w:val="GPSL1CLAUSEHEADINGChar"/>
    <w:qFormat/>
    <w:rsid w:val="0024422D"/>
    <w:pPr>
      <w:numPr>
        <w:numId w:val="2"/>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qFormat/>
    <w:rsid w:val="0024422D"/>
    <w:pPr>
      <w:numPr>
        <w:ilvl w:val="2"/>
        <w:numId w:val="2"/>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qFormat/>
    <w:rsid w:val="0024422D"/>
    <w:pPr>
      <w:numPr>
        <w:ilvl w:val="3"/>
      </w:numPr>
      <w:tabs>
        <w:tab w:val="left" w:pos="2552"/>
      </w:tabs>
      <w:ind w:left="2552" w:hanging="567"/>
    </w:pPr>
  </w:style>
  <w:style w:type="paragraph" w:customStyle="1" w:styleId="GPSL5numberedclause">
    <w:name w:val="GPS L5 numbered clause"/>
    <w:basedOn w:val="GPSL4numberedclause"/>
    <w:qFormat/>
    <w:rsid w:val="0024422D"/>
    <w:pPr>
      <w:numPr>
        <w:ilvl w:val="4"/>
      </w:numPr>
      <w:tabs>
        <w:tab w:val="left" w:pos="3119"/>
      </w:tabs>
      <w:ind w:left="3119" w:hanging="567"/>
    </w:pPr>
  </w:style>
  <w:style w:type="paragraph" w:customStyle="1" w:styleId="GPSL2NumberedBoldHeading">
    <w:name w:val="GPS L2 Numbered Bold Heading"/>
    <w:basedOn w:val="Normal"/>
    <w:qFormat/>
    <w:rsid w:val="0024422D"/>
    <w:pPr>
      <w:numPr>
        <w:ilvl w:val="1"/>
        <w:numId w:val="2"/>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rsid w:val="0024422D"/>
    <w:pPr>
      <w:numPr>
        <w:ilvl w:val="5"/>
      </w:numPr>
      <w:tabs>
        <w:tab w:val="left" w:pos="3686"/>
      </w:tabs>
      <w:ind w:left="3686" w:hanging="567"/>
    </w:pPr>
  </w:style>
  <w:style w:type="paragraph" w:customStyle="1" w:styleId="GPsDefinition">
    <w:name w:val="GPs Definition"/>
    <w:basedOn w:val="Normal"/>
    <w:qFormat/>
    <w:rsid w:val="0024422D"/>
    <w:pPr>
      <w:numPr>
        <w:numId w:val="1"/>
      </w:numPr>
      <w:tabs>
        <w:tab w:val="left" w:pos="175"/>
      </w:tabs>
      <w:spacing w:after="120"/>
    </w:pPr>
  </w:style>
  <w:style w:type="paragraph" w:customStyle="1" w:styleId="GPSDefinitionL2">
    <w:name w:val="GPS Definition L2"/>
    <w:basedOn w:val="GPsDefinition"/>
    <w:qFormat/>
    <w:rsid w:val="0024422D"/>
    <w:pPr>
      <w:numPr>
        <w:ilvl w:val="1"/>
      </w:numPr>
      <w:ind w:hanging="544"/>
    </w:pPr>
  </w:style>
  <w:style w:type="paragraph" w:customStyle="1" w:styleId="GPSDefinitionL3">
    <w:name w:val="GPS Definition L3"/>
    <w:basedOn w:val="GPSDefinitionL2"/>
    <w:qFormat/>
    <w:rsid w:val="0024422D"/>
    <w:pPr>
      <w:numPr>
        <w:ilvl w:val="2"/>
      </w:numPr>
    </w:pPr>
  </w:style>
  <w:style w:type="paragraph" w:customStyle="1" w:styleId="GPSDefinitionL4">
    <w:name w:val="GPS Definition L4"/>
    <w:basedOn w:val="GPSDefinitionL3"/>
    <w:qFormat/>
    <w:rsid w:val="0024422D"/>
    <w:pPr>
      <w:numPr>
        <w:ilvl w:val="3"/>
      </w:numPr>
    </w:pPr>
  </w:style>
  <w:style w:type="paragraph" w:customStyle="1" w:styleId="GPSSchAnnexname">
    <w:name w:val="GPS Sch Annex name"/>
    <w:basedOn w:val="Normal"/>
    <w:link w:val="GPSSchAnnexnameChar"/>
    <w:qFormat/>
    <w:rsid w:val="0024422D"/>
    <w:pPr>
      <w:keepNext/>
      <w:overflowPunct/>
      <w:autoSpaceDE/>
      <w:autoSpaceDN/>
      <w:ind w:firstLine="426"/>
      <w:jc w:val="center"/>
      <w:textAlignment w:val="auto"/>
      <w:outlineLvl w:val="1"/>
    </w:pPr>
    <w:rPr>
      <w:rFonts w:ascii="Arial Bold" w:eastAsia="STZhongsong" w:hAnsi="Arial Bold" w:cs="Times New Roman"/>
      <w:b/>
      <w:caps/>
      <w:lang w:eastAsia="zh-CN"/>
    </w:rPr>
  </w:style>
  <w:style w:type="character" w:customStyle="1" w:styleId="GPSL1CLAUSEHEADINGChar">
    <w:name w:val="GPS L1 CLAUSE HEADING Char"/>
    <w:link w:val="GPSL1CLAUSEHEADING"/>
    <w:locked/>
    <w:rsid w:val="0024422D"/>
    <w:rPr>
      <w:rFonts w:ascii="Calibri" w:eastAsia="STZhongsong" w:hAnsi="Calibri" w:cs="Arial"/>
      <w:b/>
      <w:caps/>
      <w:lang w:eastAsia="zh-CN"/>
    </w:rPr>
  </w:style>
  <w:style w:type="character" w:customStyle="1" w:styleId="GPSSchAnnexnameChar">
    <w:name w:val="GPS Sch Annex name Char"/>
    <w:link w:val="GPSSchAnnexname"/>
    <w:rsid w:val="0024422D"/>
    <w:rPr>
      <w:rFonts w:ascii="Arial Bold" w:eastAsia="STZhongsong" w:hAnsi="Arial Bold" w:cs="Times New Roman"/>
      <w:b/>
      <w:caps/>
      <w:lang w:eastAsia="zh-CN"/>
    </w:rPr>
  </w:style>
  <w:style w:type="paragraph" w:styleId="Header">
    <w:name w:val="header"/>
    <w:basedOn w:val="Normal"/>
    <w:link w:val="HeaderChar"/>
    <w:uiPriority w:val="99"/>
    <w:unhideWhenUsed/>
    <w:rsid w:val="001843FF"/>
    <w:pPr>
      <w:tabs>
        <w:tab w:val="center" w:pos="4513"/>
        <w:tab w:val="right" w:pos="9026"/>
      </w:tabs>
      <w:spacing w:after="0"/>
    </w:pPr>
  </w:style>
  <w:style w:type="character" w:customStyle="1" w:styleId="HeaderChar">
    <w:name w:val="Header Char"/>
    <w:basedOn w:val="DefaultParagraphFont"/>
    <w:link w:val="Header"/>
    <w:uiPriority w:val="99"/>
    <w:rsid w:val="001843FF"/>
    <w:rPr>
      <w:rFonts w:ascii="Calibri" w:eastAsia="Times New Roman" w:hAnsi="Calibri" w:cs="Arial"/>
    </w:rPr>
  </w:style>
  <w:style w:type="paragraph" w:styleId="Footer">
    <w:name w:val="footer"/>
    <w:basedOn w:val="Normal"/>
    <w:link w:val="FooterChar"/>
    <w:uiPriority w:val="99"/>
    <w:unhideWhenUsed/>
    <w:rsid w:val="001843FF"/>
    <w:pPr>
      <w:tabs>
        <w:tab w:val="center" w:pos="4513"/>
        <w:tab w:val="right" w:pos="9026"/>
      </w:tabs>
      <w:spacing w:after="0"/>
    </w:pPr>
  </w:style>
  <w:style w:type="character" w:customStyle="1" w:styleId="FooterChar">
    <w:name w:val="Footer Char"/>
    <w:basedOn w:val="DefaultParagraphFont"/>
    <w:link w:val="Footer"/>
    <w:uiPriority w:val="99"/>
    <w:rsid w:val="001843FF"/>
    <w:rPr>
      <w:rFonts w:ascii="Calibri" w:eastAsia="Times New Roman" w:hAnsi="Calibri" w:cs="Arial"/>
    </w:rPr>
  </w:style>
  <w:style w:type="paragraph" w:customStyle="1" w:styleId="tina1">
    <w:name w:val="tina1"/>
    <w:basedOn w:val="Title"/>
    <w:link w:val="tina1Char"/>
    <w:qFormat/>
    <w:rsid w:val="001843FF"/>
    <w:pPr>
      <w:overflowPunct/>
      <w:autoSpaceDE/>
      <w:autoSpaceDN/>
      <w:adjustRightInd/>
      <w:jc w:val="left"/>
      <w:textAlignment w:val="auto"/>
    </w:pPr>
    <w:rPr>
      <w:sz w:val="16"/>
      <w:u w:val="single"/>
    </w:rPr>
  </w:style>
  <w:style w:type="character" w:customStyle="1" w:styleId="tina1Char">
    <w:name w:val="tina1 Char"/>
    <w:basedOn w:val="DefaultParagraphFont"/>
    <w:link w:val="tina1"/>
    <w:rsid w:val="001843FF"/>
    <w:rPr>
      <w:rFonts w:asciiTheme="majorHAnsi" w:eastAsiaTheme="majorEastAsia" w:hAnsiTheme="majorHAnsi" w:cstheme="majorBidi"/>
      <w:spacing w:val="-10"/>
      <w:kern w:val="28"/>
      <w:sz w:val="16"/>
      <w:szCs w:val="56"/>
      <w:u w:val="single"/>
    </w:rPr>
  </w:style>
  <w:style w:type="paragraph" w:styleId="Title">
    <w:name w:val="Title"/>
    <w:basedOn w:val="Normal"/>
    <w:next w:val="Normal"/>
    <w:link w:val="TitleChar"/>
    <w:uiPriority w:val="10"/>
    <w:qFormat/>
    <w:rsid w:val="001843F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3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Zohaib Bhutta</dc:creator>
  <cp:keywords/>
  <dc:description/>
  <cp:lastModifiedBy>Zohaib Bhutta</cp:lastModifiedBy>
  <cp:revision>5</cp:revision>
  <dcterms:created xsi:type="dcterms:W3CDTF">2019-01-14T13:25:00Z</dcterms:created>
  <dcterms:modified xsi:type="dcterms:W3CDTF">2019-01-18T15:11:00Z</dcterms:modified>
</cp:coreProperties>
</file>