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CE2EC6" w:rsidRDefault="00E2609B" w:rsidP="008A44D2">
      <w:pPr>
        <w:pStyle w:val="MarginText"/>
        <w:jc w:val="center"/>
        <w:rPr>
          <w:rFonts w:ascii="Calibri" w:hAnsi="Calibri" w:cs="Arial"/>
          <w:b/>
          <w:sz w:val="22"/>
          <w:szCs w:val="22"/>
          <w:u w:val="single"/>
        </w:rPr>
      </w:pPr>
      <w:bookmarkStart w:id="0" w:name="_GoBack"/>
      <w:bookmarkEnd w:id="0"/>
      <w:r w:rsidRPr="00CE2EC6">
        <w:rPr>
          <w:rFonts w:ascii="Calibri" w:hAnsi="Calibri" w:cs="Arial"/>
          <w:b/>
          <w:sz w:val="22"/>
          <w:szCs w:val="22"/>
          <w:u w:val="single"/>
        </w:rPr>
        <w:t>FRAMEWORK SCHEDULE 4</w:t>
      </w:r>
    </w:p>
    <w:p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rsidTr="005E4232">
        <w:trPr>
          <w:trHeight w:val="4584"/>
        </w:trPr>
        <w:tc>
          <w:tcPr>
            <w:tcW w:w="9300" w:type="dxa"/>
            <w:shd w:val="clear" w:color="auto" w:fill="FFFF00"/>
          </w:tcPr>
          <w:p w:rsidR="0078137A" w:rsidRPr="00CE2EC6" w:rsidRDefault="0078137A" w:rsidP="00D63566">
            <w:pPr>
              <w:spacing w:after="0"/>
              <w:ind w:left="0"/>
              <w:rPr>
                <w:rFonts w:ascii="Calibri" w:hAnsi="Calibri"/>
                <w:i/>
              </w:rPr>
            </w:pPr>
            <w:r w:rsidRPr="00CE2EC6">
              <w:rPr>
                <w:rFonts w:ascii="Calibri" w:hAnsi="Calibri"/>
                <w:i/>
              </w:rPr>
              <w:t>GUIDANCE NOTE:</w:t>
            </w:r>
          </w:p>
          <w:p w:rsidR="0078137A" w:rsidRPr="00CE2EC6" w:rsidRDefault="0078137A" w:rsidP="00D63566">
            <w:pPr>
              <w:spacing w:after="0"/>
              <w:ind w:left="0"/>
              <w:rPr>
                <w:rFonts w:ascii="Calibri" w:hAnsi="Calibri"/>
                <w:i/>
              </w:rPr>
            </w:pPr>
          </w:p>
          <w:p w:rsidR="0078137A" w:rsidRPr="00CE2EC6" w:rsidRDefault="005E6C3F" w:rsidP="00D63566">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rsidR="005015AB" w:rsidRPr="00CE2EC6" w:rsidRDefault="005015AB" w:rsidP="005015AB">
            <w:pPr>
              <w:spacing w:after="0"/>
              <w:ind w:left="0"/>
              <w:rPr>
                <w:rFonts w:ascii="Calibri" w:hAnsi="Calibri"/>
                <w:i/>
              </w:rPr>
            </w:pPr>
          </w:p>
          <w:p w:rsidR="005015AB" w:rsidRPr="00CE2EC6" w:rsidRDefault="005015AB" w:rsidP="005015AB">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78137A" w:rsidRPr="00CE2EC6" w:rsidRDefault="0078137A" w:rsidP="00D63566">
            <w:pPr>
              <w:spacing w:after="0"/>
              <w:ind w:left="0"/>
              <w:rPr>
                <w:rFonts w:ascii="Calibri" w:hAnsi="Calibri"/>
                <w:i/>
              </w:rPr>
            </w:pPr>
          </w:p>
          <w:p w:rsidR="0078137A" w:rsidRPr="00CE2EC6" w:rsidRDefault="005E6C3F" w:rsidP="00D63566">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 xml:space="preserve">arts of the </w:t>
            </w:r>
            <w:r w:rsidR="00FF469C">
              <w:rPr>
                <w:rFonts w:ascii="Calibri" w:hAnsi="Calibri"/>
                <w:i/>
              </w:rPr>
              <w:t>Suppliers</w:t>
            </w:r>
            <w:r w:rsidRPr="00CE2EC6">
              <w:rPr>
                <w:rFonts w:ascii="Calibri" w:hAnsi="Calibri"/>
                <w:i/>
              </w:rPr>
              <w:t xml:space="preserve">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 xml:space="preserve">which are relevant to the Call Off Contract and incorporating them before signature. Alternatively (or in addition) the </w:t>
            </w:r>
            <w:r w:rsidR="00FF469C">
              <w:rPr>
                <w:rFonts w:ascii="Calibri" w:hAnsi="Calibri"/>
                <w:i/>
              </w:rPr>
              <w:t>Suppliers</w:t>
            </w:r>
            <w:r w:rsidR="0078137A" w:rsidRPr="00CE2EC6">
              <w:rPr>
                <w:rFonts w:ascii="Calibri" w:hAnsi="Calibri"/>
                <w:i/>
              </w:rPr>
              <w:t xml:space="preserve">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w:t>
            </w:r>
            <w:r w:rsidR="00F92B14">
              <w:rPr>
                <w:rFonts w:ascii="Calibri" w:hAnsi="Calibri"/>
                <w:i/>
              </w:rPr>
              <w:t>the</w:t>
            </w:r>
            <w:r w:rsidR="00026B5E" w:rsidRPr="00CE2EC6">
              <w:rPr>
                <w:rFonts w:ascii="Calibri" w:hAnsi="Calibri"/>
                <w:i/>
              </w:rPr>
              <w:t xml:space="preserve"> Services)</w:t>
            </w:r>
            <w:r w:rsidR="0078137A" w:rsidRPr="00CE2EC6">
              <w:rPr>
                <w:rFonts w:ascii="Calibri" w:hAnsi="Calibri"/>
                <w:i/>
              </w:rPr>
              <w:t>.</w:t>
            </w:r>
          </w:p>
          <w:p w:rsidR="0078137A" w:rsidRPr="00CE2EC6" w:rsidRDefault="005015AB" w:rsidP="00D63566">
            <w:pPr>
              <w:spacing w:after="0"/>
              <w:ind w:left="0"/>
              <w:rPr>
                <w:rFonts w:ascii="Calibri" w:hAnsi="Calibri"/>
                <w:i/>
              </w:rPr>
            </w:pPr>
            <w:r w:rsidRPr="00CE2EC6">
              <w:rPr>
                <w:rFonts w:ascii="Calibri" w:hAnsi="Calibri"/>
                <w:i/>
              </w:rPr>
              <w:t xml:space="preserve"> </w:t>
            </w:r>
          </w:p>
          <w:p w:rsidR="000A40E6" w:rsidRPr="00CE2EC6" w:rsidRDefault="0078137A" w:rsidP="00D63566">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rsidR="00024F4C" w:rsidRPr="00CE2EC6" w:rsidRDefault="00024F4C" w:rsidP="00D63566">
            <w:pPr>
              <w:spacing w:after="0"/>
              <w:ind w:left="0"/>
              <w:rPr>
                <w:rFonts w:ascii="Calibri" w:hAnsi="Calibri"/>
                <w:i/>
              </w:rPr>
            </w:pPr>
          </w:p>
          <w:p w:rsidR="0078137A" w:rsidRPr="00CE2EC6" w:rsidRDefault="0078137A" w:rsidP="00D63566">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rsidR="0078137A" w:rsidRPr="00CE2EC6" w:rsidRDefault="0078137A" w:rsidP="00D63566">
            <w:pPr>
              <w:spacing w:after="0"/>
              <w:ind w:left="0"/>
              <w:rPr>
                <w:rFonts w:ascii="Calibri" w:hAnsi="Calibri"/>
                <w:i/>
              </w:rPr>
            </w:pPr>
          </w:p>
          <w:p w:rsidR="0078137A" w:rsidRPr="00CE2EC6" w:rsidRDefault="0078137A" w:rsidP="00D63566">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rsidR="008E36F4" w:rsidRPr="00CE2EC6" w:rsidRDefault="008E36F4">
      <w:pPr>
        <w:pStyle w:val="GPSL1Guidance"/>
        <w:rPr>
          <w:rFonts w:ascii="Calibri" w:hAnsi="Calibri"/>
          <w:highlight w:val="yellow"/>
        </w:rPr>
      </w:pPr>
    </w:p>
    <w:p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rsidTr="00555C72">
        <w:tc>
          <w:tcPr>
            <w:tcW w:w="9158" w:type="dxa"/>
            <w:shd w:val="clear" w:color="auto" w:fill="FFFF00"/>
          </w:tcPr>
          <w:p w:rsidR="005015AB" w:rsidRPr="00CE2EC6" w:rsidRDefault="005015AB" w:rsidP="005015AB">
            <w:pPr>
              <w:spacing w:after="0"/>
              <w:ind w:left="0"/>
              <w:rPr>
                <w:rFonts w:ascii="Calibri" w:hAnsi="Calibri"/>
                <w:i/>
                <w:highlight w:val="yellow"/>
              </w:rPr>
            </w:pPr>
          </w:p>
          <w:p w:rsidR="000A40E6" w:rsidRPr="00CE2EC6" w:rsidRDefault="008E519F" w:rsidP="00D96D38">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 xml:space="preserve">orm without modification to the Template Call Off Terms governing the provision of </w:t>
            </w:r>
            <w:r w:rsidR="00D96D38">
              <w:rPr>
                <w:rFonts w:ascii="Calibri" w:hAnsi="Calibri"/>
                <w:i/>
                <w:highlight w:val="yellow"/>
              </w:rPr>
              <w:t>the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rsidR="008E519F" w:rsidRPr="00CE2EC6" w:rsidRDefault="008E519F" w:rsidP="005E4232">
      <w:pPr>
        <w:pStyle w:val="GPSTITLES"/>
        <w:jc w:val="both"/>
        <w:rPr>
          <w:rFonts w:ascii="Calibri" w:hAnsi="Calibri"/>
          <w:i/>
        </w:rPr>
      </w:pPr>
    </w:p>
    <w:p w:rsidR="00184275" w:rsidRPr="00CE2EC6" w:rsidRDefault="00E2609B" w:rsidP="005E4232">
      <w:pPr>
        <w:pStyle w:val="ORDERFORML1SECTIONTITLE"/>
        <w:spacing w:before="0" w:after="0"/>
        <w:rPr>
          <w:rFonts w:ascii="Calibri" w:hAnsi="Calibri"/>
        </w:rPr>
      </w:pPr>
      <w:r w:rsidRPr="00CE2EC6">
        <w:rPr>
          <w:rFonts w:ascii="Calibri" w:hAnsi="Calibri"/>
        </w:rPr>
        <w:t>SECTION A</w:t>
      </w:r>
    </w:p>
    <w:p w:rsidR="00AB1698" w:rsidRPr="00CE2EC6" w:rsidRDefault="00AB1698" w:rsidP="005E4232">
      <w:pPr>
        <w:pStyle w:val="ORDERFORML1SECTIONTITLE"/>
        <w:spacing w:before="0" w:after="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rsidTr="005E4232">
        <w:tc>
          <w:tcPr>
            <w:tcW w:w="9158" w:type="dxa"/>
            <w:shd w:val="clear" w:color="auto" w:fill="FFFF00"/>
          </w:tcPr>
          <w:p w:rsidR="003658B8" w:rsidRPr="00CE2EC6" w:rsidRDefault="003658B8" w:rsidP="00C25542">
            <w:pPr>
              <w:spacing w:after="0"/>
              <w:ind w:left="0"/>
              <w:rPr>
                <w:rFonts w:ascii="Calibri" w:hAnsi="Calibri"/>
                <w:i/>
              </w:rPr>
            </w:pPr>
          </w:p>
          <w:p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rsidR="003658B8" w:rsidRPr="00CE2EC6" w:rsidRDefault="003658B8" w:rsidP="00C25542">
            <w:pPr>
              <w:spacing w:after="0"/>
              <w:ind w:left="0"/>
              <w:rPr>
                <w:rFonts w:ascii="Calibri" w:hAnsi="Calibri"/>
                <w:i/>
              </w:rPr>
            </w:pPr>
          </w:p>
        </w:tc>
      </w:tr>
    </w:tbl>
    <w:p w:rsidR="003451E9" w:rsidRPr="00CE2EC6" w:rsidRDefault="003451E9" w:rsidP="005E4232">
      <w:pPr>
        <w:spacing w:after="0"/>
        <w:ind w:left="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The Supplier agrees to supply </w:t>
      </w:r>
      <w:r w:rsidR="00D96D38">
        <w:rPr>
          <w:rFonts w:ascii="Calibri" w:hAnsi="Calibri"/>
        </w:rPr>
        <w:t>the 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rsidR="003451E9" w:rsidRPr="00CE2EC6" w:rsidRDefault="003451E9" w:rsidP="005E4232">
      <w:pPr>
        <w:spacing w:after="0"/>
        <w:ind w:left="0"/>
        <w:rPr>
          <w:rFonts w:ascii="Calibri" w:hAnsi="Calibri"/>
        </w:rPr>
      </w:pPr>
    </w:p>
    <w:p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rsidR="003451E9" w:rsidRPr="00CE2EC6" w:rsidRDefault="003451E9" w:rsidP="005E4232">
      <w:pPr>
        <w:spacing w:after="0"/>
        <w:ind w:left="0"/>
        <w:rPr>
          <w:rFonts w:ascii="Calibri" w:hAnsi="Calibri"/>
        </w:rPr>
      </w:pPr>
    </w:p>
    <w:p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bookmarkStart w:id="1" w:name="LASTCURSORPOSITION"/>
      <w:bookmarkEnd w:id="1"/>
    </w:p>
    <w:p w:rsidR="00AB1698" w:rsidRPr="00CE2EC6" w:rsidRDefault="00AB1698" w:rsidP="005E4232">
      <w:pPr>
        <w:pStyle w:val="ORDERFORML1SECTIONTITLE"/>
        <w:spacing w:before="0" w:after="0"/>
        <w:rPr>
          <w:rFonts w:ascii="Calibri" w:hAnsi="Calibri"/>
        </w:rPr>
      </w:pPr>
    </w:p>
    <w:p w:rsidR="00375CB5" w:rsidRPr="00CE2EC6" w:rsidRDefault="00583628" w:rsidP="00307E27">
      <w:pPr>
        <w:pStyle w:val="ORDERFORML1PraraNo"/>
      </w:pPr>
      <w:r w:rsidRPr="00CE2EC6">
        <w:t>call off contract period</w:t>
      </w:r>
    </w:p>
    <w:p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rsidTr="005E4232">
        <w:tc>
          <w:tcPr>
            <w:tcW w:w="567" w:type="dxa"/>
          </w:tcPr>
          <w:p w:rsidR="002577F3" w:rsidRPr="00CE2EC6" w:rsidRDefault="002577F3" w:rsidP="00516A93">
            <w:pPr>
              <w:pStyle w:val="ORDERFORML1NONBOLDNONNUMBERTEXT"/>
              <w:numPr>
                <w:ilvl w:val="1"/>
                <w:numId w:val="24"/>
              </w:numPr>
              <w:spacing w:before="0" w:after="0"/>
              <w:rPr>
                <w:rFonts w:ascii="Calibri" w:hAnsi="Calibri"/>
                <w:b/>
              </w:rPr>
            </w:pPr>
          </w:p>
        </w:tc>
        <w:tc>
          <w:tcPr>
            <w:tcW w:w="4253" w:type="dxa"/>
            <w:shd w:val="clear" w:color="auto" w:fill="auto"/>
          </w:tcPr>
          <w:p w:rsidR="002577F3" w:rsidRPr="00CE2EC6" w:rsidRDefault="002577F3" w:rsidP="009E0BBE">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rsidTr="005849EB">
        <w:tc>
          <w:tcPr>
            <w:tcW w:w="567" w:type="dxa"/>
          </w:tcPr>
          <w:p w:rsidR="002577F3" w:rsidRPr="00CE2EC6" w:rsidRDefault="00DB37C7" w:rsidP="005E4232">
            <w:pPr>
              <w:pStyle w:val="11table"/>
            </w:pPr>
            <w:r w:rsidRPr="00CE2EC6">
              <w:t xml:space="preserve"> </w:t>
            </w:r>
          </w:p>
          <w:p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t>
            </w:r>
            <w:r w:rsidRPr="00CE2EC6">
              <w:rPr>
                <w:rFonts w:ascii="Calibri" w:hAnsi="Calibri"/>
                <w:i/>
              </w:rPr>
              <w:lastRenderedPageBreak/>
              <w:t xml:space="preserve">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2577F3" w:rsidRPr="00CE2EC6" w:rsidRDefault="002577F3" w:rsidP="002577F3">
      <w:pPr>
        <w:pStyle w:val="ORDERFORML1PraraNo"/>
        <w:numPr>
          <w:ilvl w:val="0"/>
          <w:numId w:val="0"/>
        </w:numPr>
        <w:ind w:left="426" w:hanging="426"/>
      </w:pPr>
    </w:p>
    <w:p w:rsidR="00F62504" w:rsidRPr="00CE2EC6" w:rsidRDefault="009E0BBE" w:rsidP="00FA47AC">
      <w:pPr>
        <w:pStyle w:val="ORDERFORML1PraraNo"/>
      </w:pPr>
      <w:r w:rsidRPr="00CE2EC6">
        <w:t>Services</w:t>
      </w:r>
    </w:p>
    <w:p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CE2EC6" w:rsidTr="00062994">
        <w:tc>
          <w:tcPr>
            <w:tcW w:w="534" w:type="dxa"/>
          </w:tcPr>
          <w:p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688" w:type="dxa"/>
            <w:shd w:val="clear" w:color="auto" w:fill="auto"/>
          </w:tcPr>
          <w:p w:rsidR="002577F3" w:rsidRPr="00CE2EC6" w:rsidRDefault="00F127FB" w:rsidP="00AB1698">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The</w:t>
            </w:r>
            <w:r w:rsidR="002577F3" w:rsidRPr="00CE2EC6">
              <w:rPr>
                <w:rFonts w:ascii="Calibri" w:eastAsia="STZhongsong" w:hAnsi="Calibri" w:cs="Times New Roman"/>
                <w:b/>
                <w:lang w:eastAsia="zh-CN"/>
              </w:rPr>
              <w:t xml:space="preserve"> Services required</w:t>
            </w:r>
            <w:r w:rsidR="002577F3" w:rsidRPr="00CE2EC6">
              <w:rPr>
                <w:rFonts w:ascii="Calibri" w:eastAsia="STZhongsong" w:hAnsi="Calibri" w:cs="Times New Roman"/>
                <w:lang w:eastAsia="zh-CN"/>
              </w:rPr>
              <w:t xml:space="preserve">: </w:t>
            </w:r>
          </w:p>
          <w:p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F127FB">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(Services)</w:t>
            </w:r>
          </w:p>
        </w:tc>
        <w:tc>
          <w:tcPr>
            <w:tcW w:w="4044" w:type="dxa"/>
            <w:shd w:val="clear" w:color="auto" w:fill="FFFF00"/>
          </w:tcPr>
          <w:p w:rsidR="002577F3" w:rsidRPr="00CE2EC6" w:rsidRDefault="007E555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Call Off Schedule 2 (</w:t>
            </w:r>
            <w:r w:rsidR="00F127FB">
              <w:rPr>
                <w:rFonts w:ascii="Calibri" w:hAnsi="Calibri"/>
                <w:i/>
              </w:rPr>
              <w:t>The</w:t>
            </w:r>
            <w:r w:rsidR="002577F3" w:rsidRPr="00CE2EC6">
              <w:rPr>
                <w:rFonts w:ascii="Calibri" w:hAnsi="Calibri"/>
                <w:i/>
              </w:rPr>
              <w:t xml:space="preserve">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required under this Call Off Contract. Details of all </w:t>
            </w:r>
            <w:r w:rsidR="00D96D38">
              <w:rPr>
                <w:rFonts w:ascii="Calibri" w:hAnsi="Calibri"/>
                <w:i/>
              </w:rPr>
              <w:t>the Services</w:t>
            </w:r>
            <w:r w:rsidR="002577F3" w:rsidRPr="00CE2EC6">
              <w:rPr>
                <w:rFonts w:ascii="Calibri" w:hAnsi="Calibri"/>
                <w:i/>
              </w:rPr>
              <w:t xml:space="preserve"> </w:t>
            </w:r>
            <w:r w:rsidR="00BA3DE4" w:rsidRPr="00CE2EC6">
              <w:rPr>
                <w:rFonts w:ascii="Calibri" w:hAnsi="Calibri"/>
                <w:i/>
              </w:rPr>
              <w:t xml:space="preserve">available </w:t>
            </w:r>
            <w:r w:rsidR="002577F3" w:rsidRPr="00CE2EC6">
              <w:rPr>
                <w:rFonts w:ascii="Calibri" w:hAnsi="Calibri"/>
                <w:i/>
              </w:rPr>
              <w:t>at framework level can be found in Part A of Framework Schedule 2 (</w:t>
            </w:r>
            <w:r w:rsidR="00F127FB">
              <w:rPr>
                <w:rFonts w:ascii="Calibri" w:hAnsi="Calibri"/>
                <w:i/>
              </w:rPr>
              <w:t>The</w:t>
            </w:r>
            <w:r w:rsidR="002577F3" w:rsidRPr="00CE2EC6">
              <w:rPr>
                <w:rFonts w:ascii="Calibri" w:hAnsi="Calibri"/>
                <w:i/>
              </w:rPr>
              <w:t xml:space="preserve"> Services).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direct award, Call Off Schedule 2 (</w:t>
            </w:r>
            <w:r w:rsidR="00F127FB">
              <w:rPr>
                <w:rFonts w:ascii="Calibri" w:hAnsi="Calibri"/>
                <w:i/>
              </w:rPr>
              <w:t xml:space="preserve">The </w:t>
            </w:r>
            <w:r w:rsidRPr="00CE2EC6">
              <w:rPr>
                <w:rFonts w:ascii="Calibri" w:hAnsi="Calibri"/>
                <w:i/>
              </w:rPr>
              <w:t xml:space="preserve">Services) should reflect the documentation issued to the Supplier in accordance with paragraph 2 of Framework Schedule 5 (Call Off Procedure).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w:t>
            </w:r>
            <w:r w:rsidR="00F127FB">
              <w:rPr>
                <w:rFonts w:ascii="Calibri" w:hAnsi="Calibri"/>
                <w:i/>
              </w:rPr>
              <w:t xml:space="preserve">The </w:t>
            </w:r>
            <w:r w:rsidRPr="00CE2EC6">
              <w:rPr>
                <w:rFonts w:ascii="Calibri" w:hAnsi="Calibri"/>
                <w:i/>
              </w:rPr>
              <w:t>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rsidR="002577F3" w:rsidRPr="00CE2EC6"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rsidR="002577F3" w:rsidRPr="00CE2EC6"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w:t>
            </w:r>
            <w:r w:rsidR="00D96D38">
              <w:rPr>
                <w:rFonts w:ascii="Calibri" w:hAnsi="Calibri"/>
                <w:i/>
              </w:rPr>
              <w:t>the Services</w:t>
            </w:r>
            <w:r w:rsidRPr="00CE2EC6">
              <w:rPr>
                <w:rFonts w:ascii="Calibri" w:hAnsi="Calibri"/>
                <w:i/>
              </w:rPr>
              <w:t xml:space="preserve"> (and mark any dates which the Customer has so required as “time of the essence”), </w:t>
            </w:r>
          </w:p>
          <w:p w:rsidR="002577F3"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any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rsidR="00F92B14" w:rsidRPr="00CE2EC6" w:rsidRDefault="00F92B14" w:rsidP="00516A93">
            <w:pPr>
              <w:numPr>
                <w:ilvl w:val="0"/>
                <w:numId w:val="22"/>
              </w:numPr>
              <w:tabs>
                <w:tab w:val="left" w:pos="577"/>
              </w:tabs>
              <w:overflowPunct/>
              <w:autoSpaceDE/>
              <w:autoSpaceDN/>
              <w:spacing w:after="0"/>
              <w:ind w:left="601" w:hanging="241"/>
              <w:jc w:val="left"/>
              <w:textAlignment w:val="auto"/>
              <w:rPr>
                <w:rFonts w:ascii="Calibri" w:hAnsi="Calibri"/>
                <w:i/>
              </w:rPr>
            </w:pPr>
            <w:r>
              <w:rPr>
                <w:rFonts w:ascii="Calibri" w:hAnsi="Calibri"/>
                <w:i/>
              </w:rPr>
              <w:t>Customer obligations in relation to presentation of manifests, consignments, addressing standards etc</w:t>
            </w:r>
          </w:p>
          <w:p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lastRenderedPageBreak/>
              <w:t xml:space="preserve">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10</w:t>
            </w:r>
            <w:r w:rsidRPr="00CE2EC6">
              <w:rPr>
                <w:rFonts w:ascii="Calibri" w:hAnsi="Calibri"/>
                <w:i/>
              </w:rPr>
              <w:fldChar w:fldCharType="end"/>
            </w:r>
            <w:r w:rsidRPr="00CE2EC6">
              <w:rPr>
                <w:rFonts w:ascii="Calibri" w:hAnsi="Calibri"/>
                <w:i/>
              </w:rPr>
              <w:t xml:space="preserve">. </w:t>
            </w:r>
          </w:p>
          <w:p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F62504" w:rsidRPr="00CE2EC6" w:rsidRDefault="00F62504" w:rsidP="005E4232">
      <w:pPr>
        <w:spacing w:after="0"/>
        <w:ind w:left="0"/>
        <w:rPr>
          <w:rFonts w:ascii="Calibri" w:hAnsi="Calibri"/>
        </w:rPr>
      </w:pPr>
    </w:p>
    <w:p w:rsidR="008D3F68" w:rsidRPr="00CE2EC6" w:rsidRDefault="008D3F68" w:rsidP="005E4232">
      <w:pPr>
        <w:pStyle w:val="ORDERFORML1PraraNo"/>
      </w:pPr>
      <w:r w:rsidRPr="00CE2EC6">
        <w:t>Implementation Plan</w:t>
      </w:r>
    </w:p>
    <w:p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rsidTr="005E4232">
        <w:tc>
          <w:tcPr>
            <w:tcW w:w="567" w:type="dxa"/>
          </w:tcPr>
          <w:p w:rsidR="002577F3" w:rsidRPr="00CE2EC6" w:rsidRDefault="00DB37C7" w:rsidP="00D63566">
            <w:pPr>
              <w:ind w:left="0"/>
              <w:rPr>
                <w:rFonts w:ascii="Calibri" w:hAnsi="Calibri"/>
                <w:b/>
              </w:rPr>
            </w:pPr>
            <w:r w:rsidRPr="00CE2EC6">
              <w:rPr>
                <w:rFonts w:ascii="Calibri" w:hAnsi="Calibri"/>
                <w:b/>
              </w:rPr>
              <w:t xml:space="preserve">3.1. </w:t>
            </w:r>
          </w:p>
        </w:tc>
        <w:tc>
          <w:tcPr>
            <w:tcW w:w="4395" w:type="dxa"/>
            <w:shd w:val="clear" w:color="auto" w:fill="auto"/>
          </w:tcPr>
          <w:p w:rsidR="002577F3" w:rsidRPr="00CE2EC6" w:rsidRDefault="002577F3" w:rsidP="00D63566">
            <w:pPr>
              <w:ind w:left="0"/>
              <w:rPr>
                <w:rFonts w:ascii="Calibri" w:hAnsi="Calibri"/>
              </w:rPr>
            </w:pPr>
            <w:r w:rsidRPr="00CE2EC6">
              <w:rPr>
                <w:rFonts w:ascii="Calibri" w:hAnsi="Calibri"/>
                <w:b/>
              </w:rPr>
              <w:t>Implementation Plan</w:t>
            </w:r>
            <w:r w:rsidRPr="00CE2EC6">
              <w:rPr>
                <w:rFonts w:ascii="Calibri" w:hAnsi="Calibri"/>
              </w:rPr>
              <w:t>:</w:t>
            </w:r>
          </w:p>
          <w:p w:rsidR="00573DB6" w:rsidRPr="00CE2EC6" w:rsidRDefault="00573DB6" w:rsidP="00D6356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D6356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rsidR="00F648F9" w:rsidRPr="00CE2EC6" w:rsidRDefault="00F648F9" w:rsidP="00D63566">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F648F9" w:rsidRPr="00CE2EC6" w:rsidRDefault="00F648F9" w:rsidP="00D17F82">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rsidR="002577F3" w:rsidRPr="00CE2EC6" w:rsidRDefault="002577F3" w:rsidP="00AC2924">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See the guidance note in Call Off Schedule 4 (Implementation Plan).</w:t>
            </w:r>
          </w:p>
        </w:tc>
      </w:tr>
    </w:tbl>
    <w:p w:rsidR="002577F3" w:rsidRPr="00CE2EC6" w:rsidRDefault="002577F3" w:rsidP="005E4232">
      <w:pPr>
        <w:pStyle w:val="ORDERFORML1PraraNo"/>
        <w:numPr>
          <w:ilvl w:val="0"/>
          <w:numId w:val="0"/>
        </w:numPr>
        <w:ind w:left="426"/>
      </w:pPr>
    </w:p>
    <w:p w:rsidR="004B2C74" w:rsidRPr="00CE2EC6" w:rsidRDefault="004B2C74" w:rsidP="005E4232">
      <w:pPr>
        <w:pStyle w:val="ORDERFORML1PraraNo"/>
      </w:pPr>
      <w:r w:rsidRPr="00CE2EC6">
        <w:t>contract performance</w:t>
      </w:r>
    </w:p>
    <w:p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rsidTr="005E4232">
        <w:tc>
          <w:tcPr>
            <w:tcW w:w="567" w:type="dxa"/>
          </w:tcPr>
          <w:p w:rsidR="002577F3" w:rsidRPr="00CE2EC6" w:rsidRDefault="00DB37C7"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573DB6" w:rsidRPr="00CE2EC6" w:rsidRDefault="00573DB6" w:rsidP="00573DB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573DB6">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rsidR="00EE5C7A" w:rsidRPr="00CE2EC6" w:rsidRDefault="00EE5C7A" w:rsidP="005E4232">
            <w:pPr>
              <w:numPr>
                <w:ilvl w:val="1"/>
                <w:numId w:val="0"/>
              </w:numPr>
              <w:overflowPunct/>
              <w:autoSpaceDE/>
              <w:autoSpaceDN/>
              <w:spacing w:after="0"/>
              <w:jc w:val="left"/>
              <w:textAlignment w:val="auto"/>
              <w:rPr>
                <w:rFonts w:ascii="Calibri" w:hAnsi="Calibri"/>
              </w:rPr>
            </w:pPr>
          </w:p>
          <w:p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rsidR="00EE5C7A" w:rsidRPr="00CE2EC6" w:rsidRDefault="00EE5C7A" w:rsidP="00D63566">
            <w:pPr>
              <w:numPr>
                <w:ilvl w:val="1"/>
                <w:numId w:val="0"/>
              </w:numPr>
              <w:overflowPunct/>
              <w:autoSpaceDE/>
              <w:autoSpaceDN/>
              <w:spacing w:after="120"/>
              <w:jc w:val="left"/>
              <w:textAlignment w:val="auto"/>
              <w:rPr>
                <w:rFonts w:ascii="Calibri" w:hAnsi="Calibri"/>
                <w:b/>
                <w:highlight w:val="yellow"/>
              </w:rPr>
            </w:pP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573DB6" w:rsidRPr="00CE2EC6" w:rsidRDefault="00573DB6" w:rsidP="00D63566">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lastRenderedPageBreak/>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rsidR="002577F3" w:rsidRPr="00CE2EC6" w:rsidRDefault="002577F3" w:rsidP="00D63566">
            <w:pPr>
              <w:numPr>
                <w:ilvl w:val="1"/>
                <w:numId w:val="0"/>
              </w:numPr>
              <w:overflowPunct/>
              <w:autoSpaceDE/>
              <w:autoSpaceDN/>
              <w:spacing w:after="120"/>
              <w:jc w:val="left"/>
              <w:textAlignment w:val="auto"/>
              <w:rPr>
                <w:rFonts w:ascii="Calibri" w:hAnsi="Calibri"/>
              </w:rPr>
            </w:pPr>
          </w:p>
          <w:p w:rsidR="00573DB6"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152" w:rsidRPr="00CE2EC6">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rsidR="00EE5C7A" w:rsidRPr="00CE2EC6" w:rsidRDefault="00EE5C7A"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B45AD8" w:rsidRPr="00CE2EC6" w:rsidRDefault="00B45AD8" w:rsidP="005E4232">
            <w:pPr>
              <w:numPr>
                <w:ilvl w:val="1"/>
                <w:numId w:val="0"/>
              </w:numPr>
              <w:overflowPunct/>
              <w:autoSpaceDE/>
              <w:autoSpaceDN/>
              <w:spacing w:after="0"/>
              <w:jc w:val="left"/>
              <w:textAlignment w:val="auto"/>
              <w:rPr>
                <w:rFonts w:ascii="Calibri" w:hAnsi="Calibri"/>
                <w:i/>
              </w:rPr>
            </w:pP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16A93">
            <w:pPr>
              <w:numPr>
                <w:ilvl w:val="0"/>
                <w:numId w:val="21"/>
              </w:numPr>
              <w:overflowPunct/>
              <w:autoSpaceDE/>
              <w:autoSpaceDN/>
              <w:spacing w:after="120"/>
              <w:jc w:val="left"/>
              <w:textAlignment w:val="auto"/>
              <w:rPr>
                <w:rFonts w:ascii="Calibri" w:hAnsi="Calibri"/>
                <w:i/>
              </w:rPr>
            </w:pPr>
            <w:r w:rsidRPr="00CE2EC6">
              <w:rPr>
                <w:rFonts w:ascii="Calibri" w:hAnsi="Calibri"/>
                <w:i/>
              </w:rPr>
              <w:lastRenderedPageBreak/>
              <w:t xml:space="preserve">see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in respect of the </w:t>
            </w:r>
            <w:r w:rsidR="00FF469C">
              <w:rPr>
                <w:rFonts w:ascii="Calibri" w:hAnsi="Calibri"/>
                <w:i/>
              </w:rPr>
              <w:t>Suppliers</w:t>
            </w:r>
            <w:r w:rsidRPr="00CE2EC6">
              <w:rPr>
                <w:rFonts w:ascii="Calibri" w:hAnsi="Calibri"/>
                <w:i/>
              </w:rPr>
              <w:t xml:space="preserve"> total financial liability for Service Credits. Populate the appropriate percentages of the Call Off Contract Charges that should apply to the definition of Service Credit Cap in Call Off Schedule 1 (Definitions). </w:t>
            </w:r>
          </w:p>
          <w:p w:rsidR="002577F3" w:rsidRPr="00CE2EC6" w:rsidRDefault="002577F3" w:rsidP="00516A93">
            <w:pPr>
              <w:numPr>
                <w:ilvl w:val="0"/>
                <w:numId w:val="21"/>
              </w:numPr>
              <w:overflowPunct/>
              <w:autoSpaceDE/>
              <w:autoSpaceDN/>
              <w:spacing w:after="120"/>
              <w:jc w:val="left"/>
              <w:textAlignment w:val="auto"/>
              <w:rPr>
                <w:rFonts w:ascii="Calibri" w:hAnsi="Calibri"/>
                <w:i/>
              </w:rPr>
            </w:pPr>
            <w:r w:rsidRPr="00CE2EC6">
              <w:rPr>
                <w:rFonts w:ascii="Calibri" w:hAnsi="Calibri"/>
                <w:i/>
              </w:rPr>
              <w:t xml:space="preserve">see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rsidR="002577F3" w:rsidRPr="00CE2EC6" w:rsidRDefault="002577F3" w:rsidP="0021385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2577F3"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2577F3"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lastRenderedPageBreak/>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lastRenderedPageBreak/>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rsidTr="005E4232">
        <w:tc>
          <w:tcPr>
            <w:tcW w:w="567" w:type="dxa"/>
          </w:tcPr>
          <w:p w:rsidR="002577F3" w:rsidRPr="00CE2EC6" w:rsidRDefault="005849EB"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4.5</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93C8C" w:rsidRPr="00CE2EC6" w:rsidRDefault="00A93C8C"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152" w:rsidRPr="00CE2EC6">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93C8C" w:rsidRPr="00CE2EC6" w:rsidRDefault="00A93C8C"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rsidR="004B2C74" w:rsidRPr="00CE2EC6" w:rsidRDefault="004B2C74" w:rsidP="005E4232">
      <w:pPr>
        <w:spacing w:after="0"/>
        <w:ind w:left="0"/>
        <w:rPr>
          <w:rFonts w:ascii="Calibri" w:hAnsi="Calibri"/>
        </w:rPr>
      </w:pPr>
    </w:p>
    <w:p w:rsidR="003934D3" w:rsidRPr="00CE2EC6" w:rsidRDefault="003934D3" w:rsidP="005E4232">
      <w:pPr>
        <w:pStyle w:val="ORDERFORML1PraraNo"/>
      </w:pPr>
      <w:r w:rsidRPr="00CE2EC6">
        <w:t>personnel</w:t>
      </w:r>
    </w:p>
    <w:p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rsidTr="005E4232">
        <w:tc>
          <w:tcPr>
            <w:tcW w:w="567" w:type="dxa"/>
          </w:tcPr>
          <w:p w:rsidR="002577F3" w:rsidRPr="00CE2EC6" w:rsidRDefault="002577F3" w:rsidP="0006299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3934D3" w:rsidRPr="00CE2EC6" w:rsidRDefault="003934D3" w:rsidP="005E4232">
      <w:pPr>
        <w:pStyle w:val="ORDERFORML1PraraNo"/>
        <w:numPr>
          <w:ilvl w:val="0"/>
          <w:numId w:val="0"/>
        </w:numPr>
      </w:pPr>
    </w:p>
    <w:p w:rsidR="005D069C" w:rsidRPr="00CE2EC6" w:rsidRDefault="000C0CE5" w:rsidP="005E4232">
      <w:pPr>
        <w:pStyle w:val="ORDERFORML1PraraNo"/>
      </w:pPr>
      <w:r w:rsidRPr="00CE2EC6">
        <w:t>PAYMENT</w:t>
      </w:r>
    </w:p>
    <w:p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rsidTr="005E4232">
        <w:tc>
          <w:tcPr>
            <w:tcW w:w="567" w:type="dxa"/>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rsidTr="005E4232">
        <w:tc>
          <w:tcPr>
            <w:tcW w:w="567" w:type="dxa"/>
          </w:tcPr>
          <w:p w:rsidR="007D789D"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 xml:space="preserve">Contract Charges, Payment and Invoicing) and the </w:t>
            </w:r>
            <w:r w:rsidR="002577F3" w:rsidRPr="00CE2EC6">
              <w:rPr>
                <w:rFonts w:ascii="Calibri" w:hAnsi="Calibri"/>
                <w:i/>
              </w:rPr>
              <w:lastRenderedPageBreak/>
              <w:t>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6.4</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rsidTr="005E4232">
        <w:tc>
          <w:tcPr>
            <w:tcW w:w="567" w:type="dxa"/>
          </w:tcPr>
          <w:p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rsidTr="005E4232">
        <w:tc>
          <w:tcPr>
            <w:tcW w:w="567" w:type="dxa"/>
          </w:tcPr>
          <w:p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rsidR="002577F3" w:rsidRPr="00CE2EC6" w:rsidRDefault="002577F3" w:rsidP="005E4232">
      <w:pPr>
        <w:pStyle w:val="ORDERFORML1PraraNo"/>
        <w:numPr>
          <w:ilvl w:val="0"/>
          <w:numId w:val="0"/>
        </w:numPr>
        <w:ind w:left="426"/>
      </w:pPr>
    </w:p>
    <w:p w:rsidR="000C0CE5" w:rsidRPr="00CE2EC6" w:rsidRDefault="0048221D" w:rsidP="005E4232">
      <w:pPr>
        <w:pStyle w:val="ORDERFORML1PraraNo"/>
      </w:pPr>
      <w:r w:rsidRPr="00CE2EC6">
        <w:t>LIABILITY</w:t>
      </w:r>
      <w:r w:rsidR="00A767CB" w:rsidRPr="00CE2EC6">
        <w:t xml:space="preserve"> and insurance</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rsidR="002577F3" w:rsidRPr="00CE2EC6" w:rsidRDefault="002577F3" w:rsidP="0048221D">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2577F3" w:rsidRPr="00CE2EC6" w:rsidRDefault="002577F3" w:rsidP="0048221D">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rsidR="002577F3" w:rsidRPr="00CE2EC6" w:rsidRDefault="00FF469C" w:rsidP="0048221D">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Suppliers</w:t>
            </w:r>
            <w:r w:rsidR="002577F3" w:rsidRPr="00CE2EC6">
              <w:rPr>
                <w:rFonts w:ascii="Calibri" w:eastAsia="STZhongsong" w:hAnsi="Calibri" w:cs="Times New Roman"/>
                <w:b/>
                <w:lang w:eastAsia="zh-CN"/>
              </w:rPr>
              <w:t xml:space="preserve"> limitation of Liability</w:t>
            </w:r>
            <w:r w:rsidR="002577F3" w:rsidRPr="00CE2EC6">
              <w:rPr>
                <w:rFonts w:ascii="Calibri" w:eastAsia="STZhongsong" w:hAnsi="Calibri" w:cs="Times New Roman"/>
                <w:lang w:eastAsia="zh-CN"/>
              </w:rPr>
              <w:t xml:space="preserve"> (Clause   </w:t>
            </w:r>
            <w:r w:rsidR="002577F3" w:rsidRPr="00CE2EC6">
              <w:rPr>
                <w:rFonts w:ascii="Calibri" w:eastAsia="STZhongsong" w:hAnsi="Calibri" w:cs="Times New Roman"/>
                <w:lang w:eastAsia="zh-CN"/>
              </w:rPr>
              <w:fldChar w:fldCharType="begin"/>
            </w:r>
            <w:r w:rsidR="002577F3" w:rsidRPr="00CE2EC6">
              <w:rPr>
                <w:rFonts w:ascii="Calibri" w:eastAsia="STZhongsong" w:hAnsi="Calibri" w:cs="Times New Roman"/>
                <w:lang w:eastAsia="zh-CN"/>
              </w:rPr>
              <w:instrText xml:space="preserve"> REF _Ref365630206 \r \h  \* MERGEFORMAT </w:instrText>
            </w:r>
            <w:r w:rsidR="002577F3" w:rsidRPr="00CE2EC6">
              <w:rPr>
                <w:rFonts w:ascii="Calibri" w:eastAsia="STZhongsong" w:hAnsi="Calibri" w:cs="Times New Roman"/>
                <w:lang w:eastAsia="zh-CN"/>
              </w:rPr>
            </w:r>
            <w:r w:rsidR="002577F3"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36.2.1</w:t>
            </w:r>
            <w:r w:rsidR="002577F3" w:rsidRPr="00CE2EC6">
              <w:rPr>
                <w:rFonts w:ascii="Calibri" w:eastAsia="STZhongsong" w:hAnsi="Calibri" w:cs="Times New Roman"/>
                <w:lang w:eastAsia="zh-CN"/>
              </w:rPr>
              <w:fldChar w:fldCharType="end"/>
            </w:r>
            <w:r w:rsidR="002577F3" w:rsidRPr="00CE2EC6">
              <w:rPr>
                <w:rFonts w:ascii="Calibri" w:eastAsia="STZhongsong" w:hAnsi="Calibri" w:cs="Times New Roman"/>
                <w:lang w:eastAsia="zh-CN"/>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w:t>
            </w:r>
            <w:r w:rsidRPr="00CE2EC6">
              <w:rPr>
                <w:rFonts w:ascii="Calibri" w:hAnsi="Calibri"/>
                <w:i/>
              </w:rPr>
              <w:fldChar w:fldCharType="end"/>
            </w:r>
            <w:r w:rsidRPr="00CE2EC6">
              <w:rPr>
                <w:rFonts w:ascii="Calibri" w:hAnsi="Calibri"/>
                <w:i/>
              </w:rPr>
              <w:t xml:space="preserve"> (Liability) and confirm the </w:t>
            </w:r>
            <w:r w:rsidR="00FF469C">
              <w:rPr>
                <w:rFonts w:ascii="Calibri" w:hAnsi="Calibri"/>
                <w:i/>
              </w:rPr>
              <w:t>Suppliers</w:t>
            </w:r>
            <w:r w:rsidRPr="00CE2EC6">
              <w:rPr>
                <w:rFonts w:ascii="Calibri" w:hAnsi="Calibri"/>
                <w:i/>
              </w:rPr>
              <w:t xml:space="preserve"> financial limits of liability. Consider whether the default limits to the </w:t>
            </w:r>
            <w:r w:rsidR="00FF469C">
              <w:rPr>
                <w:rFonts w:ascii="Calibri" w:hAnsi="Calibri"/>
                <w:i/>
              </w:rPr>
              <w:t>Suppliers</w:t>
            </w:r>
            <w:r w:rsidRPr="00CE2EC6">
              <w:rPr>
                <w:rFonts w:ascii="Calibri" w:hAnsi="Calibri"/>
                <w:i/>
              </w:rPr>
              <w:t xml:space="preserve">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2577F3" w:rsidRPr="00CE2EC6" w:rsidRDefault="002577F3" w:rsidP="0048221D">
            <w:pPr>
              <w:keepNext/>
              <w:keepLines/>
              <w:overflowPunct/>
              <w:autoSpaceDE/>
              <w:autoSpaceDN/>
              <w:spacing w:after="0"/>
              <w:ind w:left="0"/>
              <w:textAlignment w:val="auto"/>
              <w:rPr>
                <w:rFonts w:ascii="Calibri" w:hAnsi="Calibri"/>
                <w:i/>
              </w:rPr>
            </w:pPr>
          </w:p>
        </w:tc>
      </w:tr>
    </w:tbl>
    <w:p w:rsidR="0048221D" w:rsidRPr="00CE2EC6" w:rsidRDefault="0048221D" w:rsidP="005E4232">
      <w:pPr>
        <w:spacing w:after="0"/>
        <w:ind w:left="0"/>
        <w:rPr>
          <w:rFonts w:ascii="Calibri" w:hAnsi="Calibri"/>
          <w:i/>
        </w:rPr>
      </w:pPr>
    </w:p>
    <w:p w:rsidR="00567E25" w:rsidRPr="00CE2EC6" w:rsidRDefault="00567E25" w:rsidP="005E4232">
      <w:pPr>
        <w:pStyle w:val="ORDERFORML1PraraNo"/>
      </w:pPr>
      <w:r w:rsidRPr="00CE2EC6">
        <w:t>TERMINATION</w:t>
      </w:r>
      <w:r w:rsidR="003934D3" w:rsidRPr="00CE2EC6">
        <w:t xml:space="preserve"> and exit</w:t>
      </w:r>
    </w:p>
    <w:p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w:t>
            </w:r>
            <w:r w:rsidR="00FF469C">
              <w:rPr>
                <w:rFonts w:ascii="Calibri" w:hAnsi="Calibri"/>
                <w:i/>
              </w:rPr>
              <w:t>Suppliers</w:t>
            </w:r>
            <w:r w:rsidRPr="00CE2EC6">
              <w:rPr>
                <w:rFonts w:ascii="Calibri" w:hAnsi="Calibri"/>
                <w:i/>
              </w:rPr>
              <w:t xml:space="preserve">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3A0F2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2577F3" w:rsidRPr="00CE2EC6" w:rsidRDefault="002577F3" w:rsidP="00567E25">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2577F3" w:rsidRPr="00CE2EC6" w:rsidRDefault="002577F3" w:rsidP="00567E25">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w:t>
            </w:r>
            <w:r w:rsidR="00FF469C">
              <w:rPr>
                <w:rFonts w:ascii="Calibri" w:hAnsi="Calibri"/>
                <w:i/>
              </w:rPr>
              <w:t>Suppliers</w:t>
            </w:r>
            <w:r w:rsidRPr="00CE2EC6">
              <w:rPr>
                <w:rFonts w:ascii="Calibri" w:hAnsi="Calibri"/>
                <w:i/>
              </w:rPr>
              <w:t xml:space="preserve">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rsidR="002577F3" w:rsidRPr="00CE2EC6" w:rsidRDefault="002577F3" w:rsidP="005E4232">
      <w:pPr>
        <w:pStyle w:val="ORDERFORML1PraraNo"/>
        <w:numPr>
          <w:ilvl w:val="0"/>
          <w:numId w:val="0"/>
        </w:numPr>
        <w:ind w:left="426"/>
      </w:pPr>
    </w:p>
    <w:p w:rsidR="00600DC0" w:rsidRPr="00CE2EC6" w:rsidRDefault="00600DC0" w:rsidP="005E4232">
      <w:pPr>
        <w:pStyle w:val="ORDERFORML1PraraNo"/>
      </w:pPr>
      <w:r w:rsidRPr="00CE2EC6">
        <w:t>supplier information</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FF469C" w:rsidP="00600DC0">
            <w:pPr>
              <w:numPr>
                <w:ilvl w:val="1"/>
                <w:numId w:val="0"/>
              </w:numPr>
              <w:overflowPunct/>
              <w:autoSpaceDE/>
              <w:autoSpaceDN/>
              <w:spacing w:after="120"/>
              <w:jc w:val="left"/>
              <w:textAlignment w:val="auto"/>
              <w:rPr>
                <w:rFonts w:ascii="Calibri" w:hAnsi="Calibri"/>
                <w:b/>
              </w:rPr>
            </w:pPr>
            <w:r>
              <w:rPr>
                <w:rFonts w:ascii="Calibri" w:hAnsi="Calibri"/>
                <w:b/>
              </w:rPr>
              <w:t>Suppliers</w:t>
            </w:r>
            <w:r w:rsidR="002577F3" w:rsidRPr="00CE2EC6">
              <w:rPr>
                <w:rFonts w:ascii="Calibri" w:hAnsi="Calibri"/>
                <w:b/>
              </w:rPr>
              <w:t xml:space="preserve"> inspection of Sites, Customer Property and Customer Assets: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w:t>
            </w:r>
            <w:r w:rsidR="00D96D38">
              <w:rPr>
                <w:rFonts w:ascii="Calibri" w:hAnsi="Calibri"/>
                <w:i/>
                <w:highlight w:val="yellow"/>
              </w:rPr>
              <w:t>the Services</w:t>
            </w:r>
            <w:r w:rsidR="002577F3" w:rsidRPr="00CE2EC6">
              <w:rPr>
                <w:rFonts w:ascii="Calibri" w:hAnsi="Calibri"/>
                <w:i/>
                <w:highlight w:val="yellow"/>
              </w:rPr>
              <w:t xml:space="preserve"> and any agreed action to be taken in respect thereof</w:t>
            </w:r>
            <w:r w:rsidR="002577F3" w:rsidRPr="00CE2EC6">
              <w:rPr>
                <w:rFonts w:ascii="Calibri" w:hAnsi="Calibri"/>
                <w:i/>
              </w:rPr>
              <w:t>.</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BB366A">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w:t>
            </w:r>
            <w:r w:rsidRPr="00CE2EC6">
              <w:rPr>
                <w:rFonts w:ascii="Calibri" w:hAnsi="Calibri"/>
                <w:i/>
              </w:rPr>
              <w:lastRenderedPageBreak/>
              <w:t xml:space="preserve">Information) and/or Clause </w:t>
            </w:r>
            <w:r w:rsidRPr="00CE2EC6">
              <w:rPr>
                <w:rFonts w:ascii="Calibri" w:hAnsi="Calibri"/>
                <w:i/>
              </w:rPr>
              <w:fldChar w:fldCharType="begin"/>
            </w:r>
            <w:r w:rsidRPr="00CE2EC6">
              <w:rPr>
                <w:rFonts w:ascii="Calibri" w:hAnsi="Calibri"/>
                <w:i/>
              </w:rPr>
              <w:instrText xml:space="preserve"> REF _Ref426123332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34.4</w:t>
            </w:r>
            <w:r w:rsidRPr="00CE2EC6">
              <w:rPr>
                <w:rFonts w:ascii="Calibri" w:hAnsi="Calibri"/>
                <w:i/>
              </w:rPr>
              <w:fldChar w:fldCharType="end"/>
            </w:r>
            <w:r w:rsidRPr="00CE2EC6">
              <w:rPr>
                <w:rFonts w:ascii="Calibri" w:hAnsi="Calibri"/>
                <w:i/>
              </w:rPr>
              <w:t xml:space="preserve"> (Transparency).</w:t>
            </w:r>
          </w:p>
        </w:tc>
      </w:tr>
    </w:tbl>
    <w:p w:rsidR="002577F3" w:rsidRPr="00CE2EC6" w:rsidRDefault="002577F3" w:rsidP="005E4232">
      <w:pPr>
        <w:pStyle w:val="ORDERFORML1PraraNo"/>
        <w:numPr>
          <w:ilvl w:val="0"/>
          <w:numId w:val="0"/>
        </w:numPr>
        <w:ind w:left="426"/>
      </w:pPr>
    </w:p>
    <w:p w:rsidR="00567E25" w:rsidRPr="00CE2EC6" w:rsidRDefault="006E1338" w:rsidP="005E4232">
      <w:pPr>
        <w:pStyle w:val="ORDERFORML1PraraNo"/>
      </w:pPr>
      <w:r w:rsidRPr="00CE2EC6">
        <w:t>OTHER CALL OFF REQUIREMENTS</w:t>
      </w:r>
    </w:p>
    <w:p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565152" w:rsidRPr="00CE2EC6">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35754F"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0E2400" w:rsidRPr="00CE2EC6" w:rsidRDefault="000E24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security </w:t>
            </w:r>
            <w:r w:rsidR="00263749" w:rsidRPr="00CE2EC6">
              <w:rPr>
                <w:rFonts w:ascii="Calibri" w:eastAsia="STZhongsong" w:hAnsi="Calibri" w:cs="Times New Roman"/>
                <w:highlight w:val="yellow"/>
                <w:lang w:eastAsia="zh-CN"/>
              </w:rPr>
              <w:t xml:space="preserve"> requirements</w:t>
            </w:r>
            <w:r w:rsidRPr="00CE2EC6">
              <w:rPr>
                <w:rFonts w:ascii="Calibri" w:eastAsia="STZhongsong" w:hAnsi="Calibri" w:cs="Times New Roman"/>
                <w:b/>
                <w:highlight w:val="yellow"/>
                <w:lang w:eastAsia="zh-CN"/>
              </w:rPr>
              <w:t>]</w:t>
            </w:r>
          </w:p>
          <w:p w:rsidR="0035754F" w:rsidRPr="00CE2EC6" w:rsidRDefault="0035754F"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C35200" w:rsidRPr="00CE2EC6" w:rsidRDefault="000E24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rsidR="00C35200" w:rsidRPr="00CE2EC6" w:rsidRDefault="00C352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0F4A5E" w:rsidRPr="00CE2EC6" w:rsidRDefault="000F4A5E"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1E3EC2">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rsidR="001E3EC2" w:rsidRPr="00CE2EC6" w:rsidRDefault="001E3EC2"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2577F3" w:rsidRPr="00CE2EC6" w:rsidRDefault="00F60D85"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rsidR="000B5071" w:rsidRPr="00CE2EC6" w:rsidRDefault="000B5071" w:rsidP="005E4232">
            <w:pPr>
              <w:keepNext/>
              <w:keepLines/>
              <w:overflowPunct/>
              <w:autoSpaceDE/>
              <w:autoSpaceDN/>
              <w:spacing w:after="0"/>
              <w:ind w:left="0"/>
              <w:textAlignment w:val="auto"/>
              <w:rPr>
                <w:rFonts w:ascii="Calibri" w:hAnsi="Calibri"/>
                <w:i/>
              </w:rPr>
            </w:pPr>
          </w:p>
          <w:p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rsidTr="009E1722">
        <w:tc>
          <w:tcPr>
            <w:tcW w:w="944" w:type="dxa"/>
          </w:tcPr>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lastRenderedPageBreak/>
              <w:t>[</w:t>
            </w:r>
            <w:r w:rsidR="000F4A5E" w:rsidRPr="00CE2EC6">
              <w:rPr>
                <w:rFonts w:ascii="Calibri" w:eastAsia="STZhongsong" w:hAnsi="Calibri" w:cs="Times New Roman"/>
                <w:highlight w:val="yellow"/>
                <w:lang w:eastAsia="zh-CN"/>
              </w:rPr>
              <w:t>To be provided by the Customer before the Commencement Date]</w:t>
            </w:r>
          </w:p>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lastRenderedPageBreak/>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2577F3" w:rsidRPr="00CE2EC6" w:rsidRDefault="002577F3" w:rsidP="006E1338">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2577F3" w:rsidRPr="00CE2EC6" w:rsidRDefault="002577F3" w:rsidP="006E1338">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rsidR="005D23FB" w:rsidRPr="00CE2EC6" w:rsidRDefault="005D23FB" w:rsidP="005E4232">
            <w:pPr>
              <w:numPr>
                <w:ilvl w:val="1"/>
                <w:numId w:val="0"/>
              </w:numPr>
              <w:overflowPunct/>
              <w:autoSpaceDE/>
              <w:autoSpaceDN/>
              <w:spacing w:after="0"/>
              <w:jc w:val="left"/>
              <w:textAlignment w:val="auto"/>
              <w:rPr>
                <w:rFonts w:ascii="Calibri" w:hAnsi="Calibri"/>
                <w:b/>
              </w:rPr>
            </w:pP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851862" w:rsidRPr="00CE2EC6" w:rsidRDefault="00851862"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w:t>
            </w:r>
            <w:r w:rsidR="00D96D38">
              <w:rPr>
                <w:rFonts w:ascii="Calibri" w:hAnsi="Calibri"/>
                <w:i/>
              </w:rPr>
              <w:t>the Services</w:t>
            </w:r>
            <w:r w:rsidRPr="00CE2EC6">
              <w:rPr>
                <w:rFonts w:ascii="Calibri" w:hAnsi="Calibri"/>
                <w:i/>
              </w:rPr>
              <w:t xml:space="preserve">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rsidTr="005E4232">
        <w:tc>
          <w:tcPr>
            <w:tcW w:w="944" w:type="dxa"/>
          </w:tcPr>
          <w:p w:rsidR="002577F3" w:rsidRPr="00CE2EC6" w:rsidRDefault="002577F3" w:rsidP="00A347B2">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lastRenderedPageBreak/>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w:t>
            </w:r>
            <w:r w:rsidRPr="00CE2EC6">
              <w:rPr>
                <w:rFonts w:ascii="Calibri" w:hAnsi="Calibri"/>
                <w:i/>
              </w:rPr>
              <w:lastRenderedPageBreak/>
              <w:t xml:space="preserve">the Supplier to supply the Customer Data to the Customer when needed. </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2577F3" w:rsidRPr="00CE2EC6" w:rsidRDefault="00FF469C" w:rsidP="006E1338">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Suppliers</w:t>
            </w:r>
            <w:r w:rsidR="002577F3" w:rsidRPr="00CE2EC6">
              <w:rPr>
                <w:rFonts w:ascii="Calibri" w:eastAsia="STZhongsong" w:hAnsi="Calibri" w:cs="Times New Roman"/>
                <w:lang w:eastAsia="zh-CN"/>
              </w:rPr>
              <w:t xml:space="preserve"> postal address and email address: </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rsidTr="009E1722">
        <w:tc>
          <w:tcPr>
            <w:tcW w:w="944" w:type="dxa"/>
            <w:tcBorders>
              <w:top w:val="single" w:sz="4" w:space="0" w:color="auto"/>
              <w:left w:val="single" w:sz="4" w:space="0" w:color="auto"/>
              <w:bottom w:val="single" w:sz="4" w:space="0" w:color="auto"/>
              <w:right w:val="single" w:sz="4" w:space="0" w:color="auto"/>
            </w:tcBorders>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rsidTr="009E1722">
        <w:tc>
          <w:tcPr>
            <w:tcW w:w="944" w:type="dxa"/>
            <w:tcBorders>
              <w:top w:val="single" w:sz="4" w:space="0" w:color="auto"/>
              <w:left w:val="single" w:sz="4" w:space="0" w:color="auto"/>
              <w:bottom w:val="single" w:sz="4" w:space="0" w:color="auto"/>
              <w:right w:val="single" w:sz="4" w:space="0" w:color="auto"/>
            </w:tcBorders>
          </w:tcPr>
          <w:p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rsidTr="009E1722">
        <w:tc>
          <w:tcPr>
            <w:tcW w:w="944" w:type="dxa"/>
            <w:tcBorders>
              <w:top w:val="single" w:sz="4" w:space="0" w:color="auto"/>
              <w:left w:val="single" w:sz="4" w:space="0" w:color="auto"/>
              <w:bottom w:val="single" w:sz="4" w:space="0" w:color="auto"/>
              <w:right w:val="single" w:sz="4" w:space="0" w:color="auto"/>
            </w:tcBorders>
          </w:tcPr>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92336C" w:rsidRPr="00CE2EC6" w:rsidRDefault="00E2609B" w:rsidP="005E4232">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w:t>
      </w:r>
      <w:r w:rsidR="00D96D38">
        <w:rPr>
          <w:rFonts w:ascii="Calibri" w:hAnsi="Calibri"/>
          <w:b/>
        </w:rPr>
        <w:t>the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bl>
    <w:p w:rsidR="00C4587D" w:rsidRDefault="001F6BF4" w:rsidP="00CE2EC6">
      <w:pPr>
        <w:ind w:left="0"/>
        <w:jc w:val="center"/>
        <w:rPr>
          <w:noProof/>
        </w:rPr>
      </w:pPr>
      <w:r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rsidR="00C4587D" w:rsidRDefault="00D72935">
      <w:pPr>
        <w:pStyle w:val="TOC1"/>
        <w:rPr>
          <w:rFonts w:asciiTheme="minorHAnsi" w:eastAsiaTheme="minorEastAsia" w:hAnsiTheme="minorHAnsi" w:cstheme="minorBidi"/>
          <w:b w:val="0"/>
        </w:rPr>
      </w:pPr>
      <w:hyperlink w:anchor="_Toc968093" w:history="1">
        <w:r w:rsidR="00C4587D" w:rsidRPr="00E1388C">
          <w:rPr>
            <w:rStyle w:val="Hyperlink"/>
            <w:rFonts w:ascii="Calibri" w:hAnsi="Calibri"/>
          </w:rPr>
          <w:t>A.</w:t>
        </w:r>
        <w:r w:rsidR="00C4587D">
          <w:rPr>
            <w:rFonts w:asciiTheme="minorHAnsi" w:eastAsiaTheme="minorEastAsia" w:hAnsiTheme="minorHAnsi" w:cstheme="minorBidi"/>
            <w:b w:val="0"/>
          </w:rPr>
          <w:tab/>
        </w:r>
        <w:r w:rsidR="00C4587D" w:rsidRPr="00E1388C">
          <w:rPr>
            <w:rStyle w:val="Hyperlink"/>
            <w:rFonts w:ascii="Calibri" w:hAnsi="Calibri"/>
          </w:rPr>
          <w:t>PRELIMINARIES</w:t>
        </w:r>
        <w:r w:rsidR="00C4587D">
          <w:rPr>
            <w:webHidden/>
          </w:rPr>
          <w:tab/>
        </w:r>
        <w:r w:rsidR="00C4587D">
          <w:rPr>
            <w:webHidden/>
          </w:rPr>
          <w:fldChar w:fldCharType="begin"/>
        </w:r>
        <w:r w:rsidR="00C4587D">
          <w:rPr>
            <w:webHidden/>
          </w:rPr>
          <w:instrText xml:space="preserve"> PAGEREF _Toc968093 \h </w:instrText>
        </w:r>
        <w:r w:rsidR="00C4587D">
          <w:rPr>
            <w:webHidden/>
          </w:rPr>
        </w:r>
        <w:r w:rsidR="00C4587D">
          <w:rPr>
            <w:webHidden/>
          </w:rPr>
          <w:fldChar w:fldCharType="separate"/>
        </w:r>
        <w:r w:rsidR="00C4587D">
          <w:rPr>
            <w:webHidden/>
          </w:rPr>
          <w:t>17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094"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DEFINITIONS AND INTERPRETATION</w:t>
        </w:r>
        <w:r w:rsidR="00C4587D">
          <w:rPr>
            <w:webHidden/>
          </w:rPr>
          <w:tab/>
        </w:r>
        <w:r w:rsidR="00C4587D">
          <w:rPr>
            <w:webHidden/>
          </w:rPr>
          <w:fldChar w:fldCharType="begin"/>
        </w:r>
        <w:r w:rsidR="00C4587D">
          <w:rPr>
            <w:webHidden/>
          </w:rPr>
          <w:instrText xml:space="preserve"> PAGEREF _Toc968094 \h </w:instrText>
        </w:r>
        <w:r w:rsidR="00C4587D">
          <w:rPr>
            <w:webHidden/>
          </w:rPr>
        </w:r>
        <w:r w:rsidR="00C4587D">
          <w:rPr>
            <w:webHidden/>
          </w:rPr>
          <w:fldChar w:fldCharType="separate"/>
        </w:r>
        <w:r w:rsidR="00C4587D">
          <w:rPr>
            <w:webHidden/>
          </w:rPr>
          <w:t>17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095" w:history="1">
        <w:r w:rsidR="00C4587D" w:rsidRPr="00E1388C">
          <w:rPr>
            <w:rStyle w:val="Hyperlink"/>
            <w:rFonts w:ascii="Calibri" w:hAnsi="Calibri"/>
          </w:rPr>
          <w:t>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DUE DILIGENCE</w:t>
        </w:r>
        <w:r w:rsidR="00C4587D">
          <w:rPr>
            <w:webHidden/>
          </w:rPr>
          <w:tab/>
        </w:r>
        <w:r w:rsidR="00C4587D">
          <w:rPr>
            <w:webHidden/>
          </w:rPr>
          <w:fldChar w:fldCharType="begin"/>
        </w:r>
        <w:r w:rsidR="00C4587D">
          <w:rPr>
            <w:webHidden/>
          </w:rPr>
          <w:instrText xml:space="preserve"> PAGEREF _Toc968095 \h </w:instrText>
        </w:r>
        <w:r w:rsidR="00C4587D">
          <w:rPr>
            <w:webHidden/>
          </w:rPr>
        </w:r>
        <w:r w:rsidR="00C4587D">
          <w:rPr>
            <w:webHidden/>
          </w:rPr>
          <w:fldChar w:fldCharType="separate"/>
        </w:r>
        <w:r w:rsidR="00C4587D">
          <w:rPr>
            <w:webHidden/>
          </w:rPr>
          <w:t>18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096" w:history="1">
        <w:r w:rsidR="00C4587D" w:rsidRPr="00E1388C">
          <w:rPr>
            <w:rStyle w:val="Hyperlink"/>
            <w:rFonts w:ascii="Calibri" w:hAnsi="Calibri"/>
          </w:rPr>
          <w:t>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REPRESENTATIONS AND WARRANTIES</w:t>
        </w:r>
        <w:r w:rsidR="00C4587D">
          <w:rPr>
            <w:webHidden/>
          </w:rPr>
          <w:tab/>
        </w:r>
        <w:r w:rsidR="00C4587D">
          <w:rPr>
            <w:webHidden/>
          </w:rPr>
          <w:fldChar w:fldCharType="begin"/>
        </w:r>
        <w:r w:rsidR="00C4587D">
          <w:rPr>
            <w:webHidden/>
          </w:rPr>
          <w:instrText xml:space="preserve"> PAGEREF _Toc968096 \h </w:instrText>
        </w:r>
        <w:r w:rsidR="00C4587D">
          <w:rPr>
            <w:webHidden/>
          </w:rPr>
        </w:r>
        <w:r w:rsidR="00C4587D">
          <w:rPr>
            <w:webHidden/>
          </w:rPr>
          <w:fldChar w:fldCharType="separate"/>
        </w:r>
        <w:r w:rsidR="00C4587D">
          <w:rPr>
            <w:webHidden/>
          </w:rPr>
          <w:t>19</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097" w:history="1">
        <w:r w:rsidR="00C4587D" w:rsidRPr="00E1388C">
          <w:rPr>
            <w:rStyle w:val="Hyperlink"/>
            <w:rFonts w:ascii="Calibri" w:hAnsi="Calibri"/>
          </w:rPr>
          <w:t>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GUARANTEe</w:t>
        </w:r>
        <w:r w:rsidR="00C4587D">
          <w:rPr>
            <w:webHidden/>
          </w:rPr>
          <w:tab/>
        </w:r>
        <w:r w:rsidR="00C4587D">
          <w:rPr>
            <w:webHidden/>
          </w:rPr>
          <w:fldChar w:fldCharType="begin"/>
        </w:r>
        <w:r w:rsidR="00C4587D">
          <w:rPr>
            <w:webHidden/>
          </w:rPr>
          <w:instrText xml:space="preserve"> PAGEREF _Toc968097 \h </w:instrText>
        </w:r>
        <w:r w:rsidR="00C4587D">
          <w:rPr>
            <w:webHidden/>
          </w:rPr>
        </w:r>
        <w:r w:rsidR="00C4587D">
          <w:rPr>
            <w:webHidden/>
          </w:rPr>
          <w:fldChar w:fldCharType="separate"/>
        </w:r>
        <w:r w:rsidR="00C4587D">
          <w:rPr>
            <w:webHidden/>
          </w:rPr>
          <w:t>20</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098" w:history="1">
        <w:r w:rsidR="00C4587D" w:rsidRPr="00E1388C">
          <w:rPr>
            <w:rStyle w:val="Hyperlink"/>
            <w:rFonts w:ascii="Calibri" w:hAnsi="Calibri"/>
          </w:rPr>
          <w:t>B.</w:t>
        </w:r>
        <w:r w:rsidR="00C4587D">
          <w:rPr>
            <w:rFonts w:asciiTheme="minorHAnsi" w:eastAsiaTheme="minorEastAsia" w:hAnsiTheme="minorHAnsi" w:cstheme="minorBidi"/>
            <w:b w:val="0"/>
          </w:rPr>
          <w:tab/>
        </w:r>
        <w:r w:rsidR="00C4587D" w:rsidRPr="00E1388C">
          <w:rPr>
            <w:rStyle w:val="Hyperlink"/>
            <w:rFonts w:ascii="Calibri" w:hAnsi="Calibri"/>
          </w:rPr>
          <w:t>DURATION OF CALL OFF CONTRACT</w:t>
        </w:r>
        <w:r w:rsidR="00C4587D">
          <w:rPr>
            <w:webHidden/>
          </w:rPr>
          <w:tab/>
        </w:r>
        <w:r w:rsidR="00C4587D">
          <w:rPr>
            <w:webHidden/>
          </w:rPr>
          <w:fldChar w:fldCharType="begin"/>
        </w:r>
        <w:r w:rsidR="00C4587D">
          <w:rPr>
            <w:webHidden/>
          </w:rPr>
          <w:instrText xml:space="preserve"> PAGEREF _Toc968098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099" w:history="1">
        <w:r w:rsidR="00C4587D" w:rsidRPr="00E1388C">
          <w:rPr>
            <w:rStyle w:val="Hyperlink"/>
            <w:rFonts w:ascii="Calibri" w:hAnsi="Calibri"/>
          </w:rPr>
          <w:t>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PERIOD</w:t>
        </w:r>
        <w:r w:rsidR="00C4587D">
          <w:rPr>
            <w:webHidden/>
          </w:rPr>
          <w:tab/>
        </w:r>
        <w:r w:rsidR="00C4587D">
          <w:rPr>
            <w:webHidden/>
          </w:rPr>
          <w:fldChar w:fldCharType="begin"/>
        </w:r>
        <w:r w:rsidR="00C4587D">
          <w:rPr>
            <w:webHidden/>
          </w:rPr>
          <w:instrText xml:space="preserve"> PAGEREF _Toc968099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00" w:history="1">
        <w:r w:rsidR="00C4587D" w:rsidRPr="00E1388C">
          <w:rPr>
            <w:rStyle w:val="Hyperlink"/>
            <w:rFonts w:ascii="Calibri" w:hAnsi="Calibri"/>
          </w:rPr>
          <w:t>C.</w:t>
        </w:r>
        <w:r w:rsidR="00C4587D">
          <w:rPr>
            <w:rFonts w:asciiTheme="minorHAnsi" w:eastAsiaTheme="minorEastAsia" w:hAnsiTheme="minorHAnsi" w:cstheme="minorBidi"/>
            <w:b w:val="0"/>
          </w:rPr>
          <w:tab/>
        </w:r>
        <w:r w:rsidR="00C4587D" w:rsidRPr="00E1388C">
          <w:rPr>
            <w:rStyle w:val="Hyperlink"/>
            <w:rFonts w:ascii="Calibri" w:hAnsi="Calibri"/>
          </w:rPr>
          <w:t>CALL OFF CONTRACT PERFORMANCE</w:t>
        </w:r>
        <w:r w:rsidR="00C4587D">
          <w:rPr>
            <w:webHidden/>
          </w:rPr>
          <w:tab/>
        </w:r>
        <w:r w:rsidR="00C4587D">
          <w:rPr>
            <w:webHidden/>
          </w:rPr>
          <w:fldChar w:fldCharType="begin"/>
        </w:r>
        <w:r w:rsidR="00C4587D">
          <w:rPr>
            <w:webHidden/>
          </w:rPr>
          <w:instrText xml:space="preserve"> PAGEREF _Toc968100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1" w:history="1">
        <w:r w:rsidR="00C4587D" w:rsidRPr="00E1388C">
          <w:rPr>
            <w:rStyle w:val="Hyperlink"/>
            <w:rFonts w:ascii="Calibri" w:hAnsi="Calibri"/>
          </w:rPr>
          <w:t>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IMPLEMENTATION PLAN</w:t>
        </w:r>
        <w:r w:rsidR="00C4587D">
          <w:rPr>
            <w:webHidden/>
          </w:rPr>
          <w:tab/>
        </w:r>
        <w:r w:rsidR="00C4587D">
          <w:rPr>
            <w:webHidden/>
          </w:rPr>
          <w:fldChar w:fldCharType="begin"/>
        </w:r>
        <w:r w:rsidR="00C4587D">
          <w:rPr>
            <w:webHidden/>
          </w:rPr>
          <w:instrText xml:space="preserve"> PAGEREF _Toc968101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2" w:history="1">
        <w:r w:rsidR="00C4587D" w:rsidRPr="00E1388C">
          <w:rPr>
            <w:rStyle w:val="Hyperlink"/>
            <w:rFonts w:ascii="Calibri" w:hAnsi="Calibri"/>
          </w:rPr>
          <w:t>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GOODS AND/ OR SERVICES</w:t>
        </w:r>
        <w:r w:rsidR="00C4587D">
          <w:rPr>
            <w:webHidden/>
          </w:rPr>
          <w:tab/>
        </w:r>
        <w:r w:rsidR="00C4587D">
          <w:rPr>
            <w:webHidden/>
          </w:rPr>
          <w:fldChar w:fldCharType="begin"/>
        </w:r>
        <w:r w:rsidR="00C4587D">
          <w:rPr>
            <w:webHidden/>
          </w:rPr>
          <w:instrText xml:space="preserve"> PAGEREF _Toc968102 \h </w:instrText>
        </w:r>
        <w:r w:rsidR="00C4587D">
          <w:rPr>
            <w:webHidden/>
          </w:rPr>
        </w:r>
        <w:r w:rsidR="00C4587D">
          <w:rPr>
            <w:webHidden/>
          </w:rPr>
          <w:fldChar w:fldCharType="separate"/>
        </w:r>
        <w:r w:rsidR="00C4587D">
          <w:rPr>
            <w:webHidden/>
          </w:rPr>
          <w:t>23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3" w:history="1">
        <w:r w:rsidR="00C4587D" w:rsidRPr="00E1388C">
          <w:rPr>
            <w:rStyle w:val="Hyperlink"/>
            <w:rFonts w:ascii="Calibri" w:hAnsi="Calibri"/>
          </w:rPr>
          <w:t>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Services</w:t>
        </w:r>
        <w:r w:rsidR="00C4587D">
          <w:rPr>
            <w:webHidden/>
          </w:rPr>
          <w:tab/>
        </w:r>
        <w:r w:rsidR="00C4587D">
          <w:rPr>
            <w:webHidden/>
          </w:rPr>
          <w:fldChar w:fldCharType="begin"/>
        </w:r>
        <w:r w:rsidR="00C4587D">
          <w:rPr>
            <w:webHidden/>
          </w:rPr>
          <w:instrText xml:space="preserve"> PAGEREF _Toc968103 \h </w:instrText>
        </w:r>
        <w:r w:rsidR="00C4587D">
          <w:rPr>
            <w:webHidden/>
          </w:rPr>
        </w:r>
        <w:r w:rsidR="00C4587D">
          <w:rPr>
            <w:webHidden/>
          </w:rPr>
          <w:fldChar w:fldCharType="separate"/>
        </w:r>
        <w:r w:rsidR="00C4587D">
          <w:rPr>
            <w:webHidden/>
          </w:rPr>
          <w:t>25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4" w:history="1">
        <w:r w:rsidR="00C4587D" w:rsidRPr="00E1388C">
          <w:rPr>
            <w:rStyle w:val="Hyperlink"/>
            <w:rFonts w:ascii="Calibri" w:hAnsi="Calibri"/>
          </w:rPr>
          <w:t>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_Toc968104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5" w:history="1">
        <w:r w:rsidR="00C4587D" w:rsidRPr="00E1388C">
          <w:rPr>
            <w:rStyle w:val="Hyperlink"/>
            <w:rFonts w:ascii="Calibri" w:hAnsi="Calibri"/>
          </w:rPr>
          <w:t>10.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_Toc968105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6" w:history="1">
        <w:r w:rsidR="00C4587D" w:rsidRPr="00E1388C">
          <w:rPr>
            <w:rStyle w:val="Hyperlink"/>
            <w:rFonts w:ascii="Calibri" w:hAnsi="Calibri"/>
          </w:rPr>
          <w:t>11.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STANDARDS AND QUALITY</w:t>
        </w:r>
        <w:r w:rsidR="00C4587D">
          <w:rPr>
            <w:webHidden/>
          </w:rPr>
          <w:tab/>
        </w:r>
        <w:r w:rsidR="00C4587D">
          <w:rPr>
            <w:webHidden/>
          </w:rPr>
          <w:fldChar w:fldCharType="begin"/>
        </w:r>
        <w:r w:rsidR="00C4587D">
          <w:rPr>
            <w:webHidden/>
          </w:rPr>
          <w:instrText xml:space="preserve"> PAGEREF _Toc968106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7" w:history="1">
        <w:r w:rsidR="00C4587D" w:rsidRPr="00E1388C">
          <w:rPr>
            <w:rStyle w:val="Hyperlink"/>
            <w:rFonts w:ascii="Calibri" w:hAnsi="Calibri"/>
          </w:rPr>
          <w:t>12.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TESTING</w:t>
        </w:r>
        <w:r w:rsidR="00C4587D">
          <w:rPr>
            <w:webHidden/>
          </w:rPr>
          <w:tab/>
        </w:r>
        <w:r w:rsidR="00C4587D">
          <w:rPr>
            <w:webHidden/>
          </w:rPr>
          <w:fldChar w:fldCharType="begin"/>
        </w:r>
        <w:r w:rsidR="00C4587D">
          <w:rPr>
            <w:webHidden/>
          </w:rPr>
          <w:instrText xml:space="preserve"> PAGEREF _Toc968107 \h </w:instrText>
        </w:r>
        <w:r w:rsidR="00C4587D">
          <w:rPr>
            <w:webHidden/>
          </w:rPr>
        </w:r>
        <w:r w:rsidR="00C4587D">
          <w:rPr>
            <w:webHidden/>
          </w:rPr>
          <w:fldChar w:fldCharType="separate"/>
        </w:r>
        <w:r w:rsidR="00C4587D">
          <w:rPr>
            <w:webHidden/>
          </w:rPr>
          <w:t>27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8" w:history="1">
        <w:r w:rsidR="00C4587D" w:rsidRPr="00E1388C">
          <w:rPr>
            <w:rStyle w:val="Hyperlink"/>
            <w:rFonts w:ascii="Calibri" w:hAnsi="Calibri"/>
          </w:rPr>
          <w:t>13.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 LEVELS AND SERVICE CREDITS</w:t>
        </w:r>
        <w:r w:rsidR="00C4587D">
          <w:rPr>
            <w:webHidden/>
          </w:rPr>
          <w:tab/>
        </w:r>
        <w:r w:rsidR="00C4587D">
          <w:rPr>
            <w:webHidden/>
          </w:rPr>
          <w:fldChar w:fldCharType="begin"/>
        </w:r>
        <w:r w:rsidR="00C4587D">
          <w:rPr>
            <w:webHidden/>
          </w:rPr>
          <w:instrText xml:space="preserve"> PAGEREF _Toc968108 \h </w:instrText>
        </w:r>
        <w:r w:rsidR="00C4587D">
          <w:rPr>
            <w:webHidden/>
          </w:rPr>
        </w:r>
        <w:r w:rsidR="00C4587D">
          <w:rPr>
            <w:webHidden/>
          </w:rPr>
          <w:fldChar w:fldCharType="separate"/>
        </w:r>
        <w:r w:rsidR="00C4587D">
          <w:rPr>
            <w:webHidden/>
          </w:rPr>
          <w:t>27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09" w:history="1">
        <w:r w:rsidR="00C4587D" w:rsidRPr="00E1388C">
          <w:rPr>
            <w:rStyle w:val="Hyperlink"/>
            <w:rFonts w:ascii="Calibri" w:hAnsi="Calibri"/>
          </w:rPr>
          <w:t>14.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CRITICAL SERVICE LEVEL FAILURE</w:t>
        </w:r>
        <w:r w:rsidR="00C4587D">
          <w:rPr>
            <w:webHidden/>
          </w:rPr>
          <w:tab/>
        </w:r>
        <w:r w:rsidR="00C4587D">
          <w:rPr>
            <w:webHidden/>
          </w:rPr>
          <w:fldChar w:fldCharType="begin"/>
        </w:r>
        <w:r w:rsidR="00C4587D">
          <w:rPr>
            <w:webHidden/>
          </w:rPr>
          <w:instrText xml:space="preserve"> PAGEREF _Toc968109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0" w:history="1">
        <w:r w:rsidR="00C4587D" w:rsidRPr="00E1388C">
          <w:rPr>
            <w:rStyle w:val="Hyperlink"/>
            <w:rFonts w:ascii="Calibri" w:hAnsi="Calibri"/>
          </w:rPr>
          <w:t>15.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BUSINESS CONTINUITY AND DISASTER RECOVERY</w:t>
        </w:r>
        <w:r w:rsidR="00C4587D">
          <w:rPr>
            <w:webHidden/>
          </w:rPr>
          <w:tab/>
        </w:r>
        <w:r w:rsidR="00C4587D">
          <w:rPr>
            <w:webHidden/>
          </w:rPr>
          <w:fldChar w:fldCharType="begin"/>
        </w:r>
        <w:r w:rsidR="00C4587D">
          <w:rPr>
            <w:webHidden/>
          </w:rPr>
          <w:instrText xml:space="preserve"> PAGEREF _Toc968110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1" w:history="1">
        <w:r w:rsidR="00C4587D" w:rsidRPr="00E1388C">
          <w:rPr>
            <w:rStyle w:val="Hyperlink"/>
            <w:rFonts w:ascii="Calibri" w:hAnsi="Calibri"/>
          </w:rPr>
          <w:t>16.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DISRUPTION</w:t>
        </w:r>
        <w:r w:rsidR="00C4587D">
          <w:rPr>
            <w:webHidden/>
          </w:rPr>
          <w:tab/>
        </w:r>
        <w:r w:rsidR="00C4587D">
          <w:rPr>
            <w:webHidden/>
          </w:rPr>
          <w:fldChar w:fldCharType="begin"/>
        </w:r>
        <w:r w:rsidR="00C4587D">
          <w:rPr>
            <w:webHidden/>
          </w:rPr>
          <w:instrText xml:space="preserve"> PAGEREF _Toc968111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2" w:history="1">
        <w:r w:rsidR="00C4587D" w:rsidRPr="00E1388C">
          <w:rPr>
            <w:rStyle w:val="Hyperlink"/>
            <w:rFonts w:ascii="Calibri" w:hAnsi="Calibri"/>
          </w:rPr>
          <w:t>17.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NOTIFICATION OF CUSTOMER CAUSE</w:t>
        </w:r>
        <w:r w:rsidR="00C4587D">
          <w:rPr>
            <w:webHidden/>
          </w:rPr>
          <w:tab/>
        </w:r>
        <w:r w:rsidR="00C4587D">
          <w:rPr>
            <w:webHidden/>
          </w:rPr>
          <w:fldChar w:fldCharType="begin"/>
        </w:r>
        <w:r w:rsidR="00C4587D">
          <w:rPr>
            <w:webHidden/>
          </w:rPr>
          <w:instrText xml:space="preserve"> PAGEREF _Toc968112 \h </w:instrText>
        </w:r>
        <w:r w:rsidR="00C4587D">
          <w:rPr>
            <w:webHidden/>
          </w:rPr>
        </w:r>
        <w:r w:rsidR="00C4587D">
          <w:rPr>
            <w:webHidden/>
          </w:rPr>
          <w:fldChar w:fldCharType="separate"/>
        </w:r>
        <w:r w:rsidR="00C4587D">
          <w:rPr>
            <w:webHidden/>
          </w:rPr>
          <w:t>29</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3" w:history="1">
        <w:r w:rsidR="00C4587D" w:rsidRPr="00E1388C">
          <w:rPr>
            <w:rStyle w:val="Hyperlink"/>
            <w:rFonts w:ascii="Calibri" w:hAnsi="Calibri"/>
          </w:rPr>
          <w:t>18.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CONTINUOUS IMPROVEMENT</w:t>
        </w:r>
        <w:r w:rsidR="00C4587D">
          <w:rPr>
            <w:webHidden/>
          </w:rPr>
          <w:tab/>
        </w:r>
        <w:r w:rsidR="00C4587D">
          <w:rPr>
            <w:webHidden/>
          </w:rPr>
          <w:fldChar w:fldCharType="begin"/>
        </w:r>
        <w:r w:rsidR="00C4587D">
          <w:rPr>
            <w:webHidden/>
          </w:rPr>
          <w:instrText xml:space="preserve"> PAGEREF _Toc968113 \h </w:instrText>
        </w:r>
        <w:r w:rsidR="00C4587D">
          <w:rPr>
            <w:webHidden/>
          </w:rPr>
        </w:r>
        <w:r w:rsidR="00C4587D">
          <w:rPr>
            <w:webHidden/>
          </w:rPr>
          <w:fldChar w:fldCharType="separate"/>
        </w:r>
        <w:r w:rsidR="00C4587D">
          <w:rPr>
            <w:webHidden/>
          </w:rPr>
          <w:t>29</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14" w:history="1">
        <w:r w:rsidR="00C4587D" w:rsidRPr="00E1388C">
          <w:rPr>
            <w:rStyle w:val="Hyperlink"/>
            <w:rFonts w:ascii="Calibri" w:hAnsi="Calibri"/>
          </w:rPr>
          <w:t>D.</w:t>
        </w:r>
        <w:r w:rsidR="00C4587D">
          <w:rPr>
            <w:rFonts w:asciiTheme="minorHAnsi" w:eastAsiaTheme="minorEastAsia" w:hAnsiTheme="minorHAnsi" w:cstheme="minorBidi"/>
            <w:b w:val="0"/>
          </w:rPr>
          <w:tab/>
        </w:r>
        <w:r w:rsidR="00C4587D" w:rsidRPr="00E1388C">
          <w:rPr>
            <w:rStyle w:val="Hyperlink"/>
            <w:rFonts w:ascii="Calibri" w:hAnsi="Calibri"/>
          </w:rPr>
          <w:t>CALL OFF CONTRACT GOVERNANCE</w:t>
        </w:r>
        <w:r w:rsidR="00C4587D">
          <w:rPr>
            <w:webHidden/>
          </w:rPr>
          <w:tab/>
        </w:r>
        <w:r w:rsidR="00C4587D">
          <w:rPr>
            <w:webHidden/>
          </w:rPr>
          <w:fldChar w:fldCharType="begin"/>
        </w:r>
        <w:r w:rsidR="00C4587D">
          <w:rPr>
            <w:webHidden/>
          </w:rPr>
          <w:instrText xml:space="preserve"> PAGEREF _Toc968114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5" w:history="1">
        <w:r w:rsidR="00C4587D" w:rsidRPr="00E1388C">
          <w:rPr>
            <w:rStyle w:val="Hyperlink"/>
            <w:rFonts w:ascii="Calibri" w:hAnsi="Calibri"/>
          </w:rPr>
          <w:t>19.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PERFORMANCE MONITORING</w:t>
        </w:r>
        <w:r w:rsidR="00C4587D">
          <w:rPr>
            <w:webHidden/>
          </w:rPr>
          <w:tab/>
        </w:r>
        <w:r w:rsidR="00C4587D">
          <w:rPr>
            <w:webHidden/>
          </w:rPr>
          <w:fldChar w:fldCharType="begin"/>
        </w:r>
        <w:r w:rsidR="00C4587D">
          <w:rPr>
            <w:webHidden/>
          </w:rPr>
          <w:instrText xml:space="preserve"> PAGEREF _Toc968115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6" w:history="1">
        <w:r w:rsidR="00C4587D" w:rsidRPr="00E1388C">
          <w:rPr>
            <w:rStyle w:val="Hyperlink"/>
            <w:rFonts w:ascii="Calibri" w:hAnsi="Calibri"/>
          </w:rPr>
          <w:t>20.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REPRESENTATIVES</w:t>
        </w:r>
        <w:r w:rsidR="00C4587D">
          <w:rPr>
            <w:webHidden/>
          </w:rPr>
          <w:tab/>
        </w:r>
        <w:r w:rsidR="00C4587D">
          <w:rPr>
            <w:webHidden/>
          </w:rPr>
          <w:fldChar w:fldCharType="begin"/>
        </w:r>
        <w:r w:rsidR="00C4587D">
          <w:rPr>
            <w:webHidden/>
          </w:rPr>
          <w:instrText xml:space="preserve"> PAGEREF _Toc968116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7" w:history="1">
        <w:r w:rsidR="00C4587D" w:rsidRPr="00E1388C">
          <w:rPr>
            <w:rStyle w:val="Hyperlink"/>
            <w:rFonts w:ascii="Calibri" w:hAnsi="Calibri"/>
          </w:rPr>
          <w:t>21.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RECORDS, AUDIT ACCESS AND OPEN BOOK DATA</w:t>
        </w:r>
        <w:r w:rsidR="00C4587D">
          <w:rPr>
            <w:webHidden/>
          </w:rPr>
          <w:tab/>
        </w:r>
        <w:r w:rsidR="00C4587D">
          <w:rPr>
            <w:webHidden/>
          </w:rPr>
          <w:fldChar w:fldCharType="begin"/>
        </w:r>
        <w:r w:rsidR="00C4587D">
          <w:rPr>
            <w:webHidden/>
          </w:rPr>
          <w:instrText xml:space="preserve"> PAGEREF _Toc968117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18" w:history="1">
        <w:r w:rsidR="00C4587D" w:rsidRPr="00E1388C">
          <w:rPr>
            <w:rStyle w:val="Hyperlink"/>
            <w:rFonts w:ascii="Calibri" w:hAnsi="Calibri"/>
          </w:rPr>
          <w:t>22.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CHANGE</w:t>
        </w:r>
        <w:r w:rsidR="00C4587D">
          <w:rPr>
            <w:webHidden/>
          </w:rPr>
          <w:tab/>
        </w:r>
        <w:r w:rsidR="00C4587D">
          <w:rPr>
            <w:webHidden/>
          </w:rPr>
          <w:fldChar w:fldCharType="begin"/>
        </w:r>
        <w:r w:rsidR="00C4587D">
          <w:rPr>
            <w:webHidden/>
          </w:rPr>
          <w:instrText xml:space="preserve"> PAGEREF _Toc968118 \h </w:instrText>
        </w:r>
        <w:r w:rsidR="00C4587D">
          <w:rPr>
            <w:webHidden/>
          </w:rPr>
        </w:r>
        <w:r w:rsidR="00C4587D">
          <w:rPr>
            <w:webHidden/>
          </w:rPr>
          <w:fldChar w:fldCharType="separate"/>
        </w:r>
        <w:r w:rsidR="00C4587D">
          <w:rPr>
            <w:webHidden/>
          </w:rPr>
          <w:t>32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19" w:history="1">
        <w:r w:rsidR="00C4587D" w:rsidRPr="00E1388C">
          <w:rPr>
            <w:rStyle w:val="Hyperlink"/>
            <w:rFonts w:ascii="Calibri" w:hAnsi="Calibri"/>
          </w:rPr>
          <w:t>E.</w:t>
        </w:r>
        <w:r w:rsidR="00C4587D">
          <w:rPr>
            <w:rFonts w:asciiTheme="minorHAnsi" w:eastAsiaTheme="minorEastAsia" w:hAnsiTheme="minorHAnsi" w:cstheme="minorBidi"/>
            <w:b w:val="0"/>
          </w:rPr>
          <w:tab/>
        </w:r>
        <w:r w:rsidR="00C4587D" w:rsidRPr="00E1388C">
          <w:rPr>
            <w:rStyle w:val="Hyperlink"/>
            <w:rFonts w:ascii="Calibri" w:hAnsi="Calibri"/>
          </w:rPr>
          <w:t>PAYMENT, TAXATION AND VALUE FOR MONEY PROVISIONS</w:t>
        </w:r>
        <w:r w:rsidR="00C4587D">
          <w:rPr>
            <w:webHidden/>
          </w:rPr>
          <w:tab/>
        </w:r>
        <w:r w:rsidR="00C4587D">
          <w:rPr>
            <w:webHidden/>
          </w:rPr>
          <w:fldChar w:fldCharType="begin"/>
        </w:r>
        <w:r w:rsidR="00C4587D">
          <w:rPr>
            <w:webHidden/>
          </w:rPr>
          <w:instrText xml:space="preserve"> PAGEREF _Toc968119 \h </w:instrText>
        </w:r>
        <w:r w:rsidR="00C4587D">
          <w:rPr>
            <w:webHidden/>
          </w:rPr>
        </w:r>
        <w:r w:rsidR="00C4587D">
          <w:rPr>
            <w:webHidden/>
          </w:rPr>
          <w:fldChar w:fldCharType="separate"/>
        </w:r>
        <w:r w:rsidR="00C4587D">
          <w:rPr>
            <w:webHidden/>
          </w:rPr>
          <w:t>34</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0" w:history="1">
        <w:r w:rsidR="00C4587D" w:rsidRPr="00E1388C">
          <w:rPr>
            <w:rStyle w:val="Hyperlink"/>
            <w:rFonts w:ascii="Calibri" w:hAnsi="Calibri"/>
          </w:rPr>
          <w:t>23.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CHARGES AND PAYMENT</w:t>
        </w:r>
        <w:r w:rsidR="00C4587D">
          <w:rPr>
            <w:webHidden/>
          </w:rPr>
          <w:tab/>
        </w:r>
        <w:r w:rsidR="00C4587D">
          <w:rPr>
            <w:webHidden/>
          </w:rPr>
          <w:fldChar w:fldCharType="begin"/>
        </w:r>
        <w:r w:rsidR="00C4587D">
          <w:rPr>
            <w:webHidden/>
          </w:rPr>
          <w:instrText xml:space="preserve"> PAGEREF _Toc968120 \h </w:instrText>
        </w:r>
        <w:r w:rsidR="00C4587D">
          <w:rPr>
            <w:webHidden/>
          </w:rPr>
        </w:r>
        <w:r w:rsidR="00C4587D">
          <w:rPr>
            <w:webHidden/>
          </w:rPr>
          <w:fldChar w:fldCharType="separate"/>
        </w:r>
        <w:r w:rsidR="00C4587D">
          <w:rPr>
            <w:webHidden/>
          </w:rPr>
          <w:t>34</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1" w:history="1">
        <w:r w:rsidR="00C4587D" w:rsidRPr="00E1388C">
          <w:rPr>
            <w:rStyle w:val="Hyperlink"/>
            <w:rFonts w:ascii="Calibri" w:hAnsi="Calibri"/>
          </w:rPr>
          <w:t>24.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PROMOTING TAX COMPLIANCE</w:t>
        </w:r>
        <w:r w:rsidR="00C4587D">
          <w:rPr>
            <w:webHidden/>
          </w:rPr>
          <w:tab/>
        </w:r>
        <w:r w:rsidR="00C4587D">
          <w:rPr>
            <w:webHidden/>
          </w:rPr>
          <w:fldChar w:fldCharType="begin"/>
        </w:r>
        <w:r w:rsidR="00C4587D">
          <w:rPr>
            <w:webHidden/>
          </w:rPr>
          <w:instrText xml:space="preserve"> PAGEREF _Toc968121 \h </w:instrText>
        </w:r>
        <w:r w:rsidR="00C4587D">
          <w:rPr>
            <w:webHidden/>
          </w:rPr>
        </w:r>
        <w:r w:rsidR="00C4587D">
          <w:rPr>
            <w:webHidden/>
          </w:rPr>
          <w:fldChar w:fldCharType="separate"/>
        </w:r>
        <w:r w:rsidR="00C4587D">
          <w:rPr>
            <w:webHidden/>
          </w:rPr>
          <w:t>36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2" w:history="1">
        <w:r w:rsidR="00C4587D" w:rsidRPr="00E1388C">
          <w:rPr>
            <w:rStyle w:val="Hyperlink"/>
            <w:rFonts w:ascii="Calibri" w:hAnsi="Calibri"/>
          </w:rPr>
          <w:t>25.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BENCHMARKING</w:t>
        </w:r>
        <w:r w:rsidR="00C4587D">
          <w:rPr>
            <w:webHidden/>
          </w:rPr>
          <w:tab/>
        </w:r>
        <w:r w:rsidR="00C4587D">
          <w:rPr>
            <w:webHidden/>
          </w:rPr>
          <w:fldChar w:fldCharType="begin"/>
        </w:r>
        <w:r w:rsidR="00C4587D">
          <w:rPr>
            <w:webHidden/>
          </w:rPr>
          <w:instrText xml:space="preserve"> PAGEREF _Toc968122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23" w:history="1">
        <w:r w:rsidR="00C4587D" w:rsidRPr="00E1388C">
          <w:rPr>
            <w:rStyle w:val="Hyperlink"/>
            <w:rFonts w:ascii="Calibri" w:hAnsi="Calibri"/>
          </w:rPr>
          <w:t>F.</w:t>
        </w:r>
        <w:r w:rsidR="00C4587D">
          <w:rPr>
            <w:rFonts w:asciiTheme="minorHAnsi" w:eastAsiaTheme="minorEastAsia" w:hAnsiTheme="minorHAnsi" w:cstheme="minorBidi"/>
            <w:b w:val="0"/>
          </w:rPr>
          <w:tab/>
        </w:r>
        <w:r w:rsidR="00C4587D" w:rsidRPr="00E1388C">
          <w:rPr>
            <w:rStyle w:val="Hyperlink"/>
            <w:rFonts w:ascii="Calibri" w:hAnsi="Calibri"/>
          </w:rPr>
          <w:t>SUPPLIER PERSONNEL AND SUPPLY CHAIN MATTERS</w:t>
        </w:r>
        <w:r w:rsidR="00C4587D">
          <w:rPr>
            <w:webHidden/>
          </w:rPr>
          <w:tab/>
        </w:r>
        <w:r w:rsidR="00C4587D">
          <w:rPr>
            <w:webHidden/>
          </w:rPr>
          <w:fldChar w:fldCharType="begin"/>
        </w:r>
        <w:r w:rsidR="00C4587D">
          <w:rPr>
            <w:webHidden/>
          </w:rPr>
          <w:instrText xml:space="preserve"> PAGEREF _Toc968123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4" w:history="1">
        <w:r w:rsidR="00C4587D" w:rsidRPr="00E1388C">
          <w:rPr>
            <w:rStyle w:val="Hyperlink"/>
            <w:rFonts w:ascii="Calibri" w:hAnsi="Calibri"/>
          </w:rPr>
          <w:t>26.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KEY PERSONNEL</w:t>
        </w:r>
        <w:r w:rsidR="00C4587D">
          <w:rPr>
            <w:webHidden/>
          </w:rPr>
          <w:tab/>
        </w:r>
        <w:r w:rsidR="00C4587D">
          <w:rPr>
            <w:webHidden/>
          </w:rPr>
          <w:fldChar w:fldCharType="begin"/>
        </w:r>
        <w:r w:rsidR="00C4587D">
          <w:rPr>
            <w:webHidden/>
          </w:rPr>
          <w:instrText xml:space="preserve"> PAGEREF _Toc968124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5" w:history="1">
        <w:r w:rsidR="00C4587D" w:rsidRPr="00E1388C">
          <w:rPr>
            <w:rStyle w:val="Hyperlink"/>
            <w:rFonts w:ascii="Calibri" w:hAnsi="Calibri"/>
          </w:rPr>
          <w:t>27.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PERSONNEL</w:t>
        </w:r>
        <w:r w:rsidR="00C4587D">
          <w:rPr>
            <w:webHidden/>
          </w:rPr>
          <w:tab/>
        </w:r>
        <w:r w:rsidR="00C4587D">
          <w:rPr>
            <w:webHidden/>
          </w:rPr>
          <w:fldChar w:fldCharType="begin"/>
        </w:r>
        <w:r w:rsidR="00C4587D">
          <w:rPr>
            <w:webHidden/>
          </w:rPr>
          <w:instrText xml:space="preserve"> PAGEREF _Toc968125 \h </w:instrText>
        </w:r>
        <w:r w:rsidR="00C4587D">
          <w:rPr>
            <w:webHidden/>
          </w:rPr>
        </w:r>
        <w:r w:rsidR="00C4587D">
          <w:rPr>
            <w:webHidden/>
          </w:rPr>
          <w:fldChar w:fldCharType="separate"/>
        </w:r>
        <w:r w:rsidR="00C4587D">
          <w:rPr>
            <w:webHidden/>
          </w:rPr>
          <w:t>38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6" w:history="1">
        <w:r w:rsidR="00C4587D" w:rsidRPr="00E1388C">
          <w:rPr>
            <w:rStyle w:val="Hyperlink"/>
            <w:rFonts w:ascii="Calibri" w:hAnsi="Calibri"/>
          </w:rPr>
          <w:t>28.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STAFF TRANSFER</w:t>
        </w:r>
        <w:r w:rsidR="00C4587D">
          <w:rPr>
            <w:webHidden/>
          </w:rPr>
          <w:tab/>
        </w:r>
        <w:r w:rsidR="00C4587D">
          <w:rPr>
            <w:webHidden/>
          </w:rPr>
          <w:fldChar w:fldCharType="begin"/>
        </w:r>
        <w:r w:rsidR="00C4587D">
          <w:rPr>
            <w:webHidden/>
          </w:rPr>
          <w:instrText xml:space="preserve"> PAGEREF _Toc968126 \h </w:instrText>
        </w:r>
        <w:r w:rsidR="00C4587D">
          <w:rPr>
            <w:webHidden/>
          </w:rPr>
        </w:r>
        <w:r w:rsidR="00C4587D">
          <w:rPr>
            <w:webHidden/>
          </w:rPr>
          <w:fldChar w:fldCharType="separate"/>
        </w:r>
        <w:r w:rsidR="00C4587D">
          <w:rPr>
            <w:webHidden/>
          </w:rPr>
          <w:t>40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7" w:history="1">
        <w:r w:rsidR="00C4587D" w:rsidRPr="00E1388C">
          <w:rPr>
            <w:rStyle w:val="Hyperlink"/>
            <w:rFonts w:ascii="Calibri" w:hAnsi="Calibri"/>
          </w:rPr>
          <w:t>29.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SUPPLY CHAIN RIGHTS AND PROTECTION</w:t>
        </w:r>
        <w:r w:rsidR="00C4587D">
          <w:rPr>
            <w:webHidden/>
          </w:rPr>
          <w:tab/>
        </w:r>
        <w:r w:rsidR="00C4587D">
          <w:rPr>
            <w:webHidden/>
          </w:rPr>
          <w:fldChar w:fldCharType="begin"/>
        </w:r>
        <w:r w:rsidR="00C4587D">
          <w:rPr>
            <w:webHidden/>
          </w:rPr>
          <w:instrText xml:space="preserve"> PAGEREF _Toc968127 \h </w:instrText>
        </w:r>
        <w:r w:rsidR="00C4587D">
          <w:rPr>
            <w:webHidden/>
          </w:rPr>
        </w:r>
        <w:r w:rsidR="00C4587D">
          <w:rPr>
            <w:webHidden/>
          </w:rPr>
          <w:fldChar w:fldCharType="separate"/>
        </w:r>
        <w:r w:rsidR="00C4587D">
          <w:rPr>
            <w:webHidden/>
          </w:rPr>
          <w:t>41</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28" w:history="1">
        <w:r w:rsidR="00C4587D" w:rsidRPr="00E1388C">
          <w:rPr>
            <w:rStyle w:val="Hyperlink"/>
            <w:rFonts w:ascii="Calibri" w:hAnsi="Calibri"/>
          </w:rPr>
          <w:t>G.</w:t>
        </w:r>
        <w:r w:rsidR="00C4587D">
          <w:rPr>
            <w:rFonts w:asciiTheme="minorHAnsi" w:eastAsiaTheme="minorEastAsia" w:hAnsiTheme="minorHAnsi" w:cstheme="minorBidi"/>
            <w:b w:val="0"/>
          </w:rPr>
          <w:tab/>
        </w:r>
        <w:r w:rsidR="00C4587D" w:rsidRPr="00E1388C">
          <w:rPr>
            <w:rStyle w:val="Hyperlink"/>
            <w:rFonts w:ascii="Calibri" w:hAnsi="Calibri"/>
          </w:rPr>
          <w:t>PROPERTY MATTERS</w:t>
        </w:r>
        <w:r w:rsidR="00C4587D">
          <w:rPr>
            <w:webHidden/>
          </w:rPr>
          <w:tab/>
        </w:r>
        <w:r w:rsidR="00C4587D">
          <w:rPr>
            <w:webHidden/>
          </w:rPr>
          <w:fldChar w:fldCharType="begin"/>
        </w:r>
        <w:r w:rsidR="00C4587D">
          <w:rPr>
            <w:webHidden/>
          </w:rPr>
          <w:instrText xml:space="preserve"> PAGEREF _Toc968128 \h </w:instrText>
        </w:r>
        <w:r w:rsidR="00C4587D">
          <w:rPr>
            <w:webHidden/>
          </w:rPr>
        </w:r>
        <w:r w:rsidR="00C4587D">
          <w:rPr>
            <w:webHidden/>
          </w:rPr>
          <w:fldChar w:fldCharType="separate"/>
        </w:r>
        <w:r w:rsidR="00C4587D">
          <w:rPr>
            <w:webHidden/>
          </w:rPr>
          <w:t>45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29" w:history="1">
        <w:r w:rsidR="00C4587D" w:rsidRPr="00E1388C">
          <w:rPr>
            <w:rStyle w:val="Hyperlink"/>
            <w:rFonts w:ascii="Calibri" w:hAnsi="Calibri"/>
          </w:rPr>
          <w:t>30.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PREMISES</w:t>
        </w:r>
        <w:r w:rsidR="00C4587D">
          <w:rPr>
            <w:webHidden/>
          </w:rPr>
          <w:tab/>
        </w:r>
        <w:r w:rsidR="00C4587D">
          <w:rPr>
            <w:webHidden/>
          </w:rPr>
          <w:fldChar w:fldCharType="begin"/>
        </w:r>
        <w:r w:rsidR="00C4587D">
          <w:rPr>
            <w:webHidden/>
          </w:rPr>
          <w:instrText xml:space="preserve"> PAGEREF _Toc968129 \h </w:instrText>
        </w:r>
        <w:r w:rsidR="00C4587D">
          <w:rPr>
            <w:webHidden/>
          </w:rPr>
        </w:r>
        <w:r w:rsidR="00C4587D">
          <w:rPr>
            <w:webHidden/>
          </w:rPr>
          <w:fldChar w:fldCharType="separate"/>
        </w:r>
        <w:r w:rsidR="00C4587D">
          <w:rPr>
            <w:webHidden/>
          </w:rPr>
          <w:t>45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0" w:history="1">
        <w:r w:rsidR="00C4587D" w:rsidRPr="00E1388C">
          <w:rPr>
            <w:rStyle w:val="Hyperlink"/>
            <w:rFonts w:ascii="Calibri" w:hAnsi="Calibri"/>
          </w:rPr>
          <w:t>31.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PROPERTY</w:t>
        </w:r>
        <w:r w:rsidR="00C4587D">
          <w:rPr>
            <w:webHidden/>
          </w:rPr>
          <w:tab/>
        </w:r>
        <w:r w:rsidR="00C4587D">
          <w:rPr>
            <w:webHidden/>
          </w:rPr>
          <w:fldChar w:fldCharType="begin"/>
        </w:r>
        <w:r w:rsidR="00C4587D">
          <w:rPr>
            <w:webHidden/>
          </w:rPr>
          <w:instrText xml:space="preserve"> PAGEREF _Toc968130 \h </w:instrText>
        </w:r>
        <w:r w:rsidR="00C4587D">
          <w:rPr>
            <w:webHidden/>
          </w:rPr>
        </w:r>
        <w:r w:rsidR="00C4587D">
          <w:rPr>
            <w:webHidden/>
          </w:rPr>
          <w:fldChar w:fldCharType="separate"/>
        </w:r>
        <w:r w:rsidR="00C4587D">
          <w:rPr>
            <w:webHidden/>
          </w:rPr>
          <w:t>46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1" w:history="1">
        <w:r w:rsidR="00C4587D" w:rsidRPr="00E1388C">
          <w:rPr>
            <w:rStyle w:val="Hyperlink"/>
            <w:rFonts w:ascii="Calibri" w:hAnsi="Calibri"/>
          </w:rPr>
          <w:t>32.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EQUIPMENT</w:t>
        </w:r>
        <w:r w:rsidR="00C4587D">
          <w:rPr>
            <w:webHidden/>
          </w:rPr>
          <w:tab/>
        </w:r>
        <w:r w:rsidR="00C4587D">
          <w:rPr>
            <w:webHidden/>
          </w:rPr>
          <w:fldChar w:fldCharType="begin"/>
        </w:r>
        <w:r w:rsidR="00C4587D">
          <w:rPr>
            <w:webHidden/>
          </w:rPr>
          <w:instrText xml:space="preserve"> PAGEREF _Toc968131 \h </w:instrText>
        </w:r>
        <w:r w:rsidR="00C4587D">
          <w:rPr>
            <w:webHidden/>
          </w:rPr>
        </w:r>
        <w:r w:rsidR="00C4587D">
          <w:rPr>
            <w:webHidden/>
          </w:rPr>
          <w:fldChar w:fldCharType="separate"/>
        </w:r>
        <w:r w:rsidR="00C4587D">
          <w:rPr>
            <w:webHidden/>
          </w:rPr>
          <w:t>47</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32" w:history="1">
        <w:r w:rsidR="00C4587D" w:rsidRPr="00E1388C">
          <w:rPr>
            <w:rStyle w:val="Hyperlink"/>
            <w:rFonts w:ascii="Calibri" w:hAnsi="Calibri"/>
          </w:rPr>
          <w:t>H.</w:t>
        </w:r>
        <w:r w:rsidR="00C4587D">
          <w:rPr>
            <w:rFonts w:asciiTheme="minorHAnsi" w:eastAsiaTheme="minorEastAsia" w:hAnsiTheme="minorHAnsi" w:cstheme="minorBidi"/>
            <w:b w:val="0"/>
          </w:rPr>
          <w:tab/>
        </w:r>
        <w:r w:rsidR="00C4587D" w:rsidRPr="00E1388C">
          <w:rPr>
            <w:rStyle w:val="Hyperlink"/>
            <w:rFonts w:ascii="Calibri" w:hAnsi="Calibri"/>
          </w:rPr>
          <w:t>INTELLECTUAL PROPERTY AND INFORMATION</w:t>
        </w:r>
        <w:r w:rsidR="00C4587D">
          <w:rPr>
            <w:webHidden/>
          </w:rPr>
          <w:tab/>
        </w:r>
        <w:r w:rsidR="00C4587D">
          <w:rPr>
            <w:webHidden/>
          </w:rPr>
          <w:fldChar w:fldCharType="begin"/>
        </w:r>
        <w:r w:rsidR="00C4587D">
          <w:rPr>
            <w:webHidden/>
          </w:rPr>
          <w:instrText xml:space="preserve"> PAGEREF _Toc968132 \h </w:instrText>
        </w:r>
        <w:r w:rsidR="00C4587D">
          <w:rPr>
            <w:webHidden/>
          </w:rPr>
        </w:r>
        <w:r w:rsidR="00C4587D">
          <w:rPr>
            <w:webHidden/>
          </w:rPr>
          <w:fldChar w:fldCharType="separate"/>
        </w:r>
        <w:r w:rsidR="00C4587D">
          <w:rPr>
            <w:webHidden/>
          </w:rPr>
          <w:t>48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3" w:history="1">
        <w:r w:rsidR="00C4587D" w:rsidRPr="00E1388C">
          <w:rPr>
            <w:rStyle w:val="Hyperlink"/>
            <w:rFonts w:ascii="Calibri" w:hAnsi="Calibri"/>
          </w:rPr>
          <w:t>33.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INTELLECTUAL PROPERTY RIGHTS</w:t>
        </w:r>
        <w:r w:rsidR="00C4587D">
          <w:rPr>
            <w:webHidden/>
          </w:rPr>
          <w:tab/>
        </w:r>
        <w:r w:rsidR="00C4587D">
          <w:rPr>
            <w:webHidden/>
          </w:rPr>
          <w:fldChar w:fldCharType="begin"/>
        </w:r>
        <w:r w:rsidR="00C4587D">
          <w:rPr>
            <w:webHidden/>
          </w:rPr>
          <w:instrText xml:space="preserve"> PAGEREF _Toc968133 \h </w:instrText>
        </w:r>
        <w:r w:rsidR="00C4587D">
          <w:rPr>
            <w:webHidden/>
          </w:rPr>
        </w:r>
        <w:r w:rsidR="00C4587D">
          <w:rPr>
            <w:webHidden/>
          </w:rPr>
          <w:fldChar w:fldCharType="separate"/>
        </w:r>
        <w:r w:rsidR="00C4587D">
          <w:rPr>
            <w:webHidden/>
          </w:rPr>
          <w:t>48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4" w:history="1">
        <w:r w:rsidR="00C4587D" w:rsidRPr="00E1388C">
          <w:rPr>
            <w:rStyle w:val="Hyperlink"/>
            <w:rFonts w:ascii="Calibri" w:hAnsi="Calibri"/>
          </w:rPr>
          <w:t>34.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SECURITY AND PROTECTION OF INFORMATION</w:t>
        </w:r>
        <w:r w:rsidR="00C4587D">
          <w:rPr>
            <w:webHidden/>
          </w:rPr>
          <w:tab/>
        </w:r>
        <w:r w:rsidR="00C4587D">
          <w:rPr>
            <w:webHidden/>
          </w:rPr>
          <w:fldChar w:fldCharType="begin"/>
        </w:r>
        <w:r w:rsidR="00C4587D">
          <w:rPr>
            <w:webHidden/>
          </w:rPr>
          <w:instrText xml:space="preserve"> PAGEREF _Toc968134 \h </w:instrText>
        </w:r>
        <w:r w:rsidR="00C4587D">
          <w:rPr>
            <w:webHidden/>
          </w:rPr>
        </w:r>
        <w:r w:rsidR="00C4587D">
          <w:rPr>
            <w:webHidden/>
          </w:rPr>
          <w:fldChar w:fldCharType="separate"/>
        </w:r>
        <w:r w:rsidR="00C4587D">
          <w:rPr>
            <w:webHidden/>
          </w:rPr>
          <w:t>52</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5" w:history="1">
        <w:r w:rsidR="00C4587D" w:rsidRPr="00E1388C">
          <w:rPr>
            <w:rStyle w:val="Hyperlink"/>
            <w:rFonts w:ascii="Calibri" w:hAnsi="Calibri"/>
          </w:rPr>
          <w:t>35.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PUBLICITY AND BRANDING</w:t>
        </w:r>
        <w:r w:rsidR="00C4587D">
          <w:rPr>
            <w:webHidden/>
          </w:rPr>
          <w:tab/>
        </w:r>
        <w:r w:rsidR="00C4587D">
          <w:rPr>
            <w:webHidden/>
          </w:rPr>
          <w:fldChar w:fldCharType="begin"/>
        </w:r>
        <w:r w:rsidR="00C4587D">
          <w:rPr>
            <w:webHidden/>
          </w:rPr>
          <w:instrText xml:space="preserve"> PAGEREF _Toc968135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36" w:history="1">
        <w:r w:rsidR="00C4587D" w:rsidRPr="00E1388C">
          <w:rPr>
            <w:rStyle w:val="Hyperlink"/>
            <w:rFonts w:ascii="Calibri" w:hAnsi="Calibri"/>
          </w:rPr>
          <w:t>I.</w:t>
        </w:r>
        <w:r w:rsidR="00C4587D">
          <w:rPr>
            <w:rFonts w:asciiTheme="minorHAnsi" w:eastAsiaTheme="minorEastAsia" w:hAnsiTheme="minorHAnsi" w:cstheme="minorBidi"/>
            <w:b w:val="0"/>
          </w:rPr>
          <w:tab/>
        </w:r>
        <w:r w:rsidR="00C4587D" w:rsidRPr="00E1388C">
          <w:rPr>
            <w:rStyle w:val="Hyperlink"/>
            <w:rFonts w:ascii="Calibri" w:hAnsi="Calibri"/>
          </w:rPr>
          <w:t>LIABILITY AND INSURANCE</w:t>
        </w:r>
        <w:r w:rsidR="00C4587D">
          <w:rPr>
            <w:webHidden/>
          </w:rPr>
          <w:tab/>
        </w:r>
        <w:r w:rsidR="00C4587D">
          <w:rPr>
            <w:webHidden/>
          </w:rPr>
          <w:fldChar w:fldCharType="begin"/>
        </w:r>
        <w:r w:rsidR="00C4587D">
          <w:rPr>
            <w:webHidden/>
          </w:rPr>
          <w:instrText xml:space="preserve"> PAGEREF _Toc968136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7" w:history="1">
        <w:r w:rsidR="00C4587D" w:rsidRPr="00E1388C">
          <w:rPr>
            <w:rStyle w:val="Hyperlink"/>
            <w:rFonts w:ascii="Calibri" w:hAnsi="Calibri"/>
          </w:rPr>
          <w:t>36.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LIABILITY</w:t>
        </w:r>
        <w:r w:rsidR="00C4587D">
          <w:rPr>
            <w:webHidden/>
          </w:rPr>
          <w:tab/>
        </w:r>
        <w:r w:rsidR="00C4587D">
          <w:rPr>
            <w:webHidden/>
          </w:rPr>
          <w:fldChar w:fldCharType="begin"/>
        </w:r>
        <w:r w:rsidR="00C4587D">
          <w:rPr>
            <w:webHidden/>
          </w:rPr>
          <w:instrText xml:space="preserve"> PAGEREF _Toc968137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38" w:history="1">
        <w:r w:rsidR="00C4587D" w:rsidRPr="00E1388C">
          <w:rPr>
            <w:rStyle w:val="Hyperlink"/>
            <w:rFonts w:ascii="Calibri" w:hAnsi="Calibri"/>
          </w:rPr>
          <w:t>37.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INSURANCE</w:t>
        </w:r>
        <w:r w:rsidR="00C4587D">
          <w:rPr>
            <w:webHidden/>
          </w:rPr>
          <w:tab/>
        </w:r>
        <w:r w:rsidR="00C4587D">
          <w:rPr>
            <w:webHidden/>
          </w:rPr>
          <w:fldChar w:fldCharType="begin"/>
        </w:r>
        <w:r w:rsidR="00C4587D">
          <w:rPr>
            <w:webHidden/>
          </w:rPr>
          <w:instrText xml:space="preserve"> PAGEREF _Toc968138 \h </w:instrText>
        </w:r>
        <w:r w:rsidR="00C4587D">
          <w:rPr>
            <w:webHidden/>
          </w:rPr>
        </w:r>
        <w:r w:rsidR="00C4587D">
          <w:rPr>
            <w:webHidden/>
          </w:rPr>
          <w:fldChar w:fldCharType="separate"/>
        </w:r>
        <w:r w:rsidR="00C4587D">
          <w:rPr>
            <w:webHidden/>
          </w:rPr>
          <w:t>62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39" w:history="1">
        <w:r w:rsidR="00C4587D" w:rsidRPr="00E1388C">
          <w:rPr>
            <w:rStyle w:val="Hyperlink"/>
            <w:rFonts w:ascii="Calibri" w:hAnsi="Calibri"/>
          </w:rPr>
          <w:t>J.</w:t>
        </w:r>
        <w:r w:rsidR="00C4587D">
          <w:rPr>
            <w:rFonts w:asciiTheme="minorHAnsi" w:eastAsiaTheme="minorEastAsia" w:hAnsiTheme="minorHAnsi" w:cstheme="minorBidi"/>
            <w:b w:val="0"/>
          </w:rPr>
          <w:tab/>
        </w:r>
        <w:r w:rsidR="00C4587D" w:rsidRPr="00E1388C">
          <w:rPr>
            <w:rStyle w:val="Hyperlink"/>
            <w:rFonts w:ascii="Calibri" w:hAnsi="Calibri"/>
          </w:rPr>
          <w:t>REMEDIES AND RELIEF</w:t>
        </w:r>
        <w:r w:rsidR="00C4587D">
          <w:rPr>
            <w:webHidden/>
          </w:rPr>
          <w:tab/>
        </w:r>
        <w:r w:rsidR="00C4587D">
          <w:rPr>
            <w:webHidden/>
          </w:rPr>
          <w:fldChar w:fldCharType="begin"/>
        </w:r>
        <w:r w:rsidR="00C4587D">
          <w:rPr>
            <w:webHidden/>
          </w:rPr>
          <w:instrText xml:space="preserve"> PAGEREF _Toc968139 \h </w:instrText>
        </w:r>
        <w:r w:rsidR="00C4587D">
          <w:rPr>
            <w:webHidden/>
          </w:rPr>
        </w:r>
        <w:r w:rsidR="00C4587D">
          <w:rPr>
            <w:webHidden/>
          </w:rPr>
          <w:fldChar w:fldCharType="separate"/>
        </w:r>
        <w:r w:rsidR="00C4587D">
          <w:rPr>
            <w:webHidden/>
          </w:rPr>
          <w:t>63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0" w:history="1">
        <w:r w:rsidR="00C4587D" w:rsidRPr="00E1388C">
          <w:rPr>
            <w:rStyle w:val="Hyperlink"/>
            <w:rFonts w:ascii="Calibri" w:hAnsi="Calibri"/>
          </w:rPr>
          <w:t>38.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REMEDIES FOR DEFAULT</w:t>
        </w:r>
        <w:r w:rsidR="00C4587D">
          <w:rPr>
            <w:webHidden/>
          </w:rPr>
          <w:tab/>
        </w:r>
        <w:r w:rsidR="00C4587D">
          <w:rPr>
            <w:webHidden/>
          </w:rPr>
          <w:fldChar w:fldCharType="begin"/>
        </w:r>
        <w:r w:rsidR="00C4587D">
          <w:rPr>
            <w:webHidden/>
          </w:rPr>
          <w:instrText xml:space="preserve"> PAGEREF _Toc968140 \h </w:instrText>
        </w:r>
        <w:r w:rsidR="00C4587D">
          <w:rPr>
            <w:webHidden/>
          </w:rPr>
        </w:r>
        <w:r w:rsidR="00C4587D">
          <w:rPr>
            <w:webHidden/>
          </w:rPr>
          <w:fldChar w:fldCharType="separate"/>
        </w:r>
        <w:r w:rsidR="00C4587D">
          <w:rPr>
            <w:webHidden/>
          </w:rPr>
          <w:t>63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1" w:history="1">
        <w:r w:rsidR="00C4587D" w:rsidRPr="00E1388C">
          <w:rPr>
            <w:rStyle w:val="Hyperlink"/>
            <w:rFonts w:ascii="Calibri" w:hAnsi="Calibri"/>
          </w:rPr>
          <w:t>39.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RELIEF DUE TO CUSTOMER CAUSE</w:t>
        </w:r>
        <w:r w:rsidR="00C4587D">
          <w:rPr>
            <w:webHidden/>
          </w:rPr>
          <w:tab/>
        </w:r>
        <w:r w:rsidR="00C4587D">
          <w:rPr>
            <w:webHidden/>
          </w:rPr>
          <w:fldChar w:fldCharType="begin"/>
        </w:r>
        <w:r w:rsidR="00C4587D">
          <w:rPr>
            <w:webHidden/>
          </w:rPr>
          <w:instrText xml:space="preserve"> PAGEREF _Toc968141 \h </w:instrText>
        </w:r>
        <w:r w:rsidR="00C4587D">
          <w:rPr>
            <w:webHidden/>
          </w:rPr>
        </w:r>
        <w:r w:rsidR="00C4587D">
          <w:rPr>
            <w:webHidden/>
          </w:rPr>
          <w:fldChar w:fldCharType="separate"/>
        </w:r>
        <w:r w:rsidR="00C4587D">
          <w:rPr>
            <w:webHidden/>
          </w:rPr>
          <w:t>65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2" w:history="1">
        <w:r w:rsidR="00C4587D" w:rsidRPr="00E1388C">
          <w:rPr>
            <w:rStyle w:val="Hyperlink"/>
            <w:rFonts w:ascii="Calibri" w:hAnsi="Calibri"/>
          </w:rPr>
          <w:t>40.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FORCE MAJEURE</w:t>
        </w:r>
        <w:r w:rsidR="00C4587D">
          <w:rPr>
            <w:webHidden/>
          </w:rPr>
          <w:tab/>
        </w:r>
        <w:r w:rsidR="00C4587D">
          <w:rPr>
            <w:webHidden/>
          </w:rPr>
          <w:fldChar w:fldCharType="begin"/>
        </w:r>
        <w:r w:rsidR="00C4587D">
          <w:rPr>
            <w:webHidden/>
          </w:rPr>
          <w:instrText xml:space="preserve"> PAGEREF _Toc968142 \h </w:instrText>
        </w:r>
        <w:r w:rsidR="00C4587D">
          <w:rPr>
            <w:webHidden/>
          </w:rPr>
        </w:r>
        <w:r w:rsidR="00C4587D">
          <w:rPr>
            <w:webHidden/>
          </w:rPr>
          <w:fldChar w:fldCharType="separate"/>
        </w:r>
        <w:r w:rsidR="00C4587D">
          <w:rPr>
            <w:webHidden/>
          </w:rPr>
          <w:t>67</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43" w:history="1">
        <w:r w:rsidR="00C4587D" w:rsidRPr="00E1388C">
          <w:rPr>
            <w:rStyle w:val="Hyperlink"/>
            <w:rFonts w:ascii="Calibri" w:hAnsi="Calibri"/>
          </w:rPr>
          <w:t>K.</w:t>
        </w:r>
        <w:r w:rsidR="00C4587D">
          <w:rPr>
            <w:rFonts w:asciiTheme="minorHAnsi" w:eastAsiaTheme="minorEastAsia" w:hAnsiTheme="minorHAnsi" w:cstheme="minorBidi"/>
            <w:b w:val="0"/>
          </w:rPr>
          <w:tab/>
        </w:r>
        <w:r w:rsidR="00C4587D" w:rsidRPr="00E1388C">
          <w:rPr>
            <w:rStyle w:val="Hyperlink"/>
            <w:rFonts w:ascii="Calibri" w:hAnsi="Calibri"/>
          </w:rPr>
          <w:t>TERMINATION AND EXIT MANAGEMENT</w:t>
        </w:r>
        <w:r w:rsidR="00C4587D">
          <w:rPr>
            <w:webHidden/>
          </w:rPr>
          <w:tab/>
        </w:r>
        <w:r w:rsidR="00C4587D">
          <w:rPr>
            <w:webHidden/>
          </w:rPr>
          <w:fldChar w:fldCharType="begin"/>
        </w:r>
        <w:r w:rsidR="00C4587D">
          <w:rPr>
            <w:webHidden/>
          </w:rPr>
          <w:instrText xml:space="preserve"> PAGEREF _Toc968143 \h </w:instrText>
        </w:r>
        <w:r w:rsidR="00C4587D">
          <w:rPr>
            <w:webHidden/>
          </w:rPr>
        </w:r>
        <w:r w:rsidR="00C4587D">
          <w:rPr>
            <w:webHidden/>
          </w:rPr>
          <w:fldChar w:fldCharType="separate"/>
        </w:r>
        <w:r w:rsidR="00C4587D">
          <w:rPr>
            <w:webHidden/>
          </w:rPr>
          <w:t>68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4" w:history="1">
        <w:r w:rsidR="00C4587D" w:rsidRPr="00E1388C">
          <w:rPr>
            <w:rStyle w:val="Hyperlink"/>
            <w:rFonts w:ascii="Calibri" w:hAnsi="Calibri"/>
          </w:rPr>
          <w:t>41.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TERMINATION RIGHTS</w:t>
        </w:r>
        <w:r w:rsidR="00C4587D">
          <w:rPr>
            <w:webHidden/>
          </w:rPr>
          <w:tab/>
        </w:r>
        <w:r w:rsidR="00C4587D">
          <w:rPr>
            <w:webHidden/>
          </w:rPr>
          <w:fldChar w:fldCharType="begin"/>
        </w:r>
        <w:r w:rsidR="00C4587D">
          <w:rPr>
            <w:webHidden/>
          </w:rPr>
          <w:instrText xml:space="preserve"> PAGEREF _Toc968144 \h </w:instrText>
        </w:r>
        <w:r w:rsidR="00C4587D">
          <w:rPr>
            <w:webHidden/>
          </w:rPr>
        </w:r>
        <w:r w:rsidR="00C4587D">
          <w:rPr>
            <w:webHidden/>
          </w:rPr>
          <w:fldChar w:fldCharType="separate"/>
        </w:r>
        <w:r w:rsidR="00C4587D">
          <w:rPr>
            <w:webHidden/>
          </w:rPr>
          <w:t>68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5" w:history="1">
        <w:r w:rsidR="00C4587D" w:rsidRPr="00E1388C">
          <w:rPr>
            <w:rStyle w:val="Hyperlink"/>
            <w:rFonts w:ascii="Calibri" w:hAnsi="Calibri"/>
          </w:rPr>
          <w:t>42.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TERMINATION RIGHTS</w:t>
        </w:r>
        <w:r w:rsidR="00C4587D">
          <w:rPr>
            <w:webHidden/>
          </w:rPr>
          <w:tab/>
        </w:r>
        <w:r w:rsidR="00C4587D">
          <w:rPr>
            <w:webHidden/>
          </w:rPr>
          <w:fldChar w:fldCharType="begin"/>
        </w:r>
        <w:r w:rsidR="00C4587D">
          <w:rPr>
            <w:webHidden/>
          </w:rPr>
          <w:instrText xml:space="preserve"> PAGEREF _Toc968145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6" w:history="1">
        <w:r w:rsidR="00C4587D" w:rsidRPr="00E1388C">
          <w:rPr>
            <w:rStyle w:val="Hyperlink"/>
            <w:rFonts w:ascii="Calibri" w:hAnsi="Calibri"/>
          </w:rPr>
          <w:t>43.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TERMINATION BY EITHER PARTY</w:t>
        </w:r>
        <w:r w:rsidR="00C4587D">
          <w:rPr>
            <w:webHidden/>
          </w:rPr>
          <w:tab/>
        </w:r>
        <w:r w:rsidR="00C4587D">
          <w:rPr>
            <w:webHidden/>
          </w:rPr>
          <w:fldChar w:fldCharType="begin"/>
        </w:r>
        <w:r w:rsidR="00C4587D">
          <w:rPr>
            <w:webHidden/>
          </w:rPr>
          <w:instrText xml:space="preserve"> PAGEREF _Toc968146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7" w:history="1">
        <w:r w:rsidR="00C4587D" w:rsidRPr="00E1388C">
          <w:rPr>
            <w:rStyle w:val="Hyperlink"/>
            <w:rFonts w:ascii="Calibri" w:hAnsi="Calibri"/>
          </w:rPr>
          <w:t>44.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PARTIAL TERMINATION, SUSPENSION AND PARTIAL SUSPENSION</w:t>
        </w:r>
        <w:r w:rsidR="00C4587D">
          <w:rPr>
            <w:webHidden/>
          </w:rPr>
          <w:tab/>
        </w:r>
        <w:r w:rsidR="00C4587D">
          <w:rPr>
            <w:webHidden/>
          </w:rPr>
          <w:fldChar w:fldCharType="begin"/>
        </w:r>
        <w:r w:rsidR="00C4587D">
          <w:rPr>
            <w:webHidden/>
          </w:rPr>
          <w:instrText xml:space="preserve"> PAGEREF _Toc968147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48" w:history="1">
        <w:r w:rsidR="00C4587D" w:rsidRPr="00E1388C">
          <w:rPr>
            <w:rStyle w:val="Hyperlink"/>
            <w:rFonts w:ascii="Calibri" w:hAnsi="Calibri"/>
          </w:rPr>
          <w:t>45.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CONSEQUENCES OF EXPIRY OR TERMINATION</w:t>
        </w:r>
        <w:r w:rsidR="00C4587D">
          <w:rPr>
            <w:webHidden/>
          </w:rPr>
          <w:tab/>
        </w:r>
        <w:r w:rsidR="00C4587D">
          <w:rPr>
            <w:webHidden/>
          </w:rPr>
          <w:fldChar w:fldCharType="begin"/>
        </w:r>
        <w:r w:rsidR="00C4587D">
          <w:rPr>
            <w:webHidden/>
          </w:rPr>
          <w:instrText xml:space="preserve"> PAGEREF _Toc968148 \h </w:instrText>
        </w:r>
        <w:r w:rsidR="00C4587D">
          <w:rPr>
            <w:webHidden/>
          </w:rPr>
        </w:r>
        <w:r w:rsidR="00C4587D">
          <w:rPr>
            <w:webHidden/>
          </w:rPr>
          <w:fldChar w:fldCharType="separate"/>
        </w:r>
        <w:r w:rsidR="00C4587D">
          <w:rPr>
            <w:webHidden/>
          </w:rPr>
          <w:t>72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49" w:history="1">
        <w:r w:rsidR="00C4587D" w:rsidRPr="00E1388C">
          <w:rPr>
            <w:rStyle w:val="Hyperlink"/>
            <w:rFonts w:ascii="Calibri" w:hAnsi="Calibri"/>
          </w:rPr>
          <w:t>L.</w:t>
        </w:r>
        <w:r w:rsidR="00C4587D">
          <w:rPr>
            <w:rFonts w:asciiTheme="minorHAnsi" w:eastAsiaTheme="minorEastAsia" w:hAnsiTheme="minorHAnsi" w:cstheme="minorBidi"/>
            <w:b w:val="0"/>
          </w:rPr>
          <w:tab/>
        </w:r>
        <w:r w:rsidR="00C4587D" w:rsidRPr="00E1388C">
          <w:rPr>
            <w:rStyle w:val="Hyperlink"/>
            <w:rFonts w:ascii="Calibri" w:hAnsi="Calibri"/>
          </w:rPr>
          <w:t>MISCELLANEOUS AND GOVERNING LAW</w:t>
        </w:r>
        <w:r w:rsidR="00C4587D">
          <w:rPr>
            <w:webHidden/>
          </w:rPr>
          <w:tab/>
        </w:r>
        <w:r w:rsidR="00C4587D">
          <w:rPr>
            <w:webHidden/>
          </w:rPr>
          <w:fldChar w:fldCharType="begin"/>
        </w:r>
        <w:r w:rsidR="00C4587D">
          <w:rPr>
            <w:webHidden/>
          </w:rPr>
          <w:instrText xml:space="preserve"> PAGEREF _Toc968149 \h </w:instrText>
        </w:r>
        <w:r w:rsidR="00C4587D">
          <w:rPr>
            <w:webHidden/>
          </w:rPr>
        </w:r>
        <w:r w:rsidR="00C4587D">
          <w:rPr>
            <w:webHidden/>
          </w:rPr>
          <w:fldChar w:fldCharType="separate"/>
        </w:r>
        <w:r w:rsidR="00C4587D">
          <w:rPr>
            <w:webHidden/>
          </w:rPr>
          <w:t>73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0" w:history="1">
        <w:r w:rsidR="00C4587D" w:rsidRPr="00E1388C">
          <w:rPr>
            <w:rStyle w:val="Hyperlink"/>
            <w:rFonts w:ascii="Calibri" w:hAnsi="Calibri"/>
          </w:rPr>
          <w:t>46.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COMPLIANCE</w:t>
        </w:r>
        <w:r w:rsidR="00C4587D">
          <w:rPr>
            <w:webHidden/>
          </w:rPr>
          <w:tab/>
        </w:r>
        <w:r w:rsidR="00C4587D">
          <w:rPr>
            <w:webHidden/>
          </w:rPr>
          <w:fldChar w:fldCharType="begin"/>
        </w:r>
        <w:r w:rsidR="00C4587D">
          <w:rPr>
            <w:webHidden/>
          </w:rPr>
          <w:instrText xml:space="preserve"> PAGEREF _Toc968150 \h </w:instrText>
        </w:r>
        <w:r w:rsidR="00C4587D">
          <w:rPr>
            <w:webHidden/>
          </w:rPr>
        </w:r>
        <w:r w:rsidR="00C4587D">
          <w:rPr>
            <w:webHidden/>
          </w:rPr>
          <w:fldChar w:fldCharType="separate"/>
        </w:r>
        <w:r w:rsidR="00C4587D">
          <w:rPr>
            <w:webHidden/>
          </w:rPr>
          <w:t>73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1" w:history="1">
        <w:r w:rsidR="00C4587D" w:rsidRPr="00E1388C">
          <w:rPr>
            <w:rStyle w:val="Hyperlink"/>
            <w:rFonts w:ascii="Calibri" w:hAnsi="Calibri"/>
          </w:rPr>
          <w:t>47.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ASSIGNMENT AND NOVATION</w:t>
        </w:r>
        <w:r w:rsidR="00C4587D">
          <w:rPr>
            <w:webHidden/>
          </w:rPr>
          <w:tab/>
        </w:r>
        <w:r w:rsidR="00C4587D">
          <w:rPr>
            <w:webHidden/>
          </w:rPr>
          <w:fldChar w:fldCharType="begin"/>
        </w:r>
        <w:r w:rsidR="00C4587D">
          <w:rPr>
            <w:webHidden/>
          </w:rPr>
          <w:instrText xml:space="preserve"> PAGEREF _Toc968151 \h </w:instrText>
        </w:r>
        <w:r w:rsidR="00C4587D">
          <w:rPr>
            <w:webHidden/>
          </w:rPr>
        </w:r>
        <w:r w:rsidR="00C4587D">
          <w:rPr>
            <w:webHidden/>
          </w:rPr>
          <w:fldChar w:fldCharType="separate"/>
        </w:r>
        <w:r w:rsidR="00C4587D">
          <w:rPr>
            <w:webHidden/>
          </w:rPr>
          <w:t>74</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2" w:history="1">
        <w:r w:rsidR="00C4587D" w:rsidRPr="00E1388C">
          <w:rPr>
            <w:rStyle w:val="Hyperlink"/>
            <w:rFonts w:ascii="Calibri" w:hAnsi="Calibri"/>
          </w:rPr>
          <w:t>48.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WAIVER AND CUMULATIVE REMEDIES</w:t>
        </w:r>
        <w:r w:rsidR="00C4587D">
          <w:rPr>
            <w:webHidden/>
          </w:rPr>
          <w:tab/>
        </w:r>
        <w:r w:rsidR="00C4587D">
          <w:rPr>
            <w:webHidden/>
          </w:rPr>
          <w:fldChar w:fldCharType="begin"/>
        </w:r>
        <w:r w:rsidR="00C4587D">
          <w:rPr>
            <w:webHidden/>
          </w:rPr>
          <w:instrText xml:space="preserve"> PAGEREF _Toc968152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3" w:history="1">
        <w:r w:rsidR="00C4587D" w:rsidRPr="00E1388C">
          <w:rPr>
            <w:rStyle w:val="Hyperlink"/>
            <w:rFonts w:ascii="Calibri" w:hAnsi="Calibri"/>
          </w:rPr>
          <w:t>49.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RELATIONSHIP OF THE PARTIES</w:t>
        </w:r>
        <w:r w:rsidR="00C4587D">
          <w:rPr>
            <w:webHidden/>
          </w:rPr>
          <w:tab/>
        </w:r>
        <w:r w:rsidR="00C4587D">
          <w:rPr>
            <w:webHidden/>
          </w:rPr>
          <w:fldChar w:fldCharType="begin"/>
        </w:r>
        <w:r w:rsidR="00C4587D">
          <w:rPr>
            <w:webHidden/>
          </w:rPr>
          <w:instrText xml:space="preserve"> PAGEREF _Toc968153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4" w:history="1">
        <w:r w:rsidR="00C4587D" w:rsidRPr="00E1388C">
          <w:rPr>
            <w:rStyle w:val="Hyperlink"/>
            <w:rFonts w:ascii="Calibri" w:hAnsi="Calibri"/>
          </w:rPr>
          <w:t>50.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PREVENTION OF FRAUD AND BRIBERY</w:t>
        </w:r>
        <w:r w:rsidR="00C4587D">
          <w:rPr>
            <w:webHidden/>
          </w:rPr>
          <w:tab/>
        </w:r>
        <w:r w:rsidR="00C4587D">
          <w:rPr>
            <w:webHidden/>
          </w:rPr>
          <w:fldChar w:fldCharType="begin"/>
        </w:r>
        <w:r w:rsidR="00C4587D">
          <w:rPr>
            <w:webHidden/>
          </w:rPr>
          <w:instrText xml:space="preserve"> PAGEREF _Toc968154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5" w:history="1">
        <w:r w:rsidR="00C4587D" w:rsidRPr="00E1388C">
          <w:rPr>
            <w:rStyle w:val="Hyperlink"/>
            <w:rFonts w:ascii="Calibri" w:hAnsi="Calibri"/>
          </w:rPr>
          <w:t>51.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SEVERANCE</w:t>
        </w:r>
        <w:r w:rsidR="00C4587D">
          <w:rPr>
            <w:webHidden/>
          </w:rPr>
          <w:tab/>
        </w:r>
        <w:r w:rsidR="00C4587D">
          <w:rPr>
            <w:webHidden/>
          </w:rPr>
          <w:fldChar w:fldCharType="begin"/>
        </w:r>
        <w:r w:rsidR="00C4587D">
          <w:rPr>
            <w:webHidden/>
          </w:rPr>
          <w:instrText xml:space="preserve"> PAGEREF _Toc968155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6" w:history="1">
        <w:r w:rsidR="00C4587D" w:rsidRPr="00E1388C">
          <w:rPr>
            <w:rStyle w:val="Hyperlink"/>
            <w:rFonts w:ascii="Calibri" w:hAnsi="Calibri"/>
          </w:rPr>
          <w:t>52.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FURTHER ASSURANCES</w:t>
        </w:r>
        <w:r w:rsidR="00C4587D">
          <w:rPr>
            <w:webHidden/>
          </w:rPr>
          <w:tab/>
        </w:r>
        <w:r w:rsidR="00C4587D">
          <w:rPr>
            <w:webHidden/>
          </w:rPr>
          <w:fldChar w:fldCharType="begin"/>
        </w:r>
        <w:r w:rsidR="00C4587D">
          <w:rPr>
            <w:webHidden/>
          </w:rPr>
          <w:instrText xml:space="preserve"> PAGEREF _Toc968156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7" w:history="1">
        <w:r w:rsidR="00C4587D" w:rsidRPr="00E1388C">
          <w:rPr>
            <w:rStyle w:val="Hyperlink"/>
            <w:rFonts w:ascii="Calibri" w:hAnsi="Calibri"/>
          </w:rPr>
          <w:t>53.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ENTIRE AGREEMENT</w:t>
        </w:r>
        <w:r w:rsidR="00C4587D">
          <w:rPr>
            <w:webHidden/>
          </w:rPr>
          <w:tab/>
        </w:r>
        <w:r w:rsidR="00C4587D">
          <w:rPr>
            <w:webHidden/>
          </w:rPr>
          <w:fldChar w:fldCharType="begin"/>
        </w:r>
        <w:r w:rsidR="00C4587D">
          <w:rPr>
            <w:webHidden/>
          </w:rPr>
          <w:instrText xml:space="preserve"> PAGEREF _Toc968157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8" w:history="1">
        <w:r w:rsidR="00C4587D" w:rsidRPr="00E1388C">
          <w:rPr>
            <w:rStyle w:val="Hyperlink"/>
            <w:rFonts w:ascii="Calibri" w:hAnsi="Calibri"/>
          </w:rPr>
          <w:t>54.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THIRD PARTY RIGHTS</w:t>
        </w:r>
        <w:r w:rsidR="00C4587D">
          <w:rPr>
            <w:webHidden/>
          </w:rPr>
          <w:tab/>
        </w:r>
        <w:r w:rsidR="00C4587D">
          <w:rPr>
            <w:webHidden/>
          </w:rPr>
          <w:fldChar w:fldCharType="begin"/>
        </w:r>
        <w:r w:rsidR="00C4587D">
          <w:rPr>
            <w:webHidden/>
          </w:rPr>
          <w:instrText xml:space="preserve"> PAGEREF _Toc968158 \h </w:instrText>
        </w:r>
        <w:r w:rsidR="00C4587D">
          <w:rPr>
            <w:webHidden/>
          </w:rPr>
        </w:r>
        <w:r w:rsidR="00C4587D">
          <w:rPr>
            <w:webHidden/>
          </w:rPr>
          <w:fldChar w:fldCharType="separate"/>
        </w:r>
        <w:r w:rsidR="00C4587D">
          <w:rPr>
            <w:webHidden/>
          </w:rPr>
          <w:t>78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59" w:history="1">
        <w:r w:rsidR="00C4587D" w:rsidRPr="00E1388C">
          <w:rPr>
            <w:rStyle w:val="Hyperlink"/>
            <w:rFonts w:ascii="Calibri" w:hAnsi="Calibri"/>
          </w:rPr>
          <w:t>55.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NOTICES</w:t>
        </w:r>
        <w:r w:rsidR="00C4587D">
          <w:rPr>
            <w:webHidden/>
          </w:rPr>
          <w:tab/>
        </w:r>
        <w:r w:rsidR="00C4587D">
          <w:rPr>
            <w:webHidden/>
          </w:rPr>
          <w:fldChar w:fldCharType="begin"/>
        </w:r>
        <w:r w:rsidR="00C4587D">
          <w:rPr>
            <w:webHidden/>
          </w:rPr>
          <w:instrText xml:space="preserve"> PAGEREF _Toc968159 \h </w:instrText>
        </w:r>
        <w:r w:rsidR="00C4587D">
          <w:rPr>
            <w:webHidden/>
          </w:rPr>
        </w:r>
        <w:r w:rsidR="00C4587D">
          <w:rPr>
            <w:webHidden/>
          </w:rPr>
          <w:fldChar w:fldCharType="separate"/>
        </w:r>
        <w:r w:rsidR="00C4587D">
          <w:rPr>
            <w:webHidden/>
          </w:rPr>
          <w:t>78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0" w:history="1">
        <w:r w:rsidR="00C4587D" w:rsidRPr="00E1388C">
          <w:rPr>
            <w:rStyle w:val="Hyperlink"/>
            <w:rFonts w:ascii="Calibri" w:hAnsi="Calibri"/>
          </w:rPr>
          <w:t>56.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DISPUTE RESOLUTION</w:t>
        </w:r>
        <w:r w:rsidR="00C4587D">
          <w:rPr>
            <w:webHidden/>
          </w:rPr>
          <w:tab/>
        </w:r>
        <w:r w:rsidR="00C4587D">
          <w:rPr>
            <w:webHidden/>
          </w:rPr>
          <w:fldChar w:fldCharType="begin"/>
        </w:r>
        <w:r w:rsidR="00C4587D">
          <w:rPr>
            <w:webHidden/>
          </w:rPr>
          <w:instrText xml:space="preserve"> PAGEREF _Toc968160 \h </w:instrText>
        </w:r>
        <w:r w:rsidR="00C4587D">
          <w:rPr>
            <w:webHidden/>
          </w:rPr>
        </w:r>
        <w:r w:rsidR="00C4587D">
          <w:rPr>
            <w:webHidden/>
          </w:rPr>
          <w:fldChar w:fldCharType="separate"/>
        </w:r>
        <w:r w:rsidR="00C4587D">
          <w:rPr>
            <w:webHidden/>
          </w:rPr>
          <w:t>79</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1" w:history="1">
        <w:r w:rsidR="00C4587D" w:rsidRPr="00E1388C">
          <w:rPr>
            <w:rStyle w:val="Hyperlink"/>
            <w:rFonts w:ascii="Calibri" w:hAnsi="Calibri"/>
          </w:rPr>
          <w:t>57.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GOVERNING LAW AND JURISDICTION</w:t>
        </w:r>
        <w:r w:rsidR="00C4587D">
          <w:rPr>
            <w:webHidden/>
          </w:rPr>
          <w:tab/>
        </w:r>
        <w:r w:rsidR="00C4587D">
          <w:rPr>
            <w:webHidden/>
          </w:rPr>
          <w:fldChar w:fldCharType="begin"/>
        </w:r>
        <w:r w:rsidR="00C4587D">
          <w:rPr>
            <w:webHidden/>
          </w:rPr>
          <w:instrText xml:space="preserve"> PAGEREF _Toc968161 \h </w:instrText>
        </w:r>
        <w:r w:rsidR="00C4587D">
          <w:rPr>
            <w:webHidden/>
          </w:rPr>
        </w:r>
        <w:r w:rsidR="00C4587D">
          <w:rPr>
            <w:webHidden/>
          </w:rPr>
          <w:fldChar w:fldCharType="separate"/>
        </w:r>
        <w:r w:rsidR="00C4587D">
          <w:rPr>
            <w:webHidden/>
          </w:rPr>
          <w:t>79</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62" w:history="1">
        <w:r w:rsidR="00C4587D" w:rsidRPr="00E1388C">
          <w:rPr>
            <w:rStyle w:val="Hyperlink"/>
            <w:rFonts w:ascii="Calibri" w:hAnsi="Calibri"/>
          </w:rPr>
          <w:t>CALL OFF SCHEDULE 1: DEFINITIONS</w:t>
        </w:r>
        <w:r w:rsidR="00C4587D">
          <w:rPr>
            <w:webHidden/>
          </w:rPr>
          <w:tab/>
        </w:r>
        <w:r w:rsidR="00C4587D">
          <w:rPr>
            <w:webHidden/>
          </w:rPr>
          <w:fldChar w:fldCharType="begin"/>
        </w:r>
        <w:r w:rsidR="00C4587D">
          <w:rPr>
            <w:webHidden/>
          </w:rPr>
          <w:instrText xml:space="preserve"> PAGEREF _Toc968162 \h </w:instrText>
        </w:r>
        <w:r w:rsidR="00C4587D">
          <w:rPr>
            <w:webHidden/>
          </w:rPr>
        </w:r>
        <w:r w:rsidR="00C4587D">
          <w:rPr>
            <w:webHidden/>
          </w:rPr>
          <w:fldChar w:fldCharType="separate"/>
        </w:r>
        <w:r w:rsidR="00C4587D">
          <w:rPr>
            <w:webHidden/>
          </w:rPr>
          <w:t>81</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63" w:history="1">
        <w:r w:rsidR="00C4587D" w:rsidRPr="00E1388C">
          <w:rPr>
            <w:rStyle w:val="Hyperlink"/>
            <w:rFonts w:ascii="Calibri" w:hAnsi="Calibri"/>
          </w:rPr>
          <w:t>CALL OFF SCHEDULE 2: THE SERVICES</w:t>
        </w:r>
        <w:r w:rsidR="00C4587D">
          <w:rPr>
            <w:webHidden/>
          </w:rPr>
          <w:tab/>
        </w:r>
        <w:r w:rsidR="00C4587D">
          <w:rPr>
            <w:webHidden/>
          </w:rPr>
          <w:fldChar w:fldCharType="begin"/>
        </w:r>
        <w:r w:rsidR="00C4587D">
          <w:rPr>
            <w:webHidden/>
          </w:rPr>
          <w:instrText xml:space="preserve"> PAGEREF _Toc968163 \h </w:instrText>
        </w:r>
        <w:r w:rsidR="00C4587D">
          <w:rPr>
            <w:webHidden/>
          </w:rPr>
        </w:r>
        <w:r w:rsidR="00C4587D">
          <w:rPr>
            <w:webHidden/>
          </w:rPr>
          <w:fldChar w:fldCharType="separate"/>
        </w:r>
        <w:r w:rsidR="00C4587D">
          <w:rPr>
            <w:webHidden/>
          </w:rPr>
          <w:t>105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4" w:history="1">
        <w:r w:rsidR="00C4587D" w:rsidRPr="00E1388C">
          <w:rPr>
            <w:rStyle w:val="Hyperlink"/>
            <w:rFonts w:ascii="Calibri" w:hAnsi="Calibri"/>
          </w:rPr>
          <w:t>ANNEX 1: the Services</w:t>
        </w:r>
        <w:r w:rsidR="00C4587D">
          <w:rPr>
            <w:webHidden/>
          </w:rPr>
          <w:tab/>
        </w:r>
        <w:r w:rsidR="00C4587D">
          <w:rPr>
            <w:webHidden/>
          </w:rPr>
          <w:fldChar w:fldCharType="begin"/>
        </w:r>
        <w:r w:rsidR="00C4587D">
          <w:rPr>
            <w:webHidden/>
          </w:rPr>
          <w:instrText xml:space="preserve"> PAGEREF _Toc968164 \h </w:instrText>
        </w:r>
        <w:r w:rsidR="00C4587D">
          <w:rPr>
            <w:webHidden/>
          </w:rPr>
        </w:r>
        <w:r w:rsidR="00C4587D">
          <w:rPr>
            <w:webHidden/>
          </w:rPr>
          <w:fldChar w:fldCharType="separate"/>
        </w:r>
        <w:r w:rsidR="00C4587D">
          <w:rPr>
            <w:webHidden/>
          </w:rPr>
          <w:t>106</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65" w:history="1">
        <w:r w:rsidR="00C4587D" w:rsidRPr="00E1388C">
          <w:rPr>
            <w:rStyle w:val="Hyperlink"/>
            <w:rFonts w:ascii="Calibri" w:hAnsi="Calibri"/>
          </w:rPr>
          <w:t>CALL OFF SCHEDULE 3: CALL OFF CONTRACT CHARGES, PAYMENT AND INVOICING</w:t>
        </w:r>
        <w:r w:rsidR="00C4587D">
          <w:rPr>
            <w:webHidden/>
          </w:rPr>
          <w:tab/>
        </w:r>
        <w:r w:rsidR="00C4587D">
          <w:rPr>
            <w:webHidden/>
          </w:rPr>
          <w:fldChar w:fldCharType="begin"/>
        </w:r>
        <w:r w:rsidR="00C4587D">
          <w:rPr>
            <w:webHidden/>
          </w:rPr>
          <w:instrText xml:space="preserve"> PAGEREF _Toc968165 \h </w:instrText>
        </w:r>
        <w:r w:rsidR="00C4587D">
          <w:rPr>
            <w:webHidden/>
          </w:rPr>
        </w:r>
        <w:r w:rsidR="00C4587D">
          <w:rPr>
            <w:webHidden/>
          </w:rPr>
          <w:fldChar w:fldCharType="separate"/>
        </w:r>
        <w:r w:rsidR="00C4587D">
          <w:rPr>
            <w:webHidden/>
          </w:rPr>
          <w:t>108</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6" w:history="1">
        <w:r w:rsidR="00C4587D" w:rsidRPr="00E1388C">
          <w:rPr>
            <w:rStyle w:val="Hyperlink"/>
            <w:rFonts w:ascii="Calibri" w:hAnsi="Calibri"/>
          </w:rPr>
          <w:t>ANNEX 1: CALL OFF CONTRACT CHARGES</w:t>
        </w:r>
        <w:r w:rsidR="00C4587D">
          <w:rPr>
            <w:webHidden/>
          </w:rPr>
          <w:tab/>
        </w:r>
        <w:r w:rsidR="00C4587D">
          <w:rPr>
            <w:webHidden/>
          </w:rPr>
          <w:fldChar w:fldCharType="begin"/>
        </w:r>
        <w:r w:rsidR="00C4587D">
          <w:rPr>
            <w:webHidden/>
          </w:rPr>
          <w:instrText xml:space="preserve"> PAGEREF _Toc968166 \h </w:instrText>
        </w:r>
        <w:r w:rsidR="00C4587D">
          <w:rPr>
            <w:webHidden/>
          </w:rPr>
        </w:r>
        <w:r w:rsidR="00C4587D">
          <w:rPr>
            <w:webHidden/>
          </w:rPr>
          <w:fldChar w:fldCharType="separate"/>
        </w:r>
        <w:r w:rsidR="00C4587D">
          <w:rPr>
            <w:webHidden/>
          </w:rPr>
          <w:t>113</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7" w:history="1">
        <w:r w:rsidR="00C4587D" w:rsidRPr="00E1388C">
          <w:rPr>
            <w:rStyle w:val="Hyperlink"/>
            <w:rFonts w:ascii="Calibri" w:hAnsi="Calibri"/>
          </w:rPr>
          <w:t>ANNEX 2: PAYMENT TERMS/PROFILE</w:t>
        </w:r>
        <w:r w:rsidR="00C4587D">
          <w:rPr>
            <w:webHidden/>
          </w:rPr>
          <w:tab/>
        </w:r>
        <w:r w:rsidR="00C4587D">
          <w:rPr>
            <w:webHidden/>
          </w:rPr>
          <w:fldChar w:fldCharType="begin"/>
        </w:r>
        <w:r w:rsidR="00C4587D">
          <w:rPr>
            <w:webHidden/>
          </w:rPr>
          <w:instrText xml:space="preserve"> PAGEREF _Toc968167 \h </w:instrText>
        </w:r>
        <w:r w:rsidR="00C4587D">
          <w:rPr>
            <w:webHidden/>
          </w:rPr>
        </w:r>
        <w:r w:rsidR="00C4587D">
          <w:rPr>
            <w:webHidden/>
          </w:rPr>
          <w:fldChar w:fldCharType="separate"/>
        </w:r>
        <w:r w:rsidR="00C4587D">
          <w:rPr>
            <w:webHidden/>
          </w:rPr>
          <w:t>114</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68" w:history="1">
        <w:r w:rsidR="00C4587D" w:rsidRPr="00E1388C">
          <w:rPr>
            <w:rStyle w:val="Hyperlink"/>
            <w:rFonts w:ascii="Calibri" w:hAnsi="Calibri"/>
          </w:rPr>
          <w:t>CALL OFF SCHEDULE 4: IMPLEMENTATION PLAN</w:t>
        </w:r>
        <w:r w:rsidR="00C4587D">
          <w:rPr>
            <w:webHidden/>
          </w:rPr>
          <w:tab/>
        </w:r>
        <w:r w:rsidR="00C4587D">
          <w:rPr>
            <w:webHidden/>
          </w:rPr>
          <w:fldChar w:fldCharType="begin"/>
        </w:r>
        <w:r w:rsidR="00C4587D">
          <w:rPr>
            <w:webHidden/>
          </w:rPr>
          <w:instrText xml:space="preserve"> PAGEREF _Toc968168 \h </w:instrText>
        </w:r>
        <w:r w:rsidR="00C4587D">
          <w:rPr>
            <w:webHidden/>
          </w:rPr>
        </w:r>
        <w:r w:rsidR="00C4587D">
          <w:rPr>
            <w:webHidden/>
          </w:rPr>
          <w:fldChar w:fldCharType="separate"/>
        </w:r>
        <w:r w:rsidR="00C4587D">
          <w:rPr>
            <w:webHidden/>
          </w:rPr>
          <w:t>115</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69"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INTRODUCTION</w:t>
        </w:r>
        <w:r w:rsidR="00C4587D">
          <w:rPr>
            <w:webHidden/>
          </w:rPr>
          <w:tab/>
        </w:r>
        <w:r w:rsidR="00C4587D">
          <w:rPr>
            <w:webHidden/>
          </w:rPr>
          <w:fldChar w:fldCharType="begin"/>
        </w:r>
        <w:r w:rsidR="00C4587D">
          <w:rPr>
            <w:webHidden/>
          </w:rPr>
          <w:instrText xml:space="preserve"> PAGEREF _Toc968169 \h </w:instrText>
        </w:r>
        <w:r w:rsidR="00C4587D">
          <w:rPr>
            <w:webHidden/>
          </w:rPr>
        </w:r>
        <w:r w:rsidR="00C4587D">
          <w:rPr>
            <w:webHidden/>
          </w:rPr>
          <w:fldChar w:fldCharType="separate"/>
        </w:r>
        <w:r w:rsidR="00C4587D">
          <w:rPr>
            <w:webHidden/>
          </w:rPr>
          <w:t>115</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0" w:history="1">
        <w:r w:rsidR="00C4587D" w:rsidRPr="00E1388C">
          <w:rPr>
            <w:rStyle w:val="Hyperlink"/>
            <w:rFonts w:ascii="Calibri" w:hAnsi="Calibri"/>
          </w:rPr>
          <w:t>CALL OFF SCHEDULE 5: TESTING</w:t>
        </w:r>
        <w:r w:rsidR="00C4587D">
          <w:rPr>
            <w:webHidden/>
          </w:rPr>
          <w:tab/>
        </w:r>
        <w:r w:rsidR="00C4587D">
          <w:rPr>
            <w:webHidden/>
          </w:rPr>
          <w:fldChar w:fldCharType="begin"/>
        </w:r>
        <w:r w:rsidR="00C4587D">
          <w:rPr>
            <w:webHidden/>
          </w:rPr>
          <w:instrText xml:space="preserve"> PAGEREF _Toc968170 \h </w:instrText>
        </w:r>
        <w:r w:rsidR="00C4587D">
          <w:rPr>
            <w:webHidden/>
          </w:rPr>
        </w:r>
        <w:r w:rsidR="00C4587D">
          <w:rPr>
            <w:webHidden/>
          </w:rPr>
          <w:fldChar w:fldCharType="separate"/>
        </w:r>
        <w:r w:rsidR="00C4587D">
          <w:rPr>
            <w:webHidden/>
          </w:rPr>
          <w:t>116</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1" w:history="1">
        <w:r w:rsidR="00C4587D" w:rsidRPr="00E1388C">
          <w:rPr>
            <w:rStyle w:val="Hyperlink"/>
            <w:rFonts w:ascii="Calibri" w:hAnsi="Calibri"/>
          </w:rPr>
          <w:t>Annex 1: SATISFACTION CERTIFICATE</w:t>
        </w:r>
        <w:r w:rsidR="00C4587D">
          <w:rPr>
            <w:webHidden/>
          </w:rPr>
          <w:tab/>
        </w:r>
        <w:r w:rsidR="00C4587D">
          <w:rPr>
            <w:webHidden/>
          </w:rPr>
          <w:fldChar w:fldCharType="begin"/>
        </w:r>
        <w:r w:rsidR="00C4587D">
          <w:rPr>
            <w:webHidden/>
          </w:rPr>
          <w:instrText xml:space="preserve"> PAGEREF _Toc968171 \h </w:instrText>
        </w:r>
        <w:r w:rsidR="00C4587D">
          <w:rPr>
            <w:webHidden/>
          </w:rPr>
        </w:r>
        <w:r w:rsidR="00C4587D">
          <w:rPr>
            <w:webHidden/>
          </w:rPr>
          <w:fldChar w:fldCharType="separate"/>
        </w:r>
        <w:r w:rsidR="00C4587D">
          <w:rPr>
            <w:webHidden/>
          </w:rPr>
          <w:t>119</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2" w:history="1">
        <w:r w:rsidR="00C4587D" w:rsidRPr="00E1388C">
          <w:rPr>
            <w:rStyle w:val="Hyperlink"/>
            <w:rFonts w:ascii="Calibri" w:hAnsi="Calibri"/>
          </w:rPr>
          <w:t>CALL OFF SCHEDULE 6: SERVICE LEVELS, SERVICE CREDITS AND PERFORMANCE MONITORING</w:t>
        </w:r>
        <w:r w:rsidR="00C4587D">
          <w:rPr>
            <w:webHidden/>
          </w:rPr>
          <w:tab/>
        </w:r>
        <w:r w:rsidR="00C4587D">
          <w:rPr>
            <w:webHidden/>
          </w:rPr>
          <w:fldChar w:fldCharType="begin"/>
        </w:r>
        <w:r w:rsidR="00C4587D">
          <w:rPr>
            <w:webHidden/>
          </w:rPr>
          <w:instrText xml:space="preserve"> PAGEREF _Toc968172 \h </w:instrText>
        </w:r>
        <w:r w:rsidR="00C4587D">
          <w:rPr>
            <w:webHidden/>
          </w:rPr>
        </w:r>
        <w:r w:rsidR="00C4587D">
          <w:rPr>
            <w:webHidden/>
          </w:rPr>
          <w:fldChar w:fldCharType="separate"/>
        </w:r>
        <w:r w:rsidR="00C4587D">
          <w:rPr>
            <w:webHidden/>
          </w:rPr>
          <w:t>120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73" w:history="1">
        <w:r w:rsidR="00C4587D" w:rsidRPr="00E1388C">
          <w:rPr>
            <w:rStyle w:val="Hyperlink"/>
            <w:rFonts w:ascii="Calibri" w:hAnsi="Calibri"/>
          </w:rPr>
          <w:t>ANNEX 1 TO PART A: SERVICE LEVELS AND SERVICE CREDITS TABLE</w:t>
        </w:r>
        <w:r w:rsidR="00C4587D">
          <w:rPr>
            <w:webHidden/>
          </w:rPr>
          <w:tab/>
        </w:r>
        <w:r w:rsidR="00C4587D">
          <w:rPr>
            <w:webHidden/>
          </w:rPr>
          <w:fldChar w:fldCharType="begin"/>
        </w:r>
        <w:r w:rsidR="00C4587D">
          <w:rPr>
            <w:webHidden/>
          </w:rPr>
          <w:instrText xml:space="preserve"> PAGEREF _Toc968173 \h </w:instrText>
        </w:r>
        <w:r w:rsidR="00C4587D">
          <w:rPr>
            <w:webHidden/>
          </w:rPr>
        </w:r>
        <w:r w:rsidR="00C4587D">
          <w:rPr>
            <w:webHidden/>
          </w:rPr>
          <w:fldChar w:fldCharType="separate"/>
        </w:r>
        <w:r w:rsidR="00C4587D">
          <w:rPr>
            <w:webHidden/>
          </w:rPr>
          <w:t>124</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74" w:history="1">
        <w:r w:rsidR="00C4587D" w:rsidRPr="00E1388C">
          <w:rPr>
            <w:rStyle w:val="Hyperlink"/>
            <w:rFonts w:ascii="Calibri" w:hAnsi="Calibri"/>
          </w:rPr>
          <w:t>ANNEX 1 TO PART B: PERFORMANCE MONITORING</w:t>
        </w:r>
        <w:r w:rsidR="00C4587D">
          <w:rPr>
            <w:webHidden/>
          </w:rPr>
          <w:tab/>
        </w:r>
        <w:r w:rsidR="00C4587D">
          <w:rPr>
            <w:webHidden/>
          </w:rPr>
          <w:fldChar w:fldCharType="begin"/>
        </w:r>
        <w:r w:rsidR="00C4587D">
          <w:rPr>
            <w:webHidden/>
          </w:rPr>
          <w:instrText xml:space="preserve"> PAGEREF _Toc968174 \h </w:instrText>
        </w:r>
        <w:r w:rsidR="00C4587D">
          <w:rPr>
            <w:webHidden/>
          </w:rPr>
        </w:r>
        <w:r w:rsidR="00C4587D">
          <w:rPr>
            <w:webHidden/>
          </w:rPr>
          <w:fldChar w:fldCharType="separate"/>
        </w:r>
        <w:r w:rsidR="00C4587D">
          <w:rPr>
            <w:webHidden/>
          </w:rPr>
          <w:t>126</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75"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PRINCIPAL POINTS</w:t>
        </w:r>
        <w:r w:rsidR="00C4587D">
          <w:rPr>
            <w:webHidden/>
          </w:rPr>
          <w:tab/>
        </w:r>
        <w:r w:rsidR="00C4587D">
          <w:rPr>
            <w:webHidden/>
          </w:rPr>
          <w:fldChar w:fldCharType="begin"/>
        </w:r>
        <w:r w:rsidR="00C4587D">
          <w:rPr>
            <w:webHidden/>
          </w:rPr>
          <w:instrText xml:space="preserve"> PAGEREF _Toc968175 \h </w:instrText>
        </w:r>
        <w:r w:rsidR="00C4587D">
          <w:rPr>
            <w:webHidden/>
          </w:rPr>
        </w:r>
        <w:r w:rsidR="00C4587D">
          <w:rPr>
            <w:webHidden/>
          </w:rPr>
          <w:fldChar w:fldCharType="separate"/>
        </w:r>
        <w:r w:rsidR="00C4587D">
          <w:rPr>
            <w:webHidden/>
          </w:rPr>
          <w:t>126</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6" w:history="1">
        <w:r w:rsidR="00C4587D" w:rsidRPr="00E1388C">
          <w:rPr>
            <w:rStyle w:val="Hyperlink"/>
            <w:rFonts w:ascii="Calibri" w:hAnsi="Calibri"/>
          </w:rPr>
          <w:t>CALL OFF SCHEDULE 7: SECURITY</w:t>
        </w:r>
        <w:r w:rsidR="00C4587D">
          <w:rPr>
            <w:webHidden/>
          </w:rPr>
          <w:tab/>
        </w:r>
        <w:r w:rsidR="00C4587D">
          <w:rPr>
            <w:webHidden/>
          </w:rPr>
          <w:fldChar w:fldCharType="begin"/>
        </w:r>
        <w:r w:rsidR="00C4587D">
          <w:rPr>
            <w:webHidden/>
          </w:rPr>
          <w:instrText xml:space="preserve"> PAGEREF _Toc968176 \h </w:instrText>
        </w:r>
        <w:r w:rsidR="00C4587D">
          <w:rPr>
            <w:webHidden/>
          </w:rPr>
        </w:r>
        <w:r w:rsidR="00C4587D">
          <w:rPr>
            <w:webHidden/>
          </w:rPr>
          <w:fldChar w:fldCharType="separate"/>
        </w:r>
        <w:r w:rsidR="00C4587D">
          <w:rPr>
            <w:webHidden/>
          </w:rPr>
          <w:t>128</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7" w:history="1">
        <w:r w:rsidR="00C4587D" w:rsidRPr="00E1388C">
          <w:rPr>
            <w:rStyle w:val="Hyperlink"/>
            <w:rFonts w:ascii="Calibri" w:hAnsi="Calibri"/>
          </w:rPr>
          <w:t>ANNEX 1: Security Policy</w:t>
        </w:r>
        <w:r w:rsidR="00C4587D">
          <w:rPr>
            <w:webHidden/>
          </w:rPr>
          <w:tab/>
        </w:r>
        <w:r w:rsidR="00C4587D">
          <w:rPr>
            <w:webHidden/>
          </w:rPr>
          <w:fldChar w:fldCharType="begin"/>
        </w:r>
        <w:r w:rsidR="00C4587D">
          <w:rPr>
            <w:webHidden/>
          </w:rPr>
          <w:instrText xml:space="preserve"> PAGEREF _Toc968177 \h </w:instrText>
        </w:r>
        <w:r w:rsidR="00C4587D">
          <w:rPr>
            <w:webHidden/>
          </w:rPr>
        </w:r>
        <w:r w:rsidR="00C4587D">
          <w:rPr>
            <w:webHidden/>
          </w:rPr>
          <w:fldChar w:fldCharType="separate"/>
        </w:r>
        <w:r w:rsidR="00C4587D">
          <w:rPr>
            <w:webHidden/>
          </w:rPr>
          <w:t>140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78" w:history="1">
        <w:r w:rsidR="00C4587D" w:rsidRPr="00E1388C">
          <w:rPr>
            <w:rStyle w:val="Hyperlink"/>
            <w:rFonts w:ascii="Calibri" w:hAnsi="Calibri"/>
          </w:rPr>
          <w:t>ANNEX 2: Security Management Plan</w:t>
        </w:r>
        <w:r w:rsidR="00C4587D">
          <w:rPr>
            <w:webHidden/>
          </w:rPr>
          <w:tab/>
        </w:r>
        <w:r w:rsidR="00C4587D">
          <w:rPr>
            <w:webHidden/>
          </w:rPr>
          <w:fldChar w:fldCharType="begin"/>
        </w:r>
        <w:r w:rsidR="00C4587D">
          <w:rPr>
            <w:webHidden/>
          </w:rPr>
          <w:instrText xml:space="preserve"> PAGEREF _Toc968178 \h </w:instrText>
        </w:r>
        <w:r w:rsidR="00C4587D">
          <w:rPr>
            <w:webHidden/>
          </w:rPr>
        </w:r>
        <w:r w:rsidR="00C4587D">
          <w:rPr>
            <w:webHidden/>
          </w:rPr>
          <w:fldChar w:fldCharType="separate"/>
        </w:r>
        <w:r w:rsidR="00C4587D">
          <w:rPr>
            <w:webHidden/>
          </w:rPr>
          <w:t>141</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79" w:history="1">
        <w:r w:rsidR="00C4587D" w:rsidRPr="00E1388C">
          <w:rPr>
            <w:rStyle w:val="Hyperlink"/>
            <w:rFonts w:ascii="Calibri" w:hAnsi="Calibri"/>
          </w:rPr>
          <w:t>CALL OFF SCHEDULE 8: BUSINESS CONTINUITY AND DISASTER RECOVERY</w:t>
        </w:r>
        <w:r w:rsidR="00C4587D">
          <w:rPr>
            <w:webHidden/>
          </w:rPr>
          <w:tab/>
        </w:r>
        <w:r w:rsidR="00C4587D">
          <w:rPr>
            <w:webHidden/>
          </w:rPr>
          <w:fldChar w:fldCharType="begin"/>
        </w:r>
        <w:r w:rsidR="00C4587D">
          <w:rPr>
            <w:webHidden/>
          </w:rPr>
          <w:instrText xml:space="preserve"> PAGEREF _Toc968179 \h </w:instrText>
        </w:r>
        <w:r w:rsidR="00C4587D">
          <w:rPr>
            <w:webHidden/>
          </w:rPr>
        </w:r>
        <w:r w:rsidR="00C4587D">
          <w:rPr>
            <w:webHidden/>
          </w:rPr>
          <w:fldChar w:fldCharType="separate"/>
        </w:r>
        <w:r w:rsidR="00C4587D">
          <w:rPr>
            <w:webHidden/>
          </w:rPr>
          <w:t>142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0" w:history="1">
        <w:r w:rsidR="00C4587D" w:rsidRPr="00E1388C">
          <w:rPr>
            <w:rStyle w:val="Hyperlink"/>
            <w:rFonts w:ascii="Calibri" w:hAnsi="Calibri"/>
          </w:rPr>
          <w:t>CALL OFF SCHEDULE 9: EXIT MANAGEMENT</w:t>
        </w:r>
        <w:r w:rsidR="00C4587D">
          <w:rPr>
            <w:webHidden/>
          </w:rPr>
          <w:tab/>
        </w:r>
        <w:r w:rsidR="00C4587D">
          <w:rPr>
            <w:webHidden/>
          </w:rPr>
          <w:fldChar w:fldCharType="begin"/>
        </w:r>
        <w:r w:rsidR="00C4587D">
          <w:rPr>
            <w:webHidden/>
          </w:rPr>
          <w:instrText xml:space="preserve"> PAGEREF _Toc968180 \h </w:instrText>
        </w:r>
        <w:r w:rsidR="00C4587D">
          <w:rPr>
            <w:webHidden/>
          </w:rPr>
        </w:r>
        <w:r w:rsidR="00C4587D">
          <w:rPr>
            <w:webHidden/>
          </w:rPr>
          <w:fldChar w:fldCharType="separate"/>
        </w:r>
        <w:r w:rsidR="00C4587D">
          <w:rPr>
            <w:webHidden/>
          </w:rPr>
          <w:t>149</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1" w:history="1">
        <w:r w:rsidR="00C4587D" w:rsidRPr="00E1388C">
          <w:rPr>
            <w:rStyle w:val="Hyperlink"/>
            <w:rFonts w:ascii="Calibri" w:hAnsi="Calibri"/>
          </w:rPr>
          <w:t>CALL OFF SCHEDULE 10: STAFF TRANSFER</w:t>
        </w:r>
        <w:r w:rsidR="00C4587D">
          <w:rPr>
            <w:webHidden/>
          </w:rPr>
          <w:tab/>
        </w:r>
        <w:r w:rsidR="00C4587D">
          <w:rPr>
            <w:webHidden/>
          </w:rPr>
          <w:fldChar w:fldCharType="begin"/>
        </w:r>
        <w:r w:rsidR="00C4587D">
          <w:rPr>
            <w:webHidden/>
          </w:rPr>
          <w:instrText xml:space="preserve"> PAGEREF _Toc968181 \h </w:instrText>
        </w:r>
        <w:r w:rsidR="00C4587D">
          <w:rPr>
            <w:webHidden/>
          </w:rPr>
        </w:r>
        <w:r w:rsidR="00C4587D">
          <w:rPr>
            <w:webHidden/>
          </w:rPr>
          <w:fldChar w:fldCharType="separate"/>
        </w:r>
        <w:r w:rsidR="00C4587D">
          <w:rPr>
            <w:webHidden/>
          </w:rPr>
          <w:t>160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82" w:history="1">
        <w:r w:rsidR="00C4587D" w:rsidRPr="00E1388C">
          <w:rPr>
            <w:rStyle w:val="Hyperlink"/>
            <w:rFonts w:ascii="Calibri" w:hAnsi="Calibri"/>
          </w:rPr>
          <w:t>ANNEX TO PART A: PENSIONS</w:t>
        </w:r>
        <w:r w:rsidR="00C4587D">
          <w:rPr>
            <w:webHidden/>
          </w:rPr>
          <w:tab/>
        </w:r>
        <w:r w:rsidR="00C4587D">
          <w:rPr>
            <w:webHidden/>
          </w:rPr>
          <w:fldChar w:fldCharType="begin"/>
        </w:r>
        <w:r w:rsidR="00C4587D">
          <w:rPr>
            <w:webHidden/>
          </w:rPr>
          <w:instrText xml:space="preserve"> PAGEREF _Toc968182 \h </w:instrText>
        </w:r>
        <w:r w:rsidR="00C4587D">
          <w:rPr>
            <w:webHidden/>
          </w:rPr>
        </w:r>
        <w:r w:rsidR="00C4587D">
          <w:rPr>
            <w:webHidden/>
          </w:rPr>
          <w:fldChar w:fldCharType="separate"/>
        </w:r>
        <w:r w:rsidR="00C4587D">
          <w:rPr>
            <w:webHidden/>
          </w:rPr>
          <w:t>170</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83" w:history="1">
        <w:r w:rsidR="00C4587D" w:rsidRPr="00E1388C">
          <w:rPr>
            <w:rStyle w:val="Hyperlink"/>
            <w:rFonts w:ascii="Calibri" w:hAnsi="Calibri"/>
          </w:rPr>
          <w:t>ANNEX TO PART B: Pensions</w:t>
        </w:r>
        <w:r w:rsidR="00C4587D">
          <w:rPr>
            <w:webHidden/>
          </w:rPr>
          <w:tab/>
        </w:r>
        <w:r w:rsidR="00C4587D">
          <w:rPr>
            <w:webHidden/>
          </w:rPr>
          <w:fldChar w:fldCharType="begin"/>
        </w:r>
        <w:r w:rsidR="00C4587D">
          <w:rPr>
            <w:webHidden/>
          </w:rPr>
          <w:instrText xml:space="preserve"> PAGEREF _Toc968183 \h </w:instrText>
        </w:r>
        <w:r w:rsidR="00C4587D">
          <w:rPr>
            <w:webHidden/>
          </w:rPr>
        </w:r>
        <w:r w:rsidR="00C4587D">
          <w:rPr>
            <w:webHidden/>
          </w:rPr>
          <w:fldChar w:fldCharType="separate"/>
        </w:r>
        <w:r w:rsidR="00C4587D">
          <w:rPr>
            <w:webHidden/>
          </w:rPr>
          <w:t>179</w:t>
        </w:r>
        <w:r w:rsidR="00C4587D">
          <w:rPr>
            <w:webHidden/>
          </w:rPr>
          <w:fldChar w:fldCharType="end"/>
        </w:r>
      </w:hyperlink>
    </w:p>
    <w:p w:rsidR="00C4587D" w:rsidRDefault="00D72935">
      <w:pPr>
        <w:pStyle w:val="TOC2"/>
        <w:rPr>
          <w:rFonts w:asciiTheme="minorHAnsi" w:eastAsiaTheme="minorEastAsia" w:hAnsiTheme="minorHAnsi" w:cstheme="minorBidi"/>
          <w:b w:val="0"/>
          <w:bCs w:val="0"/>
          <w:caps w:val="0"/>
          <w:smallCaps w:val="0"/>
          <w:szCs w:val="22"/>
          <w:lang w:eastAsia="en-GB"/>
        </w:rPr>
      </w:pPr>
      <w:hyperlink w:anchor="_Toc968184" w:history="1">
        <w:r w:rsidR="00C4587D" w:rsidRPr="00E1388C">
          <w:rPr>
            <w:rStyle w:val="Hyperlink"/>
            <w:rFonts w:ascii="Calibri" w:hAnsi="Calibri"/>
          </w:rPr>
          <w:t>ANNEX to schedule 10: LIST OF NOTIFIED SUB-CONTRACTORS</w:t>
        </w:r>
        <w:r w:rsidR="00C4587D">
          <w:rPr>
            <w:webHidden/>
          </w:rPr>
          <w:tab/>
        </w:r>
        <w:r w:rsidR="00C4587D">
          <w:rPr>
            <w:webHidden/>
          </w:rPr>
          <w:fldChar w:fldCharType="begin"/>
        </w:r>
        <w:r w:rsidR="00C4587D">
          <w:rPr>
            <w:webHidden/>
          </w:rPr>
          <w:instrText xml:space="preserve"> PAGEREF _Toc968184 \h </w:instrText>
        </w:r>
        <w:r w:rsidR="00C4587D">
          <w:rPr>
            <w:webHidden/>
          </w:rPr>
        </w:r>
        <w:r w:rsidR="00C4587D">
          <w:rPr>
            <w:webHidden/>
          </w:rPr>
          <w:fldChar w:fldCharType="separate"/>
        </w:r>
        <w:r w:rsidR="00C4587D">
          <w:rPr>
            <w:webHidden/>
          </w:rPr>
          <w:t>192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5" w:history="1">
        <w:r w:rsidR="00C4587D" w:rsidRPr="00E1388C">
          <w:rPr>
            <w:rStyle w:val="Hyperlink"/>
            <w:rFonts w:ascii="Calibri" w:hAnsi="Calibri"/>
          </w:rPr>
          <w:t>CALL OFF SCHEDULE 11: DISPUTE RESOLUTION PROCEDURE</w:t>
        </w:r>
        <w:r w:rsidR="00C4587D">
          <w:rPr>
            <w:webHidden/>
          </w:rPr>
          <w:tab/>
        </w:r>
        <w:r w:rsidR="00C4587D">
          <w:rPr>
            <w:webHidden/>
          </w:rPr>
          <w:fldChar w:fldCharType="begin"/>
        </w:r>
        <w:r w:rsidR="00C4587D">
          <w:rPr>
            <w:webHidden/>
          </w:rPr>
          <w:instrText xml:space="preserve"> PAGEREF _Toc968185 \h </w:instrText>
        </w:r>
        <w:r w:rsidR="00C4587D">
          <w:rPr>
            <w:webHidden/>
          </w:rPr>
        </w:r>
        <w:r w:rsidR="00C4587D">
          <w:rPr>
            <w:webHidden/>
          </w:rPr>
          <w:fldChar w:fldCharType="separate"/>
        </w:r>
        <w:r w:rsidR="00C4587D">
          <w:rPr>
            <w:webHidden/>
          </w:rPr>
          <w:t>193</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6" w:history="1">
        <w:r w:rsidR="00C4587D" w:rsidRPr="00E1388C">
          <w:rPr>
            <w:rStyle w:val="Hyperlink"/>
            <w:rFonts w:ascii="Calibri" w:hAnsi="Calibri"/>
          </w:rPr>
          <w:t>CALL OFF SCHEDULE 12: VARIATION FORM</w:t>
        </w:r>
        <w:r w:rsidR="00C4587D">
          <w:rPr>
            <w:webHidden/>
          </w:rPr>
          <w:tab/>
        </w:r>
        <w:r w:rsidR="00C4587D">
          <w:rPr>
            <w:webHidden/>
          </w:rPr>
          <w:fldChar w:fldCharType="begin"/>
        </w:r>
        <w:r w:rsidR="00C4587D">
          <w:rPr>
            <w:webHidden/>
          </w:rPr>
          <w:instrText xml:space="preserve"> PAGEREF _Toc968186 \h </w:instrText>
        </w:r>
        <w:r w:rsidR="00C4587D">
          <w:rPr>
            <w:webHidden/>
          </w:rPr>
        </w:r>
        <w:r w:rsidR="00C4587D">
          <w:rPr>
            <w:webHidden/>
          </w:rPr>
          <w:fldChar w:fldCharType="separate"/>
        </w:r>
        <w:r w:rsidR="00C4587D">
          <w:rPr>
            <w:webHidden/>
          </w:rPr>
          <w:t>198</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7" w:history="1">
        <w:r w:rsidR="00C4587D" w:rsidRPr="00E1388C">
          <w:rPr>
            <w:rStyle w:val="Hyperlink"/>
            <w:rFonts w:ascii="Calibri" w:hAnsi="Calibri"/>
          </w:rPr>
          <w:t>call off SCHEDULE 13: TRANSPARENCY REPORTS</w:t>
        </w:r>
        <w:r w:rsidR="00C4587D">
          <w:rPr>
            <w:webHidden/>
          </w:rPr>
          <w:tab/>
        </w:r>
        <w:r w:rsidR="00C4587D">
          <w:rPr>
            <w:webHidden/>
          </w:rPr>
          <w:fldChar w:fldCharType="begin"/>
        </w:r>
        <w:r w:rsidR="00C4587D">
          <w:rPr>
            <w:webHidden/>
          </w:rPr>
          <w:instrText xml:space="preserve"> PAGEREF _Toc968187 \h </w:instrText>
        </w:r>
        <w:r w:rsidR="00C4587D">
          <w:rPr>
            <w:webHidden/>
          </w:rPr>
        </w:r>
        <w:r w:rsidR="00C4587D">
          <w:rPr>
            <w:webHidden/>
          </w:rPr>
          <w:fldChar w:fldCharType="separate"/>
        </w:r>
        <w:r w:rsidR="00C4587D">
          <w:rPr>
            <w:webHidden/>
          </w:rPr>
          <w:t>200</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8" w:history="1">
        <w:r w:rsidR="00C4587D" w:rsidRPr="00E1388C">
          <w:rPr>
            <w:rStyle w:val="Hyperlink"/>
            <w:rFonts w:ascii="Calibri" w:hAnsi="Calibri"/>
          </w:rPr>
          <w:t>ANNEX 1: LIST OF TRANSPARENCY REPORTS</w:t>
        </w:r>
        <w:r w:rsidR="00C4587D">
          <w:rPr>
            <w:webHidden/>
          </w:rPr>
          <w:tab/>
        </w:r>
        <w:r w:rsidR="00C4587D">
          <w:rPr>
            <w:webHidden/>
          </w:rPr>
          <w:fldChar w:fldCharType="begin"/>
        </w:r>
        <w:r w:rsidR="00C4587D">
          <w:rPr>
            <w:webHidden/>
          </w:rPr>
          <w:instrText xml:space="preserve"> PAGEREF _Toc968188 \h </w:instrText>
        </w:r>
        <w:r w:rsidR="00C4587D">
          <w:rPr>
            <w:webHidden/>
          </w:rPr>
        </w:r>
        <w:r w:rsidR="00C4587D">
          <w:rPr>
            <w:webHidden/>
          </w:rPr>
          <w:fldChar w:fldCharType="separate"/>
        </w:r>
        <w:r w:rsidR="00C4587D">
          <w:rPr>
            <w:webHidden/>
          </w:rPr>
          <w:t>201</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89" w:history="1">
        <w:r w:rsidR="00C4587D" w:rsidRPr="00E1388C">
          <w:rPr>
            <w:rStyle w:val="Hyperlink"/>
            <w:rFonts w:ascii="Calibri" w:hAnsi="Calibri"/>
          </w:rPr>
          <w:t>CALL OFF SCHEDULE 14: ALTERNATIVE AND/OR ADDITIONAL CLAUSES</w:t>
        </w:r>
        <w:r w:rsidR="00C4587D">
          <w:rPr>
            <w:webHidden/>
          </w:rPr>
          <w:tab/>
        </w:r>
        <w:r w:rsidR="00C4587D">
          <w:rPr>
            <w:webHidden/>
          </w:rPr>
          <w:fldChar w:fldCharType="begin"/>
        </w:r>
        <w:r w:rsidR="00C4587D">
          <w:rPr>
            <w:webHidden/>
          </w:rPr>
          <w:instrText xml:space="preserve"> PAGEREF _Toc968189 \h </w:instrText>
        </w:r>
        <w:r w:rsidR="00C4587D">
          <w:rPr>
            <w:webHidden/>
          </w:rPr>
        </w:r>
        <w:r w:rsidR="00C4587D">
          <w:rPr>
            <w:webHidden/>
          </w:rPr>
          <w:fldChar w:fldCharType="separate"/>
        </w:r>
        <w:r w:rsidR="00C4587D">
          <w:rPr>
            <w:webHidden/>
          </w:rPr>
          <w:t>202</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90" w:history="1">
        <w:r w:rsidR="00C4587D" w:rsidRPr="00E1388C">
          <w:rPr>
            <w:rStyle w:val="Hyperlink"/>
            <w:rFonts w:ascii="Calibri" w:hAnsi="Calibri"/>
          </w:rPr>
          <w:t>CALL OFF SCHEDULE 15: CALL OFF TENDER</w:t>
        </w:r>
        <w:r w:rsidR="00C4587D">
          <w:rPr>
            <w:webHidden/>
          </w:rPr>
          <w:tab/>
        </w:r>
        <w:r w:rsidR="00C4587D">
          <w:rPr>
            <w:webHidden/>
          </w:rPr>
          <w:fldChar w:fldCharType="begin"/>
        </w:r>
        <w:r w:rsidR="00C4587D">
          <w:rPr>
            <w:webHidden/>
          </w:rPr>
          <w:instrText xml:space="preserve"> PAGEREF _Toc968190 \h </w:instrText>
        </w:r>
        <w:r w:rsidR="00C4587D">
          <w:rPr>
            <w:webHidden/>
          </w:rPr>
        </w:r>
        <w:r w:rsidR="00C4587D">
          <w:rPr>
            <w:webHidden/>
          </w:rPr>
          <w:fldChar w:fldCharType="separate"/>
        </w:r>
        <w:r w:rsidR="00C4587D">
          <w:rPr>
            <w:webHidden/>
          </w:rPr>
          <w:t>214</w:t>
        </w:r>
        <w:r w:rsidR="00C4587D">
          <w:rPr>
            <w:webHidden/>
          </w:rPr>
          <w:fldChar w:fldCharType="end"/>
        </w:r>
      </w:hyperlink>
    </w:p>
    <w:p w:rsidR="00C4587D" w:rsidRDefault="00D72935">
      <w:pPr>
        <w:pStyle w:val="TOC1"/>
        <w:rPr>
          <w:rFonts w:asciiTheme="minorHAnsi" w:eastAsiaTheme="minorEastAsia" w:hAnsiTheme="minorHAnsi" w:cstheme="minorBidi"/>
          <w:b w:val="0"/>
        </w:rPr>
      </w:pPr>
      <w:hyperlink w:anchor="_Toc968191" w:history="1">
        <w:r w:rsidR="00C4587D" w:rsidRPr="00E1388C">
          <w:rPr>
            <w:rStyle w:val="Hyperlink"/>
            <w:rFonts w:ascii="Calibri" w:hAnsi="Calibri"/>
          </w:rPr>
          <w:t>CALL OFF SCHEDULE 16: AUTHORISED PROCESSING TEMPLATE</w:t>
        </w:r>
        <w:r w:rsidR="00C4587D">
          <w:rPr>
            <w:webHidden/>
          </w:rPr>
          <w:tab/>
        </w:r>
        <w:r w:rsidR="00C4587D">
          <w:rPr>
            <w:webHidden/>
          </w:rPr>
          <w:fldChar w:fldCharType="begin"/>
        </w:r>
        <w:r w:rsidR="00C4587D">
          <w:rPr>
            <w:webHidden/>
          </w:rPr>
          <w:instrText xml:space="preserve"> PAGEREF _Toc968191 \h </w:instrText>
        </w:r>
        <w:r w:rsidR="00C4587D">
          <w:rPr>
            <w:webHidden/>
          </w:rPr>
        </w:r>
        <w:r w:rsidR="00C4587D">
          <w:rPr>
            <w:webHidden/>
          </w:rPr>
          <w:fldChar w:fldCharType="separate"/>
        </w:r>
        <w:r w:rsidR="00C4587D">
          <w:rPr>
            <w:webHidden/>
          </w:rPr>
          <w:t>215</w:t>
        </w:r>
        <w:r w:rsidR="00C4587D">
          <w:rPr>
            <w:webHidden/>
          </w:rPr>
          <w:fldChar w:fldCharType="end"/>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5E4232">
      <w:pPr>
        <w:ind w:left="0"/>
        <w:rPr>
          <w:rFonts w:ascii="Calibri" w:hAnsi="Calibri"/>
          <w:b/>
          <w:color w:val="C00000"/>
        </w:rPr>
      </w:pPr>
      <w:r w:rsidRPr="00CE2EC6">
        <w:rPr>
          <w:rFonts w:ascii="Calibri" w:hAnsi="Calibri"/>
          <w:b/>
          <w:color w:val="C00000"/>
        </w:rPr>
        <w:t>RECITALS</w:t>
      </w:r>
    </w:p>
    <w:p w:rsidR="00F7426F" w:rsidRPr="00307E27" w:rsidRDefault="00F7426F" w:rsidP="00307E27">
      <w:pPr>
        <w:ind w:left="0"/>
        <w:rPr>
          <w:rFonts w:asciiTheme="minorHAnsi" w:hAnsiTheme="minorHAnsi"/>
          <w:b/>
          <w:caps/>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r w:rsidRPr="00307E27">
        <w:rPr>
          <w:rFonts w:asciiTheme="minorHAnsi" w:hAnsiTheme="minorHAnsi"/>
        </w:rPr>
        <w:t>Where recital A</w:t>
      </w:r>
      <w:r w:rsidR="00352706" w:rsidRPr="00307E27">
        <w:rPr>
          <w:rFonts w:asciiTheme="minorHAnsi" w:hAnsiTheme="minorHAnsi"/>
        </w:rPr>
        <w:t xml:space="preserve"> has been selected in the Call Off Order Form, the C</w:t>
      </w:r>
      <w:r w:rsidRPr="00307E27">
        <w:rPr>
          <w:rFonts w:asciiTheme="minorHAnsi" w:hAnsiTheme="minorHAnsi"/>
        </w:rPr>
        <w:t xml:space="preserve">ustomer has followed the call off procedure set out in paragraph 1.2 of </w:t>
      </w:r>
      <w:r w:rsidR="00352706" w:rsidRPr="00307E27">
        <w:rPr>
          <w:rFonts w:asciiTheme="minorHAnsi" w:hAnsiTheme="minorHAnsi"/>
        </w:rPr>
        <w:t>Framework Schedule 5 (Call Off P</w:t>
      </w:r>
      <w:r w:rsidRPr="00307E27">
        <w:rPr>
          <w:rFonts w:asciiTheme="minorHAnsi" w:hAnsiTheme="minorHAnsi"/>
        </w:rPr>
        <w:t>roced</w:t>
      </w:r>
      <w:r w:rsidR="00352706" w:rsidRPr="00307E27">
        <w:rPr>
          <w:rFonts w:asciiTheme="minorHAnsi" w:hAnsiTheme="minorHAnsi"/>
        </w:rPr>
        <w:t>ure) and has awarded this Call Off C</w:t>
      </w:r>
      <w:r w:rsidRPr="00307E27">
        <w:rPr>
          <w:rFonts w:asciiTheme="minorHAnsi" w:hAnsiTheme="minorHAnsi"/>
        </w:rPr>
        <w:t>ontract to</w:t>
      </w:r>
      <w:r w:rsidR="00352706" w:rsidRPr="00307E27">
        <w:rPr>
          <w:rFonts w:asciiTheme="minorHAnsi" w:hAnsiTheme="minorHAnsi"/>
        </w:rPr>
        <w:t xml:space="preserve"> the S</w:t>
      </w:r>
      <w:r w:rsidRPr="00307E27">
        <w:rPr>
          <w:rFonts w:asciiTheme="minorHAnsi" w:hAnsiTheme="minorHAnsi"/>
        </w:rPr>
        <w:t>upplier by way of direct award.</w:t>
      </w:r>
      <w:bookmarkEnd w:id="2"/>
      <w:bookmarkEnd w:id="3"/>
      <w:bookmarkEnd w:id="4"/>
      <w:bookmarkEnd w:id="5"/>
      <w:bookmarkEnd w:id="6"/>
      <w:bookmarkEnd w:id="7"/>
      <w:bookmarkEnd w:id="8"/>
      <w:bookmarkEnd w:id="9"/>
      <w:r w:rsidRPr="00307E27">
        <w:rPr>
          <w:rFonts w:asciiTheme="minorHAnsi" w:hAnsiTheme="minorHAnsi"/>
        </w:rPr>
        <w:t xml:space="preserve"> </w:t>
      </w:r>
    </w:p>
    <w:p w:rsidR="00F7426F" w:rsidRPr="00307E27" w:rsidRDefault="00F7426F" w:rsidP="00307E27">
      <w:pPr>
        <w:ind w:left="0"/>
        <w:rPr>
          <w:rFonts w:asciiTheme="minorHAnsi" w:hAnsiTheme="minorHAnsi"/>
          <w:b/>
          <w:caps/>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r w:rsidRPr="00307E27">
        <w:rPr>
          <w:rFonts w:asciiTheme="minorHAnsi" w:hAnsiTheme="minorHAnsi"/>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p>
    <w:p w:rsidR="00F7426F" w:rsidRPr="00307E27" w:rsidRDefault="00352706" w:rsidP="00307E27">
      <w:pPr>
        <w:ind w:left="0"/>
        <w:rPr>
          <w:rFonts w:asciiTheme="minorHAnsi" w:hAnsiTheme="minorHAnsi"/>
          <w:b/>
          <w:caps/>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r w:rsidRPr="00307E27">
        <w:rPr>
          <w:rFonts w:asciiTheme="minorHAnsi" w:hAnsiTheme="minorHAnsi"/>
        </w:rPr>
        <w:t xml:space="preserve">The Customer issued its Statement of Requirements for the provision of </w:t>
      </w:r>
      <w:r w:rsidR="00D96D38" w:rsidRPr="00307E27">
        <w:rPr>
          <w:rFonts w:asciiTheme="minorHAnsi" w:hAnsiTheme="minorHAnsi"/>
        </w:rPr>
        <w:t>the Services</w:t>
      </w:r>
      <w:r w:rsidRPr="00307E27">
        <w:rPr>
          <w:rFonts w:asciiTheme="minorHAnsi" w:hAnsiTheme="minorHAnsi"/>
        </w:rPr>
        <w:t xml:space="preserve"> on the date specified</w:t>
      </w:r>
      <w:r w:rsidR="00E54CD3" w:rsidRPr="00307E27">
        <w:rPr>
          <w:rFonts w:asciiTheme="minorHAnsi" w:hAnsiTheme="minorHAnsi"/>
        </w:rPr>
        <w:t xml:space="preserve"> at paragraph 10.1 of</w:t>
      </w:r>
      <w:r w:rsidRPr="00307E27">
        <w:rPr>
          <w:rFonts w:asciiTheme="minorHAnsi" w:hAnsiTheme="minorHAnsi"/>
        </w:rPr>
        <w:t xml:space="preserve"> the Call Off Order F</w:t>
      </w:r>
      <w:r w:rsidR="00F7426F" w:rsidRPr="00307E27">
        <w:rPr>
          <w:rFonts w:asciiTheme="minorHAnsi" w:hAnsiTheme="minorHAnsi"/>
        </w:rPr>
        <w:t>orm</w:t>
      </w:r>
      <w:r w:rsidR="00F7426F" w:rsidRPr="00307E27">
        <w:rPr>
          <w:rFonts w:asciiTheme="minorHAnsi" w:hAnsiTheme="minorHAnsi"/>
          <w:i/>
        </w:rPr>
        <w:t>.</w:t>
      </w:r>
      <w:bookmarkEnd w:id="18"/>
      <w:bookmarkEnd w:id="19"/>
      <w:bookmarkEnd w:id="20"/>
      <w:bookmarkEnd w:id="21"/>
      <w:bookmarkEnd w:id="22"/>
      <w:bookmarkEnd w:id="23"/>
      <w:bookmarkEnd w:id="24"/>
      <w:bookmarkEnd w:id="25"/>
    </w:p>
    <w:p w:rsidR="00F7426F" w:rsidRPr="00307E27" w:rsidRDefault="00352706" w:rsidP="00307E27">
      <w:pPr>
        <w:ind w:left="0"/>
        <w:rPr>
          <w:rFonts w:asciiTheme="minorHAnsi" w:hAnsiTheme="minorHAnsi"/>
          <w:b/>
          <w:caps/>
        </w:rPr>
      </w:pPr>
      <w:bookmarkStart w:id="26" w:name="_Toc303802820"/>
      <w:bookmarkStart w:id="27" w:name="_Toc430879911"/>
      <w:bookmarkStart w:id="28" w:name="_Toc430880109"/>
      <w:bookmarkStart w:id="29" w:name="_Toc430880395"/>
      <w:bookmarkStart w:id="30" w:name="_Toc430880540"/>
      <w:bookmarkStart w:id="31" w:name="_Toc430880796"/>
      <w:bookmarkStart w:id="32" w:name="_Toc430941300"/>
      <w:bookmarkStart w:id="33" w:name="_Toc431551113"/>
      <w:r w:rsidRPr="00307E27">
        <w:rPr>
          <w:rFonts w:asciiTheme="minorHAnsi" w:hAnsiTheme="minorHAnsi"/>
        </w:rPr>
        <w:t>In response to the Statement of Requirements the Supplier submitted a Call Off Tender to the C</w:t>
      </w:r>
      <w:r w:rsidR="00F7426F" w:rsidRPr="00307E27">
        <w:rPr>
          <w:rFonts w:asciiTheme="minorHAnsi" w:hAnsiTheme="minorHAnsi"/>
        </w:rPr>
        <w:t>ustome</w:t>
      </w:r>
      <w:r w:rsidRPr="00307E27">
        <w:rPr>
          <w:rFonts w:asciiTheme="minorHAnsi" w:hAnsiTheme="minorHAnsi"/>
        </w:rPr>
        <w:t xml:space="preserve">r on the date specified </w:t>
      </w:r>
      <w:r w:rsidR="00E54CD3" w:rsidRPr="00307E27">
        <w:rPr>
          <w:rFonts w:asciiTheme="minorHAnsi" w:hAnsiTheme="minorHAnsi"/>
        </w:rPr>
        <w:t xml:space="preserve">at paragraph 10.1 of </w:t>
      </w:r>
      <w:r w:rsidRPr="00307E27">
        <w:rPr>
          <w:rFonts w:asciiTheme="minorHAnsi" w:hAnsiTheme="minorHAnsi"/>
        </w:rPr>
        <w:t>the Call Off O</w:t>
      </w:r>
      <w:r w:rsidR="00F7426F" w:rsidRPr="00307E27">
        <w:rPr>
          <w:rFonts w:asciiTheme="minorHAnsi" w:hAnsiTheme="minorHAnsi"/>
        </w:rPr>
        <w:t>rder form th</w:t>
      </w:r>
      <w:r w:rsidRPr="00307E27">
        <w:rPr>
          <w:rFonts w:asciiTheme="minorHAnsi" w:hAnsiTheme="minorHAnsi"/>
        </w:rPr>
        <w:t>rough which it provided to the C</w:t>
      </w:r>
      <w:r w:rsidR="00F7426F" w:rsidRPr="00307E27">
        <w:rPr>
          <w:rFonts w:asciiTheme="minorHAnsi" w:hAnsiTheme="minorHAnsi"/>
        </w:rPr>
        <w:t>ustomer its solution for</w:t>
      </w:r>
      <w:r w:rsidRPr="00307E27">
        <w:rPr>
          <w:rFonts w:asciiTheme="minorHAnsi" w:hAnsiTheme="minorHAnsi"/>
        </w:rPr>
        <w:t xml:space="preserve"> providing</w:t>
      </w:r>
      <w:r w:rsidR="00F7426F" w:rsidRPr="00307E27">
        <w:rPr>
          <w:rFonts w:asciiTheme="minorHAnsi" w:hAnsiTheme="minorHAnsi"/>
        </w:rPr>
        <w:t xml:space="preserve"> </w:t>
      </w:r>
      <w:r w:rsidR="00D96D38" w:rsidRPr="00307E27">
        <w:rPr>
          <w:rFonts w:asciiTheme="minorHAnsi" w:hAnsiTheme="minorHAnsi"/>
        </w:rPr>
        <w:t>the Services</w:t>
      </w:r>
      <w:r w:rsidR="00F7426F" w:rsidRPr="00307E27">
        <w:rPr>
          <w:rFonts w:asciiTheme="minorHAnsi" w:hAnsiTheme="minorHAnsi"/>
        </w:rPr>
        <w:t>.</w:t>
      </w:r>
      <w:bookmarkEnd w:id="26"/>
      <w:bookmarkEnd w:id="27"/>
      <w:bookmarkEnd w:id="28"/>
      <w:bookmarkEnd w:id="29"/>
      <w:bookmarkEnd w:id="30"/>
      <w:bookmarkEnd w:id="31"/>
      <w:bookmarkEnd w:id="32"/>
      <w:bookmarkEnd w:id="33"/>
    </w:p>
    <w:p w:rsidR="00F7426F" w:rsidRPr="00307E27" w:rsidRDefault="00352706" w:rsidP="00307E27">
      <w:pPr>
        <w:ind w:left="0"/>
        <w:rPr>
          <w:rFonts w:asciiTheme="minorHAnsi" w:hAnsiTheme="minorHAnsi"/>
          <w:b/>
          <w:caps/>
        </w:rPr>
      </w:pPr>
      <w:bookmarkStart w:id="34" w:name="_Toc303802821"/>
      <w:bookmarkStart w:id="35" w:name="_Toc430879912"/>
      <w:bookmarkStart w:id="36" w:name="_Toc430880110"/>
      <w:bookmarkStart w:id="37" w:name="_Toc430880396"/>
      <w:bookmarkStart w:id="38" w:name="_Toc430880541"/>
      <w:bookmarkStart w:id="39" w:name="_Toc430880797"/>
      <w:bookmarkStart w:id="40" w:name="_Toc430941301"/>
      <w:bookmarkStart w:id="41" w:name="_Toc431551114"/>
      <w:r w:rsidRPr="00307E27">
        <w:rPr>
          <w:rFonts w:asciiTheme="minorHAnsi" w:hAnsiTheme="minorHAnsi"/>
        </w:rPr>
        <w:t>On the basis of the Call Off T</w:t>
      </w:r>
      <w:r w:rsidR="00F7426F" w:rsidRPr="00307E27">
        <w:rPr>
          <w:rFonts w:asciiTheme="minorHAnsi" w:hAnsiTheme="minorHAnsi"/>
        </w:rPr>
        <w:t>en</w:t>
      </w:r>
      <w:r w:rsidR="00A267FA" w:rsidRPr="00307E27">
        <w:rPr>
          <w:rFonts w:asciiTheme="minorHAnsi" w:hAnsiTheme="minorHAnsi"/>
        </w:rPr>
        <w:t>der, the C</w:t>
      </w:r>
      <w:r w:rsidRPr="00307E27">
        <w:rPr>
          <w:rFonts w:asciiTheme="minorHAnsi" w:hAnsiTheme="minorHAnsi"/>
        </w:rPr>
        <w:t>ustomer selected the S</w:t>
      </w:r>
      <w:r w:rsidR="00F7426F" w:rsidRPr="00307E27">
        <w:rPr>
          <w:rFonts w:asciiTheme="minorHAnsi" w:hAnsiTheme="minorHAnsi"/>
        </w:rPr>
        <w:t>upp</w:t>
      </w:r>
      <w:r w:rsidR="00A267FA" w:rsidRPr="00307E27">
        <w:rPr>
          <w:rFonts w:asciiTheme="minorHAnsi" w:hAnsiTheme="minorHAnsi"/>
        </w:rPr>
        <w:t xml:space="preserve">lier </w:t>
      </w:r>
      <w:r w:rsidR="00F7426F" w:rsidRPr="00307E27">
        <w:rPr>
          <w:rFonts w:asciiTheme="minorHAnsi" w:hAnsiTheme="minorHAnsi"/>
        </w:rPr>
        <w:t xml:space="preserve">to provide </w:t>
      </w:r>
      <w:r w:rsidR="00D96D38" w:rsidRPr="00307E27">
        <w:rPr>
          <w:rFonts w:asciiTheme="minorHAnsi" w:hAnsiTheme="minorHAnsi"/>
        </w:rPr>
        <w:t>the Services</w:t>
      </w:r>
      <w:r w:rsidRPr="00307E27">
        <w:rPr>
          <w:rFonts w:asciiTheme="minorHAnsi" w:hAnsiTheme="minorHAnsi"/>
        </w:rPr>
        <w:t xml:space="preserve"> to the C</w:t>
      </w:r>
      <w:r w:rsidR="00A267FA" w:rsidRPr="00307E27">
        <w:rPr>
          <w:rFonts w:asciiTheme="minorHAnsi" w:hAnsiTheme="minorHAnsi"/>
        </w:rPr>
        <w:t xml:space="preserve">ustomer </w:t>
      </w:r>
      <w:r w:rsidR="00F7426F" w:rsidRPr="00307E27">
        <w:rPr>
          <w:rFonts w:asciiTheme="minorHAnsi" w:hAnsiTheme="minorHAnsi"/>
        </w:rPr>
        <w:t>in accordance with</w:t>
      </w:r>
      <w:r w:rsidR="00A267FA" w:rsidRPr="00307E27">
        <w:rPr>
          <w:rFonts w:asciiTheme="minorHAnsi" w:hAnsiTheme="minorHAnsi"/>
        </w:rPr>
        <w:t xml:space="preserve"> the terms</w:t>
      </w:r>
      <w:r w:rsidR="00F7426F" w:rsidRPr="00307E27">
        <w:rPr>
          <w:rFonts w:asciiTheme="minorHAnsi" w:hAnsiTheme="minorHAnsi"/>
        </w:rPr>
        <w:t xml:space="preserve"> </w:t>
      </w:r>
      <w:r w:rsidR="00A267FA" w:rsidRPr="00307E27">
        <w:rPr>
          <w:rFonts w:asciiTheme="minorHAnsi" w:hAnsiTheme="minorHAnsi"/>
        </w:rPr>
        <w:t>of this Call Off C</w:t>
      </w:r>
      <w:r w:rsidR="00F7426F" w:rsidRPr="00307E27">
        <w:rPr>
          <w:rFonts w:asciiTheme="minorHAnsi" w:hAnsiTheme="minorHAnsi"/>
        </w:rPr>
        <w:t>ontract.</w:t>
      </w:r>
      <w:bookmarkEnd w:id="34"/>
      <w:bookmarkEnd w:id="35"/>
      <w:bookmarkEnd w:id="36"/>
      <w:bookmarkEnd w:id="37"/>
      <w:bookmarkEnd w:id="38"/>
      <w:bookmarkEnd w:id="39"/>
      <w:bookmarkEnd w:id="40"/>
      <w:bookmarkEnd w:id="41"/>
    </w:p>
    <w:p w:rsidR="008D0A60" w:rsidRPr="00CE2EC6" w:rsidRDefault="00521169">
      <w:pPr>
        <w:pStyle w:val="GPSSectionHeading"/>
        <w:rPr>
          <w:rFonts w:ascii="Calibri" w:hAnsi="Calibri"/>
        </w:rPr>
      </w:pPr>
      <w:bookmarkStart w:id="42" w:name="_Toc349229821"/>
      <w:bookmarkStart w:id="43" w:name="_Toc349229984"/>
      <w:bookmarkStart w:id="44" w:name="_Toc349230384"/>
      <w:bookmarkStart w:id="45" w:name="_Toc349231266"/>
      <w:bookmarkStart w:id="46" w:name="_Toc349231992"/>
      <w:bookmarkStart w:id="47" w:name="_Toc349232373"/>
      <w:bookmarkStart w:id="48" w:name="_Toc349233109"/>
      <w:bookmarkStart w:id="49" w:name="_Toc349233244"/>
      <w:bookmarkStart w:id="50" w:name="_Toc349233378"/>
      <w:bookmarkStart w:id="51" w:name="_Toc350502967"/>
      <w:bookmarkStart w:id="52" w:name="_Toc350503957"/>
      <w:bookmarkStart w:id="53" w:name="_Toc350502968"/>
      <w:bookmarkStart w:id="54" w:name="_Toc350503958"/>
      <w:bookmarkStart w:id="55" w:name="_Toc351710852"/>
      <w:bookmarkStart w:id="56" w:name="_Ref313372403"/>
      <w:bookmarkStart w:id="57" w:name="_Toc314810794"/>
      <w:bookmarkStart w:id="58" w:name="_Toc358671711"/>
      <w:bookmarkStart w:id="59" w:name="_Toc968093"/>
      <w:bookmarkEnd w:id="42"/>
      <w:bookmarkEnd w:id="43"/>
      <w:bookmarkEnd w:id="44"/>
      <w:bookmarkEnd w:id="45"/>
      <w:bookmarkEnd w:id="46"/>
      <w:bookmarkEnd w:id="47"/>
      <w:bookmarkEnd w:id="48"/>
      <w:bookmarkEnd w:id="49"/>
      <w:bookmarkEnd w:id="50"/>
      <w:bookmarkEnd w:id="51"/>
      <w:bookmarkEnd w:id="52"/>
      <w:r w:rsidRPr="00CE2EC6">
        <w:rPr>
          <w:rFonts w:ascii="Calibri" w:hAnsi="Calibri"/>
        </w:rPr>
        <w:t>PRELIMINARIES</w:t>
      </w:r>
      <w:bookmarkStart w:id="60" w:name="_Toc349229823"/>
      <w:bookmarkStart w:id="61" w:name="_Toc349229986"/>
      <w:bookmarkStart w:id="62" w:name="_Toc349230386"/>
      <w:bookmarkStart w:id="63" w:name="_Toc349231268"/>
      <w:bookmarkStart w:id="64" w:name="_Toc349231994"/>
      <w:bookmarkStart w:id="65" w:name="_Toc349232375"/>
      <w:bookmarkStart w:id="66" w:name="_Toc349233111"/>
      <w:bookmarkStart w:id="67" w:name="_Toc349233246"/>
      <w:bookmarkStart w:id="68" w:name="_Toc349233380"/>
      <w:bookmarkStart w:id="69" w:name="_Toc350502969"/>
      <w:bookmarkStart w:id="70" w:name="_Toc350503959"/>
      <w:bookmarkStart w:id="71" w:name="_Toc350506249"/>
      <w:bookmarkStart w:id="72" w:name="_Toc350506487"/>
      <w:bookmarkStart w:id="73" w:name="_Toc350506617"/>
      <w:bookmarkStart w:id="74" w:name="_Toc350506747"/>
      <w:bookmarkStart w:id="75" w:name="_Toc350506879"/>
      <w:bookmarkStart w:id="76" w:name="_Toc350507340"/>
      <w:bookmarkStart w:id="77" w:name="_Toc350507874"/>
      <w:bookmarkStart w:id="78" w:name="_Toc348712376"/>
      <w:bookmarkStart w:id="79" w:name="_Toc350502970"/>
      <w:bookmarkStart w:id="80" w:name="_Toc350503960"/>
      <w:bookmarkStart w:id="81" w:name="_Toc351710853"/>
      <w:bookmarkStart w:id="82" w:name="_Ref358212953"/>
      <w:bookmarkStart w:id="83" w:name="_Toc3586717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8D0A60" w:rsidRPr="00CE2EC6" w:rsidRDefault="00C83EE6" w:rsidP="00882F8C">
      <w:pPr>
        <w:pStyle w:val="GPSL1CLAUSEHEADING"/>
        <w:rPr>
          <w:rFonts w:ascii="Calibri" w:hAnsi="Calibri"/>
        </w:rPr>
      </w:pPr>
      <w:bookmarkStart w:id="84" w:name="_Ref413851044"/>
      <w:bookmarkStart w:id="85" w:name="_Toc968094"/>
      <w:r w:rsidRPr="00CE2EC6">
        <w:rPr>
          <w:rFonts w:ascii="Calibri" w:hAnsi="Calibri"/>
        </w:rPr>
        <w:t>DEFINITIONS AND INTERPRETATION</w:t>
      </w:r>
      <w:bookmarkStart w:id="86" w:name="_Ref362969514"/>
      <w:bookmarkEnd w:id="78"/>
      <w:bookmarkEnd w:id="79"/>
      <w:bookmarkEnd w:id="80"/>
      <w:bookmarkEnd w:id="81"/>
      <w:bookmarkEnd w:id="82"/>
      <w:bookmarkEnd w:id="83"/>
      <w:bookmarkEnd w:id="84"/>
      <w:bookmarkEnd w:id="85"/>
      <w:r w:rsidR="00F34394" w:rsidRPr="00CE2EC6">
        <w:rPr>
          <w:rFonts w:ascii="Calibri" w:hAnsi="Calibri"/>
        </w:rPr>
        <w:t xml:space="preserve"> </w:t>
      </w:r>
    </w:p>
    <w:p w:rsidR="008D0A60" w:rsidRPr="00CE2EC6" w:rsidRDefault="00F34394" w:rsidP="00307E27">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6"/>
    </w:p>
    <w:p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rsidR="008D0A60" w:rsidRPr="00CE2EC6" w:rsidRDefault="00F9573B" w:rsidP="00307E27">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rsidR="00423A47" w:rsidRPr="00CE2EC6" w:rsidRDefault="00F9573B" w:rsidP="00AC1DE2">
      <w:pPr>
        <w:pStyle w:val="GPSL2numberedclause"/>
      </w:pPr>
      <w:bookmarkStart w:id="87"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565152" w:rsidRPr="00CE2EC6">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565152" w:rsidRPr="00CE2EC6">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8" w:name="_Ref313364118"/>
      <w:bookmarkStart w:id="89" w:name="_Toc314810795"/>
      <w:bookmarkStart w:id="90" w:name="_Toc348712377"/>
      <w:bookmarkStart w:id="91" w:name="_Toc350502971"/>
      <w:bookmarkStart w:id="92" w:name="_Toc350503961"/>
      <w:bookmarkEnd w:id="87"/>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3451E9" w:rsidRPr="00CE2EC6">
        <w:t>Call Off Order Form</w:t>
      </w:r>
      <w:r w:rsidRPr="00CE2EC6">
        <w:t>;</w:t>
      </w:r>
    </w:p>
    <w:p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3" w:name="_Ref349211259"/>
    </w:p>
    <w:p w:rsidR="008D0A60" w:rsidRPr="00CE2EC6" w:rsidRDefault="00567F1F" w:rsidP="00AC1DE2">
      <w:pPr>
        <w:pStyle w:val="GPSL2numberedclause"/>
      </w:pPr>
      <w:bookmarkStart w:id="94"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3"/>
      <w:bookmarkEnd w:id="94"/>
    </w:p>
    <w:p w:rsidR="00567F1F" w:rsidRPr="00CE2EC6" w:rsidRDefault="00567F1F" w:rsidP="00AC1DE2">
      <w:pPr>
        <w:pStyle w:val="GPSL2numberedclause"/>
      </w:pPr>
      <w:bookmarkStart w:id="95"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5"/>
    </w:p>
    <w:p w:rsidR="008D0A60" w:rsidRPr="00CE2EC6" w:rsidRDefault="007355E9" w:rsidP="00882F8C">
      <w:pPr>
        <w:pStyle w:val="GPSL1CLAUSEHEADING"/>
        <w:rPr>
          <w:rFonts w:ascii="Calibri" w:hAnsi="Calibri"/>
        </w:rPr>
      </w:pPr>
      <w:bookmarkStart w:id="96" w:name="_Toc351710854"/>
      <w:bookmarkStart w:id="97" w:name="_Ref351710931"/>
      <w:bookmarkStart w:id="98" w:name="_Ref358026613"/>
      <w:bookmarkStart w:id="99" w:name="_Ref358645150"/>
      <w:bookmarkStart w:id="100" w:name="_Toc358671713"/>
      <w:bookmarkStart w:id="101" w:name="_Ref365646169"/>
      <w:bookmarkStart w:id="102" w:name="_Ref379290914"/>
      <w:bookmarkStart w:id="103" w:name="_Ref379808570"/>
      <w:bookmarkStart w:id="104" w:name="_Toc968095"/>
      <w:r w:rsidRPr="00CE2EC6">
        <w:rPr>
          <w:rFonts w:ascii="Calibri" w:hAnsi="Calibri"/>
        </w:rPr>
        <w:t>DUE DILIGENCE</w:t>
      </w:r>
      <w:bookmarkEnd w:id="88"/>
      <w:bookmarkEnd w:id="89"/>
      <w:bookmarkEnd w:id="90"/>
      <w:bookmarkEnd w:id="91"/>
      <w:bookmarkEnd w:id="92"/>
      <w:bookmarkEnd w:id="96"/>
      <w:bookmarkEnd w:id="97"/>
      <w:bookmarkEnd w:id="98"/>
      <w:bookmarkEnd w:id="99"/>
      <w:bookmarkEnd w:id="100"/>
      <w:bookmarkEnd w:id="101"/>
      <w:bookmarkEnd w:id="102"/>
      <w:bookmarkEnd w:id="103"/>
      <w:bookmarkEnd w:id="104"/>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rsidR="00E13960" w:rsidRPr="00CE2EC6" w:rsidRDefault="00545664" w:rsidP="00AC1DE2">
      <w:pPr>
        <w:pStyle w:val="GPSL3numberedclause"/>
      </w:pPr>
      <w:r w:rsidRPr="00CE2EC6">
        <w:lastRenderedPageBreak/>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307E27">
      <w:pPr>
        <w:pStyle w:val="GPSL4numberedclause"/>
      </w:pPr>
      <w:r w:rsidRPr="00CE2EC6">
        <w:t xml:space="preserve">misinterpretation of the requirements of the Customer in the </w:t>
      </w:r>
      <w:r w:rsidR="00DE233F" w:rsidRPr="00CE2EC6">
        <w:t>Call Off</w:t>
      </w:r>
      <w:r w:rsidR="003451E9" w:rsidRPr="00CE2EC6">
        <w:t xml:space="preserve"> Order Form</w:t>
      </w:r>
      <w:r w:rsidRPr="00CE2EC6">
        <w:t xml:space="preserve"> or elsewhere in this Call Off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r w:rsidRPr="00CE2EC6">
        <w:rPr>
          <w:szCs w:val="22"/>
        </w:rPr>
        <w:t>failure by the Supplier to undertake its own due diligence.</w:t>
      </w:r>
    </w:p>
    <w:p w:rsidR="008D0A60" w:rsidRPr="00CE2EC6" w:rsidRDefault="00A657C3" w:rsidP="00882F8C">
      <w:pPr>
        <w:pStyle w:val="GPSL1CLAUSEHEADING"/>
        <w:rPr>
          <w:rFonts w:ascii="Calibri" w:hAnsi="Calibri"/>
        </w:rPr>
      </w:pPr>
      <w:bookmarkStart w:id="105" w:name="_Toc968096"/>
      <w:r w:rsidRPr="00CE2EC6">
        <w:rPr>
          <w:rFonts w:ascii="Calibri" w:hAnsi="Calibri"/>
        </w:rPr>
        <w:t>REPRESENTATIONS AND WARRANTIES</w:t>
      </w:r>
      <w:bookmarkEnd w:id="105"/>
      <w:r w:rsidRPr="00CE2EC6">
        <w:rPr>
          <w:rFonts w:ascii="Calibri" w:hAnsi="Calibri"/>
        </w:rPr>
        <w:t xml:space="preserve"> </w:t>
      </w:r>
    </w:p>
    <w:p w:rsidR="008D0A60" w:rsidRPr="00CE2EC6" w:rsidRDefault="002A1574" w:rsidP="00AC1DE2">
      <w:pPr>
        <w:pStyle w:val="GPSL2numberedclause"/>
      </w:pPr>
      <w:bookmarkStart w:id="106" w:name="_Ref358210076"/>
      <w:r w:rsidRPr="00CE2EC6">
        <w:t>Each Party represents and warranties that:</w:t>
      </w:r>
      <w:bookmarkEnd w:id="106"/>
    </w:p>
    <w:p w:rsidR="008D0A60" w:rsidRPr="00CE2EC6" w:rsidRDefault="002A1574" w:rsidP="00AC1DE2">
      <w:pPr>
        <w:pStyle w:val="GPSL3numberedclause"/>
      </w:pPr>
      <w:r w:rsidRPr="00CE2EC6">
        <w:t xml:space="preserve">it has full capacity and authority to enter into and to perform this Call Off Contract; </w:t>
      </w:r>
    </w:p>
    <w:p w:rsidR="00C9243A" w:rsidRPr="00CE2EC6" w:rsidRDefault="002A1574" w:rsidP="00AC1DE2">
      <w:pPr>
        <w:pStyle w:val="GPSL3numberedclause"/>
      </w:pPr>
      <w:r w:rsidRPr="00CE2EC6">
        <w:rPr>
          <w:iCs/>
        </w:rPr>
        <w:t>this</w:t>
      </w:r>
      <w:r w:rsidRPr="00CE2EC6">
        <w:t xml:space="preserve"> Call Off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107" w:name="_Ref358969714"/>
      <w:r w:rsidRPr="00CE2EC6">
        <w:t>The Supplier represents and warrants that:</w:t>
      </w:r>
      <w:bookmarkEnd w:id="107"/>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rsidR="00C9243A" w:rsidRPr="00CE2EC6" w:rsidRDefault="00024F4C" w:rsidP="00AC1DE2">
      <w:pPr>
        <w:pStyle w:val="GPSL3numberedclause"/>
      </w:pPr>
      <w:bookmarkStart w:id="108" w:name="_Ref364759373"/>
      <w:r w:rsidRPr="00CE2EC6">
        <w:rPr>
          <w:bCs/>
        </w:rPr>
        <w:lastRenderedPageBreak/>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8"/>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w:t>
      </w:r>
      <w:r w:rsidR="00FF469C">
        <w:t>Suppliers</w:t>
      </w:r>
      <w:r w:rsidRPr="00CE2EC6">
        <w:t xml:space="preserve"> obligations under this Call Off Contract including the receipt of </w:t>
      </w:r>
      <w:r w:rsidR="00D96D38">
        <w:t>the Services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t>Suppliers</w:t>
      </w:r>
      <w:r w:rsidRPr="00CE2EC6">
        <w:t xml:space="preserve"> assets or revenue</w:t>
      </w:r>
      <w:r w:rsidR="003A4E77" w:rsidRPr="00CE2EC6">
        <w:t>; and</w:t>
      </w:r>
      <w:r w:rsidRPr="00CE2EC6">
        <w:t xml:space="preserve"> </w:t>
      </w:r>
    </w:p>
    <w:p w:rsidR="00814E4F" w:rsidRPr="00CE2EC6" w:rsidRDefault="00814E4F" w:rsidP="00AC1DE2">
      <w:pPr>
        <w:pStyle w:val="GPSL3numberedclause"/>
      </w:pPr>
      <w:r w:rsidRPr="00CE2EC6">
        <w:t>for the Call Off Contract Period a</w:t>
      </w:r>
      <w:r w:rsidR="00CF6F24">
        <w:t>nd for a period of twelve (12) M</w:t>
      </w:r>
      <w:r w:rsidRPr="00CE2EC6">
        <w:t>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w:t>
      </w:r>
      <w:r w:rsidR="00D96D38">
        <w:t>the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565152" w:rsidRPr="00CE2EC6">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863962" w:rsidP="00882F8C">
      <w:pPr>
        <w:pStyle w:val="GPSL1CLAUSEHEADING"/>
        <w:rPr>
          <w:rFonts w:ascii="Calibri" w:hAnsi="Calibri"/>
        </w:rPr>
      </w:pPr>
      <w:bookmarkStart w:id="109" w:name="_Toc349229827"/>
      <w:bookmarkStart w:id="110" w:name="_Toc349229990"/>
      <w:bookmarkStart w:id="111" w:name="_Toc349230390"/>
      <w:bookmarkStart w:id="112" w:name="_Toc349231272"/>
      <w:bookmarkStart w:id="113" w:name="_Toc349231998"/>
      <w:bookmarkStart w:id="114" w:name="_Toc349232379"/>
      <w:bookmarkStart w:id="115" w:name="_Toc349233115"/>
      <w:bookmarkStart w:id="116" w:name="_Toc349233250"/>
      <w:bookmarkStart w:id="117" w:name="_Toc349233384"/>
      <w:bookmarkStart w:id="118" w:name="_Toc350502973"/>
      <w:bookmarkStart w:id="119" w:name="_Toc350503963"/>
      <w:bookmarkStart w:id="120" w:name="_Toc350506253"/>
      <w:bookmarkStart w:id="121" w:name="_Toc350506491"/>
      <w:bookmarkStart w:id="122" w:name="_Toc350506621"/>
      <w:bookmarkStart w:id="123" w:name="_Toc350506751"/>
      <w:bookmarkStart w:id="124" w:name="_Toc350506883"/>
      <w:bookmarkStart w:id="125" w:name="_Toc350507344"/>
      <w:bookmarkStart w:id="126" w:name="_Toc350507878"/>
      <w:bookmarkStart w:id="127" w:name="_Ref359400160"/>
      <w:bookmarkStart w:id="128" w:name="_Toc968097"/>
      <w:bookmarkStart w:id="129" w:name="_Toc314810797"/>
      <w:bookmarkStart w:id="130" w:name="_Toc348712379"/>
      <w:bookmarkStart w:id="131" w:name="_Ref349133499"/>
      <w:bookmarkStart w:id="132" w:name="_Ref349210259"/>
      <w:bookmarkStart w:id="133" w:name="_Toc350502974"/>
      <w:bookmarkStart w:id="134" w:name="_Toc350503964"/>
      <w:bookmarkStart w:id="135" w:name="_Toc351710856"/>
      <w:bookmarkStart w:id="136" w:name="_Ref358212969"/>
      <w:bookmarkStart w:id="137" w:name="_Toc35867171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E2EC6">
        <w:rPr>
          <w:rFonts w:ascii="Calibri" w:hAnsi="Calibri"/>
        </w:rPr>
        <w:t>CALL OFF GUARANTEe</w:t>
      </w:r>
      <w:bookmarkEnd w:id="127"/>
      <w:bookmarkEnd w:id="128"/>
    </w:p>
    <w:p w:rsidR="00172ECB" w:rsidRPr="00CE2EC6" w:rsidRDefault="00863962" w:rsidP="00AC1DE2">
      <w:pPr>
        <w:pStyle w:val="GPSL2numberedclause"/>
      </w:pPr>
      <w:bookmarkStart w:id="138"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8"/>
    </w:p>
    <w:p w:rsidR="00E13960" w:rsidRPr="00CE2EC6" w:rsidRDefault="00863962" w:rsidP="00AC1DE2">
      <w:pPr>
        <w:pStyle w:val="GPSL3numberedclause"/>
      </w:pPr>
      <w:r w:rsidRPr="00CE2EC6">
        <w:lastRenderedPageBreak/>
        <w:t>an executed Call Off Guarantee from a Call Off Guarantor; and</w:t>
      </w:r>
    </w:p>
    <w:p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565152" w:rsidRPr="00CE2EC6">
        <w:t>4.1</w:t>
      </w:r>
      <w:r w:rsidR="00F17AE3" w:rsidRPr="00CE2EC6">
        <w:fldChar w:fldCharType="end"/>
      </w:r>
      <w:r w:rsidRPr="00CE2EC6">
        <w:t xml:space="preserve"> by giving the Supplier notice in writing.</w:t>
      </w:r>
      <w:bookmarkEnd w:id="129"/>
      <w:bookmarkEnd w:id="130"/>
      <w:bookmarkEnd w:id="131"/>
      <w:bookmarkEnd w:id="132"/>
      <w:bookmarkEnd w:id="133"/>
      <w:bookmarkEnd w:id="134"/>
      <w:bookmarkEnd w:id="135"/>
      <w:bookmarkEnd w:id="136"/>
      <w:bookmarkEnd w:id="137"/>
    </w:p>
    <w:p w:rsidR="00172ECB" w:rsidRPr="00CE2EC6" w:rsidRDefault="00172ECB" w:rsidP="00101CE5">
      <w:pPr>
        <w:pStyle w:val="GPSSectionHeading"/>
        <w:rPr>
          <w:rFonts w:ascii="Calibri" w:hAnsi="Calibri"/>
        </w:rPr>
      </w:pPr>
      <w:bookmarkStart w:id="139" w:name="_Toc379795723"/>
      <w:bookmarkStart w:id="140" w:name="_Toc379795916"/>
      <w:bookmarkStart w:id="141" w:name="_Toc379805281"/>
      <w:bookmarkStart w:id="142" w:name="_Toc379807077"/>
      <w:bookmarkStart w:id="143" w:name="_Toc968098"/>
      <w:bookmarkStart w:id="144" w:name="_Toc348712380"/>
      <w:bookmarkStart w:id="145" w:name="_Ref349210397"/>
      <w:bookmarkStart w:id="146" w:name="_Toc350502975"/>
      <w:bookmarkStart w:id="147" w:name="_Toc350503965"/>
      <w:bookmarkStart w:id="148" w:name="_Toc351710857"/>
      <w:bookmarkStart w:id="149" w:name="_Toc358671716"/>
      <w:bookmarkEnd w:id="139"/>
      <w:bookmarkEnd w:id="140"/>
      <w:bookmarkEnd w:id="141"/>
      <w:bookmarkEnd w:id="142"/>
      <w:r w:rsidRPr="00CE2EC6">
        <w:rPr>
          <w:rFonts w:ascii="Calibri" w:hAnsi="Calibri"/>
        </w:rPr>
        <w:t>DURATION OF CALL OFF CONTRACT</w:t>
      </w:r>
      <w:bookmarkEnd w:id="143"/>
      <w:r w:rsidRPr="00CE2EC6">
        <w:rPr>
          <w:rFonts w:ascii="Calibri" w:hAnsi="Calibri"/>
        </w:rPr>
        <w:t xml:space="preserve"> </w:t>
      </w:r>
      <w:bookmarkEnd w:id="144"/>
      <w:bookmarkEnd w:id="145"/>
      <w:bookmarkEnd w:id="146"/>
      <w:bookmarkEnd w:id="147"/>
      <w:bookmarkEnd w:id="148"/>
      <w:bookmarkEnd w:id="149"/>
    </w:p>
    <w:p w:rsidR="008D0A60" w:rsidRPr="00CE2EC6" w:rsidRDefault="00172ECB" w:rsidP="00882F8C">
      <w:pPr>
        <w:pStyle w:val="GPSL1CLAUSEHEADING"/>
        <w:rPr>
          <w:rFonts w:ascii="Calibri" w:hAnsi="Calibri"/>
        </w:rPr>
      </w:pPr>
      <w:bookmarkStart w:id="150" w:name="_Ref359362744"/>
      <w:bookmarkStart w:id="151" w:name="_Toc968099"/>
      <w:r w:rsidRPr="00CE2EC6">
        <w:rPr>
          <w:rFonts w:ascii="Calibri" w:hAnsi="Calibri"/>
        </w:rPr>
        <w:t>CALL OFF CONTRACT PERIOD</w:t>
      </w:r>
      <w:bookmarkEnd w:id="150"/>
      <w:bookmarkEnd w:id="151"/>
    </w:p>
    <w:p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rsidR="00B35F65" w:rsidRPr="00CE2EC6" w:rsidRDefault="00B35F65" w:rsidP="00AC1DE2">
      <w:pPr>
        <w:pStyle w:val="GPSL2numberedclause"/>
      </w:pPr>
      <w:bookmarkStart w:id="152"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2"/>
      <w:r w:rsidRPr="00CE2EC6">
        <w:t xml:space="preserve"> </w:t>
      </w:r>
    </w:p>
    <w:p w:rsidR="00172ECB" w:rsidRPr="00CE2EC6" w:rsidRDefault="00D35F5C" w:rsidP="00101CE5">
      <w:pPr>
        <w:pStyle w:val="GPSSectionHeading"/>
        <w:rPr>
          <w:rFonts w:ascii="Calibri" w:hAnsi="Calibri"/>
        </w:rPr>
      </w:pPr>
      <w:bookmarkStart w:id="153" w:name="_Toc968100"/>
      <w:r w:rsidRPr="00CE2EC6">
        <w:rPr>
          <w:rFonts w:ascii="Calibri" w:hAnsi="Calibri"/>
        </w:rPr>
        <w:t>CALL OFF CONTRACT PERFORMANCE</w:t>
      </w:r>
      <w:bookmarkEnd w:id="153"/>
    </w:p>
    <w:p w:rsidR="00AF63B8" w:rsidRPr="00CE2EC6" w:rsidRDefault="00AF63B8" w:rsidP="00882F8C">
      <w:pPr>
        <w:pStyle w:val="GPSL1CLAUSEHEADING"/>
        <w:rPr>
          <w:rFonts w:ascii="Calibri" w:hAnsi="Calibri"/>
        </w:rPr>
      </w:pPr>
      <w:bookmarkStart w:id="154" w:name="_Ref359229752"/>
      <w:bookmarkStart w:id="155" w:name="_Ref359312482"/>
      <w:bookmarkStart w:id="156" w:name="_Toc968101"/>
      <w:bookmarkStart w:id="157" w:name="_Toc348712381"/>
      <w:bookmarkStart w:id="158" w:name="_Ref349133554"/>
      <w:bookmarkStart w:id="159" w:name="_Ref349135159"/>
      <w:bookmarkStart w:id="160" w:name="_Toc350502976"/>
      <w:bookmarkStart w:id="161" w:name="_Toc350503966"/>
      <w:bookmarkStart w:id="162" w:name="_Toc351710858"/>
      <w:r w:rsidRPr="00CE2EC6">
        <w:rPr>
          <w:rFonts w:ascii="Calibri" w:hAnsi="Calibri"/>
        </w:rPr>
        <w:t>IMPLEMENTATION PLAN</w:t>
      </w:r>
      <w:bookmarkEnd w:id="154"/>
      <w:bookmarkEnd w:id="155"/>
      <w:bookmarkEnd w:id="156"/>
    </w:p>
    <w:p w:rsidR="00FC635E" w:rsidRPr="00CE2EC6" w:rsidRDefault="00863962" w:rsidP="00AC1DE2">
      <w:pPr>
        <w:pStyle w:val="GPSL2numberedclause"/>
      </w:pPr>
      <w:bookmarkStart w:id="163" w:name="_Ref365563534"/>
      <w:r w:rsidRPr="00CE2EC6">
        <w:t>Formation of Implementation Plan</w:t>
      </w:r>
      <w:bookmarkEnd w:id="163"/>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w:t>
      </w:r>
      <w:r w:rsidR="00D96D38">
        <w:t>the Services</w:t>
      </w:r>
      <w:r w:rsidRPr="00CE2EC6">
        <w:t xml:space="preserve">, the </w:t>
      </w:r>
      <w:r w:rsidR="00FF469C">
        <w:t>Suppliers</w:t>
      </w:r>
      <w:r w:rsidRPr="00CE2EC6">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565152" w:rsidRPr="00CE2EC6">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w:t>
      </w:r>
      <w:r w:rsidR="00D96D38">
        <w:t>the Services</w:t>
      </w:r>
      <w:r w:rsidR="004E4CF4" w:rsidRPr="00CE2EC6">
        <w:t xml:space="preserve">. </w:t>
      </w:r>
      <w:r w:rsidR="00AF63B8" w:rsidRPr="00CE2EC6">
        <w:t xml:space="preserve">The Customer shall have </w:t>
      </w:r>
      <w:r w:rsidR="00AF63B8" w:rsidRPr="00CE2EC6">
        <w:lastRenderedPageBreak/>
        <w:t>the right to require the Supplier to include any reasonable changes or provisions in each version of the Implementation Plan.</w:t>
      </w:r>
    </w:p>
    <w:p w:rsidR="00E13960" w:rsidRPr="00CE2EC6" w:rsidRDefault="009F7567" w:rsidP="00AC1DE2">
      <w:pPr>
        <w:pStyle w:val="GPSL3numberedclause"/>
      </w:pPr>
      <w:bookmarkStart w:id="164"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t>Suppliers</w:t>
      </w:r>
      <w:r w:rsidRPr="00CE2EC6">
        <w:t xml:space="preserve"> ability to achieve a Milestone by the relevant Milestone Date).</w:t>
      </w:r>
      <w:bookmarkEnd w:id="164"/>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5" w:name="_Ref364753189"/>
    </w:p>
    <w:bookmarkEnd w:id="165"/>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66" w:name="_Ref364169663"/>
      <w:r w:rsidRPr="00CE2EC6">
        <w:t>Delay Payments</w:t>
      </w:r>
      <w:bookmarkEnd w:id="166"/>
    </w:p>
    <w:p w:rsidR="008D0A60" w:rsidRPr="00CE2EC6" w:rsidRDefault="003F1745" w:rsidP="00AC1DE2">
      <w:pPr>
        <w:pStyle w:val="GPSL3numberedclause"/>
      </w:pPr>
      <w:bookmarkStart w:id="167"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7"/>
    </w:p>
    <w:p w:rsidR="008D0A60" w:rsidRPr="00CE2EC6" w:rsidRDefault="00F91CAD" w:rsidP="00AC1DE2">
      <w:pPr>
        <w:pStyle w:val="GPSL4numberedclause"/>
        <w:rPr>
          <w:szCs w:val="22"/>
        </w:rPr>
      </w:pPr>
      <w:r w:rsidRPr="00CE2EC6">
        <w:rPr>
          <w:szCs w:val="22"/>
        </w:rPr>
        <w:t>t</w:t>
      </w:r>
      <w:r w:rsidR="003F1745" w:rsidRPr="00CE2EC6">
        <w:rPr>
          <w:szCs w:val="22"/>
        </w:rPr>
        <w:t xml:space="preserve">he Supplier acknowledges and agrees that any Delay Payment is a price adjustment and not an estimate of the Loss that may be suffered by the Customer as a result of the </w:t>
      </w:r>
      <w:r w:rsidR="00FF469C">
        <w:rPr>
          <w:szCs w:val="22"/>
        </w:rPr>
        <w:t>Suppliers</w:t>
      </w:r>
      <w:r w:rsidR="003F1745" w:rsidRPr="00CE2EC6">
        <w:rPr>
          <w:szCs w:val="22"/>
        </w:rPr>
        <w:t xml:space="preserve"> failure to Achieve the corresponding Milestone;</w:t>
      </w:r>
    </w:p>
    <w:p w:rsidR="00E13960" w:rsidRPr="00CE2EC6" w:rsidRDefault="003F1745" w:rsidP="00AC1DE2">
      <w:pPr>
        <w:pStyle w:val="GPSL4numberedclause"/>
        <w:rPr>
          <w:szCs w:val="22"/>
        </w:rPr>
      </w:pPr>
      <w:bookmarkStart w:id="168" w:name="_Ref364171593"/>
      <w:r w:rsidRPr="00CE2EC6">
        <w:rPr>
          <w:szCs w:val="22"/>
        </w:rPr>
        <w:t xml:space="preserve">Delay Payments shall be the Customer's exclusive financial remedy for the </w:t>
      </w:r>
      <w:r w:rsidR="00FF469C">
        <w:rPr>
          <w:szCs w:val="22"/>
        </w:rPr>
        <w:t>Suppliers</w:t>
      </w:r>
      <w:r w:rsidRPr="00CE2EC6">
        <w:rPr>
          <w:szCs w:val="22"/>
        </w:rPr>
        <w:t xml:space="preserve"> failure to Achieve a corresponding Milestone by its Milestone Date except where:</w:t>
      </w:r>
      <w:bookmarkEnd w:id="168"/>
    </w:p>
    <w:p w:rsidR="008D0A60" w:rsidRPr="00CE2EC6" w:rsidRDefault="003F1745" w:rsidP="00AC1DE2">
      <w:pPr>
        <w:pStyle w:val="GPSL5numberedclause"/>
        <w:rPr>
          <w:szCs w:val="22"/>
        </w:rPr>
      </w:pPr>
      <w:r w:rsidRPr="00CE2EC6">
        <w:rPr>
          <w:szCs w:val="22"/>
        </w:rPr>
        <w:lastRenderedPageBreak/>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69"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9"/>
    </w:p>
    <w:p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D0629A" w:rsidRPr="00CE2EC6">
        <w:rPr>
          <w:szCs w:val="22"/>
        </w:rPr>
        <w:t xml:space="preserve"> (Liability).</w:t>
      </w:r>
    </w:p>
    <w:p w:rsidR="008D0A60" w:rsidRPr="00CE2EC6" w:rsidRDefault="00CC1DE4" w:rsidP="00882F8C">
      <w:pPr>
        <w:pStyle w:val="GPSL1CLAUSEHEADING"/>
        <w:rPr>
          <w:rFonts w:ascii="Calibri" w:hAnsi="Calibri"/>
        </w:rPr>
      </w:pPr>
      <w:bookmarkStart w:id="170" w:name="_Toc358671717"/>
      <w:bookmarkStart w:id="171" w:name="_Ref358992044"/>
      <w:bookmarkStart w:id="172" w:name="_Ref359425750"/>
      <w:bookmarkStart w:id="173" w:name="_Ref426106272"/>
      <w:bookmarkStart w:id="174" w:name="_Toc968102"/>
      <w:r w:rsidRPr="00CE2EC6">
        <w:rPr>
          <w:rFonts w:ascii="Calibri" w:hAnsi="Calibri"/>
        </w:rPr>
        <w:t>GOODS AND/</w:t>
      </w:r>
      <w:r w:rsidR="001211A9" w:rsidRPr="00CE2EC6" w:rsidDel="001211A9">
        <w:rPr>
          <w:rFonts w:ascii="Calibri" w:hAnsi="Calibri"/>
        </w:rPr>
        <w:t xml:space="preserve"> </w:t>
      </w:r>
      <w:bookmarkEnd w:id="157"/>
      <w:bookmarkEnd w:id="158"/>
      <w:bookmarkEnd w:id="159"/>
      <w:bookmarkEnd w:id="160"/>
      <w:bookmarkEnd w:id="161"/>
      <w:bookmarkEnd w:id="162"/>
      <w:bookmarkEnd w:id="170"/>
      <w:bookmarkEnd w:id="171"/>
      <w:bookmarkEnd w:id="172"/>
      <w:r w:rsidR="009E0BBE" w:rsidRPr="00CE2EC6">
        <w:rPr>
          <w:rFonts w:ascii="Calibri" w:hAnsi="Calibri"/>
        </w:rPr>
        <w:t>OR SERVICES</w:t>
      </w:r>
      <w:bookmarkEnd w:id="173"/>
      <w:bookmarkEnd w:id="174"/>
    </w:p>
    <w:p w:rsidR="008D0A60" w:rsidRPr="00CE2EC6" w:rsidRDefault="00BA3830" w:rsidP="00AC1DE2">
      <w:pPr>
        <w:pStyle w:val="GPSL2NumberedBoldHeading"/>
      </w:pPr>
      <w:bookmarkStart w:id="175" w:name="_Ref349135184"/>
      <w:r w:rsidRPr="00CE2EC6">
        <w:t>Provision</w:t>
      </w:r>
      <w:r w:rsidR="00B92315" w:rsidRPr="00CE2EC6">
        <w:t xml:space="preserve"> of </w:t>
      </w:r>
      <w:bookmarkEnd w:id="175"/>
      <w:r w:rsidR="00D96D38">
        <w:t>the Services</w:t>
      </w:r>
      <w:r w:rsidR="00CC1DE4" w:rsidRPr="00CE2EC6">
        <w:t xml:space="preserve"> </w:t>
      </w:r>
    </w:p>
    <w:p w:rsidR="008D0A60" w:rsidRPr="00CE2EC6" w:rsidRDefault="004F5004" w:rsidP="00AC1DE2">
      <w:pPr>
        <w:pStyle w:val="GPSL3numberedclause"/>
      </w:pPr>
      <w:bookmarkStart w:id="176" w:name="_Ref358986286"/>
      <w:r w:rsidRPr="00CE2EC6">
        <w:rPr>
          <w:iCs/>
        </w:rPr>
        <w:t>The</w:t>
      </w:r>
      <w:r w:rsidRPr="00CE2EC6">
        <w:t xml:space="preserve"> Supplier acknowledges and agrees that the Customer relies on the skill and judgment of the Supplier in the provision of </w:t>
      </w:r>
      <w:r w:rsidR="00D96D38">
        <w:t>the Services</w:t>
      </w:r>
      <w:r w:rsidRPr="00CE2EC6">
        <w:t xml:space="preserve"> and the performance of its obligations under this Call Off Contract.</w:t>
      </w:r>
      <w:bookmarkEnd w:id="176"/>
    </w:p>
    <w:p w:rsidR="00C9243A" w:rsidRPr="00CE2EC6" w:rsidRDefault="008A251D" w:rsidP="00AC1DE2">
      <w:pPr>
        <w:pStyle w:val="GPSL3numberedclause"/>
      </w:pPr>
      <w:bookmarkStart w:id="177" w:name="_Ref313372456"/>
      <w:bookmarkStart w:id="178" w:name="_Ref359399349"/>
      <w:r w:rsidRPr="00CE2EC6">
        <w:rPr>
          <w:iCs/>
        </w:rPr>
        <w:t>The</w:t>
      </w:r>
      <w:r w:rsidRPr="00CE2EC6">
        <w:t xml:space="preserve"> Supplier </w:t>
      </w:r>
      <w:r w:rsidR="004D59A3" w:rsidRPr="00CE2EC6">
        <w:t xml:space="preserve">shall ensure that </w:t>
      </w:r>
      <w:r w:rsidR="00D96D38">
        <w:t>the Services</w:t>
      </w:r>
      <w:r w:rsidR="004D59A3" w:rsidRPr="00CE2EC6">
        <w:t>:</w:t>
      </w:r>
    </w:p>
    <w:p w:rsidR="008D0A60" w:rsidRPr="00CE2EC6" w:rsidRDefault="008A251D" w:rsidP="00AC1DE2">
      <w:pPr>
        <w:pStyle w:val="GPSL4numberedclause"/>
        <w:rPr>
          <w:szCs w:val="22"/>
        </w:rPr>
      </w:pPr>
      <w:bookmarkStart w:id="179"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w:t>
      </w:r>
      <w:r w:rsidR="00D96D38">
        <w:rPr>
          <w:szCs w:val="22"/>
        </w:rPr>
        <w:t>the Services</w:t>
      </w:r>
      <w:r w:rsidRPr="00CE2EC6">
        <w:rPr>
          <w:szCs w:val="22"/>
        </w:rPr>
        <w:t xml:space="preserve"> in </w:t>
      </w:r>
      <w:r w:rsidR="00667883" w:rsidRPr="00CE2EC6">
        <w:rPr>
          <w:szCs w:val="22"/>
        </w:rPr>
        <w:t>Call Off Schedule 2 (</w:t>
      </w:r>
      <w:r w:rsidR="00793FB6">
        <w:rPr>
          <w:szCs w:val="22"/>
        </w:rPr>
        <w:t>the</w:t>
      </w:r>
      <w:r w:rsidR="009E0BBE" w:rsidRPr="00CE2EC6">
        <w:rPr>
          <w:szCs w:val="22"/>
        </w:rPr>
        <w:t xml:space="preserve"> Services</w:t>
      </w:r>
      <w:r w:rsidR="00667883" w:rsidRPr="00CE2EC6">
        <w:rPr>
          <w:szCs w:val="22"/>
        </w:rPr>
        <w:t>)</w:t>
      </w:r>
      <w:r w:rsidR="00EB0A16" w:rsidRPr="00CE2EC6">
        <w:rPr>
          <w:szCs w:val="22"/>
        </w:rPr>
        <w:t xml:space="preserve"> or elsewhere in this Call Off Contract</w:t>
      </w:r>
      <w:r w:rsidRPr="00CE2EC6">
        <w:rPr>
          <w:szCs w:val="22"/>
        </w:rPr>
        <w:t>; and</w:t>
      </w:r>
      <w:bookmarkEnd w:id="179"/>
    </w:p>
    <w:p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rsidR="008D0A60" w:rsidRPr="00CE2EC6" w:rsidRDefault="00F91CAD" w:rsidP="00AC1DE2">
      <w:pPr>
        <w:pStyle w:val="GPSL4numberedclause"/>
        <w:rPr>
          <w:szCs w:val="22"/>
        </w:rPr>
      </w:pPr>
      <w:bookmarkStart w:id="180" w:name="_Ref362269481"/>
      <w:r w:rsidRPr="00CE2EC6">
        <w:rPr>
          <w:szCs w:val="22"/>
        </w:rPr>
        <w:t>a</w:t>
      </w:r>
      <w:r w:rsidR="008A251D" w:rsidRPr="00CE2EC6">
        <w:rPr>
          <w:szCs w:val="22"/>
        </w:rPr>
        <w:t>ll applicable Law;</w:t>
      </w:r>
      <w:bookmarkEnd w:id="180"/>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Pr="00CE2EC6" w:rsidRDefault="00F91CAD" w:rsidP="00AC1DE2">
      <w:pPr>
        <w:pStyle w:val="GPSL4numberedclause"/>
        <w:rPr>
          <w:szCs w:val="22"/>
        </w:rPr>
      </w:pPr>
      <w:bookmarkStart w:id="181" w:name="_Ref363736159"/>
      <w:r w:rsidRPr="00CE2EC6">
        <w:rPr>
          <w:szCs w:val="22"/>
        </w:rPr>
        <w:t>t</w:t>
      </w:r>
      <w:r w:rsidR="008A251D" w:rsidRPr="00CE2EC6">
        <w:rPr>
          <w:szCs w:val="22"/>
        </w:rPr>
        <w:t>he Security Policy;</w:t>
      </w:r>
      <w:bookmarkEnd w:id="181"/>
      <w:r w:rsidR="008A251D" w:rsidRPr="00CE2EC6">
        <w:rPr>
          <w:szCs w:val="22"/>
        </w:rPr>
        <w:t xml:space="preserve"> </w:t>
      </w:r>
    </w:p>
    <w:p w:rsidR="00C9243A" w:rsidRPr="00CE2EC6" w:rsidRDefault="00F91CAD" w:rsidP="00AC1DE2">
      <w:pPr>
        <w:pStyle w:val="GPSL4numberedclause"/>
        <w:rPr>
          <w:szCs w:val="22"/>
        </w:rPr>
      </w:pPr>
      <w:bookmarkStart w:id="182"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82"/>
      <w:r w:rsidR="008A251D" w:rsidRPr="00CE2EC6">
        <w:rPr>
          <w:szCs w:val="22"/>
        </w:rPr>
        <w:t xml:space="preserve"> </w:t>
      </w:r>
    </w:p>
    <w:bookmarkEnd w:id="177"/>
    <w:bookmarkEnd w:id="178"/>
    <w:p w:rsidR="0016238A" w:rsidRPr="00CE2EC6" w:rsidRDefault="00FE3AEE" w:rsidP="00AC1DE2">
      <w:pPr>
        <w:pStyle w:val="GPSL4numberedclause"/>
        <w:rPr>
          <w:szCs w:val="22"/>
        </w:rPr>
      </w:pPr>
      <w:r w:rsidRPr="00CE2EC6">
        <w:rPr>
          <w:szCs w:val="22"/>
        </w:rPr>
        <w:t xml:space="preserve">the </w:t>
      </w:r>
      <w:r w:rsidR="00FF469C">
        <w:rPr>
          <w:szCs w:val="22"/>
        </w:rPr>
        <w:t>Suppliers</w:t>
      </w:r>
      <w:r w:rsidRPr="00CE2EC6">
        <w:rPr>
          <w:szCs w:val="22"/>
        </w:rPr>
        <w:t xml:space="preserve">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83" w:name="_Ref358977643"/>
      <w:r w:rsidRPr="00CE2EC6">
        <w:rPr>
          <w:iCs/>
        </w:rPr>
        <w:lastRenderedPageBreak/>
        <w:t>The</w:t>
      </w:r>
      <w:r w:rsidRPr="00CE2EC6">
        <w:t xml:space="preserve"> Supplier shall:</w:t>
      </w:r>
      <w:bookmarkEnd w:id="183"/>
    </w:p>
    <w:p w:rsidR="008D0A60" w:rsidRPr="00CE2EC6" w:rsidRDefault="00BE5B51" w:rsidP="00AC1DE2">
      <w:pPr>
        <w:pStyle w:val="GPSL4numberedclause"/>
        <w:rPr>
          <w:szCs w:val="22"/>
        </w:rPr>
      </w:pPr>
      <w:bookmarkStart w:id="184" w:name="_Ref358986218"/>
      <w:r w:rsidRPr="00CE2EC6">
        <w:rPr>
          <w:szCs w:val="22"/>
        </w:rPr>
        <w:t xml:space="preserve">at all times allocate sufficient resources with the appropriate technical expertise to supply the Deliverables and to provide </w:t>
      </w:r>
      <w:r w:rsidR="00D96D38">
        <w:rPr>
          <w:szCs w:val="22"/>
        </w:rPr>
        <w:t>the Services</w:t>
      </w:r>
      <w:r w:rsidRPr="00CE2EC6">
        <w:rPr>
          <w:szCs w:val="22"/>
        </w:rPr>
        <w:t xml:space="preserve"> in accordance with this Call Off Contract;</w:t>
      </w:r>
      <w:bookmarkEnd w:id="184"/>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w:t>
      </w:r>
      <w:r w:rsidR="00D96D38">
        <w:rPr>
          <w:szCs w:val="22"/>
        </w:rPr>
        <w:t>the Services</w:t>
      </w:r>
      <w:r w:rsidRPr="00CE2EC6">
        <w:rPr>
          <w:szCs w:val="22"/>
        </w:rPr>
        <w:t>;</w:t>
      </w:r>
      <w:bookmarkStart w:id="185" w:name="_Ref358986225"/>
    </w:p>
    <w:p w:rsidR="00C9243A" w:rsidRPr="00CE2EC6" w:rsidRDefault="003A7207" w:rsidP="00AC1DE2">
      <w:pPr>
        <w:pStyle w:val="GPSL4numberedclause"/>
        <w:rPr>
          <w:szCs w:val="22"/>
        </w:rPr>
      </w:pPr>
      <w:bookmarkStart w:id="186" w:name="_Ref358986237"/>
      <w:bookmarkStart w:id="187" w:name="_Ref349133767"/>
      <w:bookmarkEnd w:id="185"/>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D96D38">
        <w:rPr>
          <w:szCs w:val="22"/>
        </w:rPr>
        <w:t>the 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6"/>
    </w:p>
    <w:p w:rsidR="00C9243A" w:rsidRPr="00CE2EC6" w:rsidRDefault="003A7207" w:rsidP="00AC1DE2">
      <w:pPr>
        <w:pStyle w:val="GPSL4numberedclause"/>
        <w:rPr>
          <w:szCs w:val="22"/>
        </w:rPr>
      </w:pPr>
      <w:bookmarkStart w:id="188"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88"/>
      <w:r w:rsidR="00BB6EA3" w:rsidRPr="00CE2EC6">
        <w:rPr>
          <w:szCs w:val="22"/>
        </w:rPr>
        <w:t xml:space="preserve"> </w:t>
      </w:r>
    </w:p>
    <w:p w:rsidR="00C9243A" w:rsidRPr="00CE2EC6" w:rsidRDefault="003A7207" w:rsidP="00AC1DE2">
      <w:pPr>
        <w:pStyle w:val="GPSL4numberedclause"/>
        <w:rPr>
          <w:szCs w:val="22"/>
        </w:rPr>
      </w:pPr>
      <w:bookmarkStart w:id="189" w:name="_Ref358986257"/>
      <w:r w:rsidRPr="00CE2EC6">
        <w:rPr>
          <w:szCs w:val="22"/>
        </w:rPr>
        <w:t xml:space="preserve">ensure that </w:t>
      </w:r>
      <w:r w:rsidR="00D96D38">
        <w:rPr>
          <w:szCs w:val="22"/>
        </w:rPr>
        <w:t>the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9"/>
      <w:r w:rsidR="00003FE7" w:rsidRPr="00CE2EC6">
        <w:rPr>
          <w:szCs w:val="22"/>
        </w:rPr>
        <w:t>;</w:t>
      </w:r>
    </w:p>
    <w:p w:rsidR="00C9243A" w:rsidRPr="00CE2EC6" w:rsidRDefault="00366DB9" w:rsidP="00AC1DE2">
      <w:pPr>
        <w:pStyle w:val="GPSL4numberedclause"/>
        <w:rPr>
          <w:szCs w:val="22"/>
        </w:rPr>
      </w:pPr>
      <w:bookmarkStart w:id="190"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w:t>
      </w:r>
      <w:r w:rsidR="00D96D38">
        <w:rPr>
          <w:szCs w:val="22"/>
        </w:rPr>
        <w:t>the Services</w:t>
      </w:r>
      <w:r w:rsidRPr="00CE2EC6">
        <w:rPr>
          <w:szCs w:val="22"/>
        </w:rPr>
        <w:t>;</w:t>
      </w:r>
      <w:bookmarkEnd w:id="190"/>
    </w:p>
    <w:p w:rsidR="00C9243A" w:rsidRPr="00CE2EC6" w:rsidRDefault="00366DB9" w:rsidP="00AC1DE2">
      <w:pPr>
        <w:pStyle w:val="GPSL4numberedclause"/>
        <w:rPr>
          <w:szCs w:val="22"/>
        </w:rPr>
      </w:pPr>
      <w:bookmarkStart w:id="191"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1"/>
    </w:p>
    <w:p w:rsidR="00C9243A" w:rsidRPr="00CE2EC6" w:rsidRDefault="00366DB9" w:rsidP="00AC1DE2">
      <w:pPr>
        <w:pStyle w:val="GPSL4numberedclause"/>
        <w:rPr>
          <w:szCs w:val="22"/>
        </w:rPr>
      </w:pPr>
      <w:bookmarkStart w:id="192" w:name="_Ref358986266"/>
      <w:r w:rsidRPr="00CE2EC6">
        <w:rPr>
          <w:szCs w:val="22"/>
        </w:rPr>
        <w:t xml:space="preserve">co-operate with the Other Suppliers and provide reasonable information (including any Documentation), advice and assistance in connection with </w:t>
      </w:r>
      <w:r w:rsidR="00D96D38">
        <w:rPr>
          <w:szCs w:val="22"/>
        </w:rPr>
        <w:t>the 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w:t>
      </w:r>
      <w:r w:rsidR="00D96D38">
        <w:rPr>
          <w:szCs w:val="22"/>
        </w:rPr>
        <w:t>the Services</w:t>
      </w:r>
      <w:r w:rsidRPr="00CE2EC6">
        <w:rPr>
          <w:szCs w:val="22"/>
        </w:rPr>
        <w:t xml:space="preserve"> (or any of them) to the Customer and/or to any Replacement Supplier;</w:t>
      </w:r>
      <w:bookmarkEnd w:id="192"/>
      <w:r w:rsidRPr="00CE2EC6">
        <w:rPr>
          <w:szCs w:val="22"/>
        </w:rPr>
        <w:t xml:space="preserve"> </w:t>
      </w:r>
    </w:p>
    <w:p w:rsidR="00C9243A" w:rsidRPr="00CE2EC6" w:rsidRDefault="00366DB9" w:rsidP="00AC1DE2">
      <w:pPr>
        <w:pStyle w:val="GPSL4numberedclause"/>
        <w:rPr>
          <w:szCs w:val="22"/>
        </w:rPr>
      </w:pPr>
      <w:bookmarkStart w:id="193"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w:t>
      </w:r>
      <w:r w:rsidR="00D96D38">
        <w:rPr>
          <w:szCs w:val="22"/>
        </w:rPr>
        <w:t>the Services</w:t>
      </w:r>
      <w:r w:rsidRPr="00CE2EC6">
        <w:rPr>
          <w:szCs w:val="22"/>
        </w:rPr>
        <w:t>. Where any such warranties are held on trust, the Supplier shall enforce such warranties in accordance with any reasonable directions that the Customer may notify from time to time to the Supplier;</w:t>
      </w:r>
      <w:bookmarkEnd w:id="193"/>
    </w:p>
    <w:p w:rsidR="00C9243A" w:rsidRPr="00CE2EC6" w:rsidRDefault="00366DB9" w:rsidP="00AC1DE2">
      <w:pPr>
        <w:pStyle w:val="GPSL4numberedclause"/>
        <w:rPr>
          <w:szCs w:val="22"/>
        </w:rPr>
      </w:pPr>
      <w:bookmarkStart w:id="194" w:name="_Ref358986269"/>
      <w:r w:rsidRPr="00CE2EC6">
        <w:rPr>
          <w:szCs w:val="22"/>
        </w:rPr>
        <w:t xml:space="preserve">provide the Customer with such assistance as the Customer may reasonably require during the Call Off Contract Period in respect of the supply of </w:t>
      </w:r>
      <w:r w:rsidR="00D96D38">
        <w:rPr>
          <w:szCs w:val="22"/>
        </w:rPr>
        <w:t>the Services</w:t>
      </w:r>
      <w:r w:rsidRPr="00CE2EC6">
        <w:rPr>
          <w:szCs w:val="22"/>
        </w:rPr>
        <w:t>;</w:t>
      </w:r>
      <w:bookmarkEnd w:id="194"/>
    </w:p>
    <w:p w:rsidR="00C9243A" w:rsidRPr="00CE2EC6" w:rsidRDefault="00047A3F" w:rsidP="00AC1DE2">
      <w:pPr>
        <w:pStyle w:val="GPSL4numberedclause"/>
        <w:rPr>
          <w:szCs w:val="22"/>
        </w:rPr>
      </w:pPr>
      <w:bookmarkStart w:id="195" w:name="_Ref358986271"/>
      <w:r w:rsidRPr="00CE2EC6">
        <w:rPr>
          <w:szCs w:val="22"/>
        </w:rPr>
        <w:t xml:space="preserve">deliver </w:t>
      </w:r>
      <w:r w:rsidR="00D96D38">
        <w:rPr>
          <w:szCs w:val="22"/>
        </w:rPr>
        <w:t>the 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196" w:name="_Ref364166736"/>
      <w:r w:rsidRPr="00CE2EC6">
        <w:rPr>
          <w:szCs w:val="22"/>
        </w:rPr>
        <w:t xml:space="preserve">ensure that neither it, nor any of its Affiliates, embarrasses the Customer or otherwise brings the Customer into disrepute by engaging in any act or omission which is reasonably likely to diminish </w:t>
      </w:r>
      <w:r w:rsidRPr="00CE2EC6">
        <w:rPr>
          <w:szCs w:val="22"/>
        </w:rPr>
        <w:lastRenderedPageBreak/>
        <w:t>the trust that</w:t>
      </w:r>
      <w:r w:rsidR="00BD0E1D" w:rsidRPr="00CE2EC6">
        <w:rPr>
          <w:szCs w:val="22"/>
        </w:rPr>
        <w:t xml:space="preserve"> </w:t>
      </w:r>
      <w:r w:rsidRPr="00CE2EC6">
        <w:rPr>
          <w:szCs w:val="22"/>
        </w:rPr>
        <w:t xml:space="preserve">the public places in the Customer, regardless of whether or not such act or omission is related to the </w:t>
      </w:r>
      <w:r w:rsidR="00FF469C">
        <w:rPr>
          <w:szCs w:val="22"/>
        </w:rPr>
        <w:t>Suppliers</w:t>
      </w:r>
      <w:r w:rsidRPr="00CE2EC6">
        <w:rPr>
          <w:szCs w:val="22"/>
        </w:rPr>
        <w:t xml:space="preserve"> obligations under this</w:t>
      </w:r>
      <w:r w:rsidR="004F5004" w:rsidRPr="00CE2EC6">
        <w:rPr>
          <w:szCs w:val="22"/>
        </w:rPr>
        <w:t xml:space="preserve"> Call Off Contract</w:t>
      </w:r>
      <w:r w:rsidRPr="00CE2EC6">
        <w:rPr>
          <w:szCs w:val="22"/>
        </w:rPr>
        <w:t>; and</w:t>
      </w:r>
      <w:bookmarkEnd w:id="195"/>
      <w:bookmarkEnd w:id="196"/>
    </w:p>
    <w:p w:rsidR="00C9243A" w:rsidRPr="00CE2EC6" w:rsidRDefault="00366DB9" w:rsidP="00AC1DE2">
      <w:pPr>
        <w:pStyle w:val="GPSL4numberedclause"/>
        <w:rPr>
          <w:szCs w:val="22"/>
        </w:rPr>
      </w:pPr>
      <w:bookmarkStart w:id="197" w:name="_Ref358986272"/>
      <w:r w:rsidRPr="00CE2EC6">
        <w:rPr>
          <w:szCs w:val="22"/>
        </w:rPr>
        <w:t xml:space="preserve">gather, collate and provide such information and co-operation as the Customer may reasonably request for the purposes of ascertaining the </w:t>
      </w:r>
      <w:r w:rsidR="00FF469C">
        <w:rPr>
          <w:szCs w:val="22"/>
        </w:rPr>
        <w:t>Suppliers</w:t>
      </w:r>
      <w:r w:rsidRPr="00CE2EC6">
        <w:rPr>
          <w:szCs w:val="22"/>
        </w:rPr>
        <w:t xml:space="preserve"> compliance with its obligations under this Call Off Contract.</w:t>
      </w:r>
      <w:bookmarkEnd w:id="197"/>
      <w:r w:rsidRPr="00CE2EC6">
        <w:rPr>
          <w:szCs w:val="22"/>
        </w:rPr>
        <w:t xml:space="preserve"> </w:t>
      </w:r>
    </w:p>
    <w:p w:rsidR="008D0A60" w:rsidRPr="00CE2EC6" w:rsidRDefault="00F22DC6" w:rsidP="00AC1DE2">
      <w:pPr>
        <w:pStyle w:val="GPSL3numberedclause"/>
      </w:pPr>
      <w:bookmarkStart w:id="198"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98"/>
    </w:p>
    <w:p w:rsidR="00E13960" w:rsidRPr="00CE2EC6" w:rsidRDefault="009E0BBE" w:rsidP="00882F8C">
      <w:pPr>
        <w:pStyle w:val="GPSL1CLAUSEHEADING"/>
        <w:rPr>
          <w:rFonts w:ascii="Calibri" w:hAnsi="Calibri"/>
        </w:rPr>
      </w:pPr>
      <w:bookmarkStart w:id="199" w:name="_Ref379278852"/>
      <w:bookmarkStart w:id="200" w:name="_Ref429561191"/>
      <w:bookmarkStart w:id="201" w:name="_Toc968103"/>
      <w:r w:rsidRPr="00CE2EC6">
        <w:rPr>
          <w:rFonts w:ascii="Calibri" w:hAnsi="Calibri"/>
        </w:rPr>
        <w:t>Services</w:t>
      </w:r>
      <w:bookmarkEnd w:id="199"/>
      <w:bookmarkEnd w:id="200"/>
      <w:bookmarkEnd w:id="201"/>
    </w:p>
    <w:p w:rsidR="00EA6E8F" w:rsidRPr="00CE2EC6" w:rsidRDefault="00AC1DE2" w:rsidP="00AC1DE2">
      <w:pPr>
        <w:pStyle w:val="GPSL2NumberedBoldHeading"/>
      </w:pPr>
      <w:r w:rsidRPr="00CE2EC6">
        <w:t>General a</w:t>
      </w:r>
      <w:r w:rsidR="00EF3AB4" w:rsidRPr="00CE2EC6">
        <w:t>pplication</w:t>
      </w:r>
    </w:p>
    <w:p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F65529" w:rsidRPr="00CE2EC6">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(Goods and/or Services).</w:t>
      </w:r>
    </w:p>
    <w:p w:rsidR="008D0A60" w:rsidRPr="00CE2EC6" w:rsidRDefault="003D1438" w:rsidP="00AC1DE2">
      <w:pPr>
        <w:pStyle w:val="GPSL2NumberedBoldHeading"/>
      </w:pPr>
      <w:bookmarkStart w:id="202" w:name="_Ref362521638"/>
      <w:r w:rsidRPr="00CE2EC6">
        <w:t xml:space="preserve">Time of Delivery of the </w:t>
      </w:r>
      <w:bookmarkEnd w:id="202"/>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203" w:name="_Ref358993231"/>
      <w:r w:rsidRPr="00CE2EC6">
        <w:t xml:space="preserve">Location </w:t>
      </w:r>
      <w:r w:rsidR="003D1438" w:rsidRPr="00CE2EC6">
        <w:t xml:space="preserve">and Manner </w:t>
      </w:r>
      <w:r w:rsidRPr="00CE2EC6">
        <w:t xml:space="preserve">of Delivery of the </w:t>
      </w:r>
      <w:bookmarkEnd w:id="203"/>
      <w:r w:rsidR="009E0BBE" w:rsidRPr="00CE2EC6">
        <w:t>Services</w:t>
      </w:r>
    </w:p>
    <w:p w:rsidR="008D0A60" w:rsidRPr="00CE2EC6" w:rsidRDefault="007355E9" w:rsidP="00AC1DE2">
      <w:pPr>
        <w:pStyle w:val="GPSL3numberedclause"/>
        <w:rPr>
          <w:iCs/>
        </w:rPr>
      </w:pPr>
      <w:bookmarkStart w:id="204" w:name="_Ref358987796"/>
      <w:bookmarkEnd w:id="187"/>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4"/>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205" w:name="_Ref349210884"/>
      <w:r w:rsidRPr="00CE2EC6">
        <w:t xml:space="preserve">Undelivered </w:t>
      </w:r>
      <w:bookmarkEnd w:id="205"/>
      <w:r w:rsidR="009E0BBE" w:rsidRPr="00CE2EC6">
        <w:t>Services</w:t>
      </w:r>
    </w:p>
    <w:p w:rsidR="007A61FE" w:rsidRPr="00CE2EC6" w:rsidRDefault="007355E9" w:rsidP="00AC1DE2">
      <w:pPr>
        <w:pStyle w:val="GPSL3numberedclause"/>
      </w:pPr>
      <w:bookmarkStart w:id="206" w:name="_Ref358992854"/>
      <w:bookmarkStart w:id="207"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6"/>
    </w:p>
    <w:p w:rsidR="009C5028" w:rsidRPr="00CE2EC6" w:rsidRDefault="00D44005" w:rsidP="00AC1DE2">
      <w:pPr>
        <w:pStyle w:val="GPSL3numberedclause"/>
      </w:pPr>
      <w:bookmarkStart w:id="208"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08"/>
    </w:p>
    <w:p w:rsidR="00C9243A" w:rsidRPr="00CE2EC6" w:rsidRDefault="006335B8" w:rsidP="00AC1DE2">
      <w:pPr>
        <w:pStyle w:val="GPSL2NumberedBoldHeading"/>
      </w:pPr>
      <w:bookmarkStart w:id="209"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7"/>
      <w:bookmarkEnd w:id="209"/>
      <w:r w:rsidR="009E0BBE" w:rsidRPr="00CE2EC6">
        <w:t>Services</w:t>
      </w:r>
    </w:p>
    <w:p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565152" w:rsidRPr="00CE2EC6">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565152" w:rsidRPr="00CE2EC6">
        <w:t>33.9.3</w:t>
      </w:r>
      <w:r w:rsidR="009F474C" w:rsidRPr="00CE2EC6">
        <w:fldChar w:fldCharType="end"/>
      </w:r>
      <w:r w:rsidRPr="00CE2EC6">
        <w:t xml:space="preserve"> (IPR Indemnity) and without prejudice to any other rights and remedies of the Customer howsoever arising (including </w:t>
      </w:r>
      <w:r w:rsidRPr="00CE2EC6">
        <w:lastRenderedPageBreak/>
        <w:t>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565152" w:rsidRPr="00CE2EC6">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152" w:rsidRPr="00CE2EC6">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r w:rsidRPr="00CE2EC6">
        <w:rPr>
          <w:szCs w:val="22"/>
        </w:rPr>
        <w:t>meet all the costs of, and incidental to, the performance of such remedial work.</w:t>
      </w:r>
    </w:p>
    <w:p w:rsidR="008D0A60" w:rsidRPr="00CE2EC6" w:rsidRDefault="008318CE" w:rsidP="00AC1DE2">
      <w:pPr>
        <w:pStyle w:val="GPSL2NumberedBoldHeading"/>
      </w:pPr>
      <w:bookmarkStart w:id="210" w:name="_Ref360524601"/>
      <w:r w:rsidRPr="00CE2EC6">
        <w:t>Continuing O</w:t>
      </w:r>
      <w:r w:rsidR="007B54AE" w:rsidRPr="00CE2EC6">
        <w:t xml:space="preserve">bligation </w:t>
      </w:r>
      <w:r w:rsidRPr="00CE2EC6">
        <w:t>to P</w:t>
      </w:r>
      <w:r w:rsidR="007B54AE" w:rsidRPr="00CE2EC6">
        <w:t xml:space="preserve">rovide the </w:t>
      </w:r>
      <w:bookmarkEnd w:id="210"/>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rsidR="008D0A60" w:rsidRPr="00CE2EC6" w:rsidRDefault="00F00412" w:rsidP="00882F8C">
      <w:pPr>
        <w:pStyle w:val="GPSL1CLAUSEHEADING"/>
        <w:rPr>
          <w:rFonts w:ascii="Calibri" w:hAnsi="Calibri"/>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Start w:id="229" w:name="_Toc96810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Calibri" w:hAnsi="Calibri"/>
        </w:rPr>
        <w:t>NOT USED</w:t>
      </w:r>
      <w:bookmarkEnd w:id="229"/>
    </w:p>
    <w:p w:rsidR="003E647F" w:rsidRPr="00CE2EC6" w:rsidRDefault="00F00412" w:rsidP="00882F8C">
      <w:pPr>
        <w:pStyle w:val="GPSL1CLAUSEHEADING"/>
        <w:rPr>
          <w:rFonts w:ascii="Calibri" w:hAnsi="Calibri"/>
        </w:rPr>
      </w:pPr>
      <w:bookmarkStart w:id="230" w:name="_Toc349229833"/>
      <w:bookmarkStart w:id="231" w:name="_Toc349229996"/>
      <w:bookmarkStart w:id="232" w:name="_Toc349230396"/>
      <w:bookmarkStart w:id="233" w:name="_Toc349231278"/>
      <w:bookmarkStart w:id="234" w:name="_Toc349232004"/>
      <w:bookmarkStart w:id="235" w:name="_Toc349232385"/>
      <w:bookmarkStart w:id="236" w:name="_Toc349233121"/>
      <w:bookmarkStart w:id="237" w:name="_Toc349233256"/>
      <w:bookmarkStart w:id="238" w:name="_Toc349233390"/>
      <w:bookmarkStart w:id="239" w:name="_Toc350502979"/>
      <w:bookmarkStart w:id="240" w:name="_Toc350503969"/>
      <w:bookmarkStart w:id="241" w:name="_Toc350506259"/>
      <w:bookmarkStart w:id="242" w:name="_Toc350506497"/>
      <w:bookmarkStart w:id="243" w:name="_Toc350506627"/>
      <w:bookmarkStart w:id="244" w:name="_Toc350506757"/>
      <w:bookmarkStart w:id="245" w:name="_Toc350506889"/>
      <w:bookmarkStart w:id="246" w:name="_Toc350507350"/>
      <w:bookmarkStart w:id="247" w:name="_Toc350507884"/>
      <w:bookmarkStart w:id="248" w:name="_Toc968105"/>
      <w:bookmarkStart w:id="249" w:name="_Ref349133455"/>
      <w:bookmarkStart w:id="250" w:name="_Ref349135371"/>
      <w:bookmarkStart w:id="251" w:name="_Toc350502980"/>
      <w:bookmarkStart w:id="252" w:name="_Toc350503970"/>
      <w:bookmarkStart w:id="253" w:name="_Toc351710860"/>
      <w:bookmarkStart w:id="254" w:name="_Toc358671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ascii="Calibri" w:hAnsi="Calibri"/>
        </w:rPr>
        <w:t>NOT USED</w:t>
      </w:r>
      <w:bookmarkEnd w:id="248"/>
    </w:p>
    <w:p w:rsidR="008D0A60" w:rsidRPr="00CE2EC6" w:rsidRDefault="007355E9" w:rsidP="00882F8C">
      <w:pPr>
        <w:pStyle w:val="GPSL1CLAUSEHEADING"/>
        <w:rPr>
          <w:rFonts w:ascii="Calibri" w:hAnsi="Calibri"/>
        </w:rPr>
      </w:pPr>
      <w:bookmarkStart w:id="255" w:name="_Toc349229835"/>
      <w:bookmarkStart w:id="256" w:name="_Toc349229998"/>
      <w:bookmarkStart w:id="257" w:name="_Toc349230398"/>
      <w:bookmarkStart w:id="258" w:name="_Toc349231280"/>
      <w:bookmarkStart w:id="259" w:name="_Toc349232006"/>
      <w:bookmarkStart w:id="260" w:name="_Toc349232387"/>
      <w:bookmarkStart w:id="261" w:name="_Toc349233123"/>
      <w:bookmarkStart w:id="262" w:name="_Toc349233258"/>
      <w:bookmarkStart w:id="263" w:name="_Toc349233392"/>
      <w:bookmarkStart w:id="264" w:name="_Toc350502981"/>
      <w:bookmarkStart w:id="265" w:name="_Toc350503971"/>
      <w:bookmarkStart w:id="266" w:name="_Toc350506261"/>
      <w:bookmarkStart w:id="267" w:name="_Toc350506499"/>
      <w:bookmarkStart w:id="268" w:name="_Toc350506629"/>
      <w:bookmarkStart w:id="269" w:name="_Toc350506759"/>
      <w:bookmarkStart w:id="270" w:name="_Toc350506891"/>
      <w:bookmarkStart w:id="271" w:name="_Toc350507352"/>
      <w:bookmarkStart w:id="272" w:name="_Toc350507886"/>
      <w:bookmarkStart w:id="273" w:name="_Toc349229836"/>
      <w:bookmarkStart w:id="274" w:name="_Toc349229999"/>
      <w:bookmarkStart w:id="275" w:name="_Toc349230399"/>
      <w:bookmarkStart w:id="276" w:name="_Toc349231281"/>
      <w:bookmarkStart w:id="277" w:name="_Toc349232007"/>
      <w:bookmarkStart w:id="278" w:name="_Toc349232388"/>
      <w:bookmarkStart w:id="279" w:name="_Toc349233124"/>
      <w:bookmarkStart w:id="280" w:name="_Toc349233259"/>
      <w:bookmarkStart w:id="281" w:name="_Toc349233393"/>
      <w:bookmarkStart w:id="282" w:name="_Toc350502982"/>
      <w:bookmarkStart w:id="283" w:name="_Toc350503972"/>
      <w:bookmarkStart w:id="284" w:name="_Toc350506262"/>
      <w:bookmarkStart w:id="285" w:name="_Toc350506500"/>
      <w:bookmarkStart w:id="286" w:name="_Toc350506630"/>
      <w:bookmarkStart w:id="287" w:name="_Toc350506760"/>
      <w:bookmarkStart w:id="288" w:name="_Toc350506892"/>
      <w:bookmarkStart w:id="289" w:name="_Toc350507353"/>
      <w:bookmarkStart w:id="290" w:name="_Toc350507887"/>
      <w:bookmarkStart w:id="291" w:name="_Toc349229838"/>
      <w:bookmarkStart w:id="292" w:name="_Toc349230001"/>
      <w:bookmarkStart w:id="293" w:name="_Toc349230401"/>
      <w:bookmarkStart w:id="294" w:name="_Toc349231283"/>
      <w:bookmarkStart w:id="295" w:name="_Toc349232009"/>
      <w:bookmarkStart w:id="296" w:name="_Toc349232390"/>
      <w:bookmarkStart w:id="297" w:name="_Toc349233126"/>
      <w:bookmarkStart w:id="298" w:name="_Toc349233261"/>
      <w:bookmarkStart w:id="299" w:name="_Toc349233395"/>
      <w:bookmarkStart w:id="300" w:name="_Toc350502984"/>
      <w:bookmarkStart w:id="301" w:name="_Toc350503974"/>
      <w:bookmarkStart w:id="302" w:name="_Toc350506264"/>
      <w:bookmarkStart w:id="303" w:name="_Toc350506502"/>
      <w:bookmarkStart w:id="304" w:name="_Toc350506632"/>
      <w:bookmarkStart w:id="305" w:name="_Toc350506762"/>
      <w:bookmarkStart w:id="306" w:name="_Toc350506894"/>
      <w:bookmarkStart w:id="307" w:name="_Toc350507355"/>
      <w:bookmarkStart w:id="308" w:name="_Toc350507889"/>
      <w:bookmarkStart w:id="309" w:name="_Toc358671364"/>
      <w:bookmarkStart w:id="310" w:name="_Toc358671483"/>
      <w:bookmarkStart w:id="311" w:name="_Toc358671602"/>
      <w:bookmarkStart w:id="312" w:name="_Toc358671722"/>
      <w:bookmarkStart w:id="313" w:name="_Toc349229840"/>
      <w:bookmarkStart w:id="314" w:name="_Toc349230003"/>
      <w:bookmarkStart w:id="315" w:name="_Toc349230403"/>
      <w:bookmarkStart w:id="316" w:name="_Toc349231285"/>
      <w:bookmarkStart w:id="317" w:name="_Toc349232011"/>
      <w:bookmarkStart w:id="318" w:name="_Toc349232392"/>
      <w:bookmarkStart w:id="319" w:name="_Toc349233128"/>
      <w:bookmarkStart w:id="320" w:name="_Toc349233263"/>
      <w:bookmarkStart w:id="321" w:name="_Toc349233397"/>
      <w:bookmarkStart w:id="322" w:name="_Toc350502986"/>
      <w:bookmarkStart w:id="323" w:name="_Toc350503976"/>
      <w:bookmarkStart w:id="324" w:name="_Toc350506266"/>
      <w:bookmarkStart w:id="325" w:name="_Toc350506504"/>
      <w:bookmarkStart w:id="326" w:name="_Toc350506634"/>
      <w:bookmarkStart w:id="327" w:name="_Toc350506764"/>
      <w:bookmarkStart w:id="328" w:name="_Toc350506896"/>
      <w:bookmarkStart w:id="329" w:name="_Toc350507357"/>
      <w:bookmarkStart w:id="330" w:name="_Toc350507891"/>
      <w:bookmarkStart w:id="331" w:name="_Toc349229842"/>
      <w:bookmarkStart w:id="332" w:name="_Toc349230005"/>
      <w:bookmarkStart w:id="333" w:name="_Toc349230405"/>
      <w:bookmarkStart w:id="334" w:name="_Toc349231287"/>
      <w:bookmarkStart w:id="335" w:name="_Toc349232013"/>
      <w:bookmarkStart w:id="336" w:name="_Toc349232394"/>
      <w:bookmarkStart w:id="337" w:name="_Toc349233130"/>
      <w:bookmarkStart w:id="338" w:name="_Toc349233265"/>
      <w:bookmarkStart w:id="339" w:name="_Toc349233399"/>
      <w:bookmarkStart w:id="340" w:name="_Toc350502988"/>
      <w:bookmarkStart w:id="341" w:name="_Toc350503978"/>
      <w:bookmarkStart w:id="342" w:name="_Toc350506268"/>
      <w:bookmarkStart w:id="343" w:name="_Toc350506506"/>
      <w:bookmarkStart w:id="344" w:name="_Toc350506636"/>
      <w:bookmarkStart w:id="345" w:name="_Toc350506766"/>
      <w:bookmarkStart w:id="346" w:name="_Toc350506898"/>
      <w:bookmarkStart w:id="347" w:name="_Toc350507359"/>
      <w:bookmarkStart w:id="348" w:name="_Toc350507893"/>
      <w:bookmarkStart w:id="349" w:name="_Toc349229844"/>
      <w:bookmarkStart w:id="350" w:name="_Toc349230007"/>
      <w:bookmarkStart w:id="351" w:name="_Toc349230407"/>
      <w:bookmarkStart w:id="352" w:name="_Toc349231289"/>
      <w:bookmarkStart w:id="353" w:name="_Toc349232015"/>
      <w:bookmarkStart w:id="354" w:name="_Toc349232396"/>
      <w:bookmarkStart w:id="355" w:name="_Toc349233132"/>
      <w:bookmarkStart w:id="356" w:name="_Toc349233267"/>
      <w:bookmarkStart w:id="357" w:name="_Toc349233401"/>
      <w:bookmarkStart w:id="358" w:name="_Toc350502990"/>
      <w:bookmarkStart w:id="359" w:name="_Toc350503980"/>
      <w:bookmarkStart w:id="360" w:name="_Toc350506270"/>
      <w:bookmarkStart w:id="361" w:name="_Toc350506508"/>
      <w:bookmarkStart w:id="362" w:name="_Toc350506638"/>
      <w:bookmarkStart w:id="363" w:name="_Toc350506768"/>
      <w:bookmarkStart w:id="364" w:name="_Toc350506900"/>
      <w:bookmarkStart w:id="365" w:name="_Toc350507361"/>
      <w:bookmarkStart w:id="366" w:name="_Toc350507895"/>
      <w:bookmarkStart w:id="367" w:name="_Ref349134683"/>
      <w:bookmarkStart w:id="368" w:name="_Ref349135141"/>
      <w:bookmarkStart w:id="369" w:name="_Toc350502991"/>
      <w:bookmarkStart w:id="370" w:name="_Toc350503981"/>
      <w:bookmarkStart w:id="371" w:name="_Toc351710865"/>
      <w:bookmarkStart w:id="372" w:name="_Toc358671725"/>
      <w:bookmarkStart w:id="373" w:name="_Toc96810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CE2EC6">
        <w:rPr>
          <w:rFonts w:ascii="Calibri" w:hAnsi="Calibri"/>
        </w:rPr>
        <w:t>STANDARDS AND QUALITY</w:t>
      </w:r>
      <w:bookmarkEnd w:id="367"/>
      <w:bookmarkEnd w:id="368"/>
      <w:bookmarkEnd w:id="369"/>
      <w:bookmarkEnd w:id="370"/>
      <w:bookmarkEnd w:id="371"/>
      <w:bookmarkEnd w:id="372"/>
      <w:bookmarkEnd w:id="373"/>
    </w:p>
    <w:p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w:t>
      </w:r>
      <w:r w:rsidR="00FF469C">
        <w:t>Suppliers</w:t>
      </w:r>
      <w:r w:rsidRPr="00CE2EC6">
        <w:t xml:space="preserve"> provision, or the receipt by the Customer, of </w:t>
      </w:r>
      <w:r w:rsidR="00D96D38">
        <w:t>the 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w:t>
      </w:r>
      <w:r w:rsidR="00FF469C">
        <w:t>Suppliers</w:t>
      </w:r>
      <w:r w:rsidRPr="00CE2EC6">
        <w:t xml:space="preserve"> provision, or the Customer’s receipt of </w:t>
      </w:r>
      <w:r w:rsidR="00D96D38">
        <w:t>the 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374" w:name="_Toc358671726"/>
      <w:bookmarkStart w:id="375" w:name="_Ref359400813"/>
      <w:bookmarkStart w:id="376" w:name="_Ref360630342"/>
      <w:bookmarkStart w:id="377" w:name="_Ref378255343"/>
      <w:bookmarkStart w:id="378" w:name="_Ref378256210"/>
      <w:bookmarkStart w:id="379" w:name="_Ref378256239"/>
      <w:bookmarkStart w:id="380" w:name="_Ref378258641"/>
    </w:p>
    <w:p w:rsidR="00E13960" w:rsidRPr="00CE2EC6" w:rsidRDefault="00B2085F" w:rsidP="005E4232">
      <w:pPr>
        <w:pStyle w:val="GPSL2numberedclause"/>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E13960" w:rsidRPr="00CE2EC6" w:rsidRDefault="00863962" w:rsidP="00882F8C">
      <w:pPr>
        <w:pStyle w:val="GPSL1CLAUSEHEADING"/>
        <w:rPr>
          <w:rFonts w:ascii="Calibri" w:hAnsi="Calibri"/>
        </w:rPr>
      </w:pPr>
      <w:bookmarkStart w:id="381" w:name="_Ref379808156"/>
      <w:bookmarkStart w:id="382" w:name="_Toc968107"/>
      <w:r w:rsidRPr="00CE2EC6">
        <w:rPr>
          <w:rFonts w:ascii="Calibri" w:hAnsi="Calibri"/>
        </w:rPr>
        <w:t>TESTING</w:t>
      </w:r>
      <w:bookmarkStart w:id="383" w:name="_Toc373311043"/>
      <w:bookmarkEnd w:id="374"/>
      <w:bookmarkEnd w:id="375"/>
      <w:bookmarkEnd w:id="376"/>
      <w:bookmarkEnd w:id="377"/>
      <w:bookmarkEnd w:id="378"/>
      <w:bookmarkEnd w:id="379"/>
      <w:bookmarkEnd w:id="380"/>
      <w:bookmarkEnd w:id="381"/>
      <w:bookmarkEnd w:id="382"/>
      <w:bookmarkEnd w:id="383"/>
    </w:p>
    <w:p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F65529" w:rsidRPr="00CE2EC6">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384" w:name="_Toc373311044"/>
      <w:bookmarkEnd w:id="384"/>
    </w:p>
    <w:p w:rsidR="00375CB5" w:rsidRPr="00CE2EC6" w:rsidRDefault="00A657C3" w:rsidP="00882F8C">
      <w:pPr>
        <w:pStyle w:val="GPSL1CLAUSEHEADING"/>
        <w:rPr>
          <w:rFonts w:ascii="Calibri" w:hAnsi="Calibri"/>
        </w:rPr>
      </w:pPr>
      <w:bookmarkStart w:id="385" w:name="_Toc379795927"/>
      <w:bookmarkStart w:id="386" w:name="_Toc379805292"/>
      <w:bookmarkStart w:id="387" w:name="_Toc379807088"/>
      <w:bookmarkStart w:id="388" w:name="_Toc349229846"/>
      <w:bookmarkStart w:id="389" w:name="_Toc349230009"/>
      <w:bookmarkStart w:id="390" w:name="_Toc349230409"/>
      <w:bookmarkStart w:id="391" w:name="_Toc349231291"/>
      <w:bookmarkStart w:id="392" w:name="_Toc349232017"/>
      <w:bookmarkStart w:id="393" w:name="_Toc349232398"/>
      <w:bookmarkStart w:id="394" w:name="_Toc349233134"/>
      <w:bookmarkStart w:id="395" w:name="_Toc349233269"/>
      <w:bookmarkStart w:id="396" w:name="_Toc349233403"/>
      <w:bookmarkStart w:id="397" w:name="_Toc350502992"/>
      <w:bookmarkStart w:id="398" w:name="_Toc350503982"/>
      <w:bookmarkStart w:id="399" w:name="_Toc350506272"/>
      <w:bookmarkStart w:id="400" w:name="_Toc350506510"/>
      <w:bookmarkStart w:id="401" w:name="_Toc350506640"/>
      <w:bookmarkStart w:id="402" w:name="_Toc350506770"/>
      <w:bookmarkStart w:id="403" w:name="_Toc350506902"/>
      <w:bookmarkStart w:id="404" w:name="_Toc350507363"/>
      <w:bookmarkStart w:id="405" w:name="_Toc350507897"/>
      <w:bookmarkStart w:id="406" w:name="_Toc349229848"/>
      <w:bookmarkStart w:id="407" w:name="_Toc349230011"/>
      <w:bookmarkStart w:id="408" w:name="_Toc349230411"/>
      <w:bookmarkStart w:id="409" w:name="_Toc349231293"/>
      <w:bookmarkStart w:id="410" w:name="_Toc349232019"/>
      <w:bookmarkStart w:id="411" w:name="_Toc349232400"/>
      <w:bookmarkStart w:id="412" w:name="_Toc349233136"/>
      <w:bookmarkStart w:id="413" w:name="_Toc349233271"/>
      <w:bookmarkStart w:id="414" w:name="_Toc349233405"/>
      <w:bookmarkStart w:id="415" w:name="_Toc350502994"/>
      <w:bookmarkStart w:id="416" w:name="_Toc350503984"/>
      <w:bookmarkStart w:id="417" w:name="_Toc350506274"/>
      <w:bookmarkStart w:id="418" w:name="_Toc350506512"/>
      <w:bookmarkStart w:id="419" w:name="_Toc350506642"/>
      <w:bookmarkStart w:id="420" w:name="_Toc350506772"/>
      <w:bookmarkStart w:id="421" w:name="_Toc350506904"/>
      <w:bookmarkStart w:id="422" w:name="_Toc350507365"/>
      <w:bookmarkStart w:id="423" w:name="_Toc350507899"/>
      <w:bookmarkStart w:id="424" w:name="_Toc350502995"/>
      <w:bookmarkStart w:id="425" w:name="_Toc350503985"/>
      <w:bookmarkStart w:id="426" w:name="_Toc351710867"/>
      <w:bookmarkStart w:id="427" w:name="_Toc358671727"/>
      <w:bookmarkStart w:id="428" w:name="_Ref359401013"/>
      <w:bookmarkStart w:id="429" w:name="_Ref360457568"/>
      <w:bookmarkStart w:id="430" w:name="_Ref360693581"/>
      <w:bookmarkStart w:id="431" w:name="_Ref364421482"/>
      <w:bookmarkStart w:id="432" w:name="_Ref429561351"/>
      <w:bookmarkStart w:id="433" w:name="_Toc96810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CE2EC6">
        <w:rPr>
          <w:rFonts w:ascii="Calibri" w:hAnsi="Calibri"/>
        </w:rPr>
        <w:t>SERVICE LEVELS AND SERVICE CREDITS</w:t>
      </w:r>
      <w:bookmarkEnd w:id="424"/>
      <w:bookmarkEnd w:id="425"/>
      <w:bookmarkEnd w:id="426"/>
      <w:bookmarkEnd w:id="427"/>
      <w:bookmarkEnd w:id="428"/>
      <w:bookmarkEnd w:id="429"/>
      <w:bookmarkEnd w:id="430"/>
      <w:bookmarkEnd w:id="431"/>
      <w:bookmarkEnd w:id="432"/>
      <w:bookmarkEnd w:id="433"/>
      <w:r w:rsidRPr="00CE2EC6">
        <w:rPr>
          <w:rFonts w:ascii="Calibri" w:hAnsi="Calibri"/>
        </w:rPr>
        <w:t xml:space="preserve"> </w:t>
      </w:r>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F65529" w:rsidRPr="00CE2EC6">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565152" w:rsidRPr="00CE2EC6">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565152" w:rsidRPr="00CE2EC6">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565152" w:rsidRPr="00CE2EC6">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34"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F65529" w:rsidRPr="00CE2EC6">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34"/>
    </w:p>
    <w:p w:rsidR="00E13960" w:rsidRPr="00CE2EC6" w:rsidRDefault="00A37E55" w:rsidP="005E4232">
      <w:pPr>
        <w:pStyle w:val="GPSL2numberedclause"/>
      </w:pPr>
      <w:bookmarkStart w:id="435" w:name="_Ref426723973"/>
      <w:r w:rsidRPr="00CE2EC6">
        <w:t xml:space="preserve">The Supplier shall at all times during the Call Off Contract Period provide </w:t>
      </w:r>
      <w:r w:rsidR="00D96D38">
        <w:t>the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35"/>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36"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 xml:space="preserve">that may be suffered by the Customer as a result of the </w:t>
      </w:r>
      <w:r w:rsidR="00FF469C">
        <w:t>Suppliers</w:t>
      </w:r>
      <w:r w:rsidRPr="00CE2EC6">
        <w:t xml:space="preserve">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37" w:name="_Ref359240863"/>
      <w:r w:rsidRPr="00CE2EC6">
        <w:t>A Service Credit shall be the Customer’s exclusive financial remedy for a</w:t>
      </w:r>
      <w:r w:rsidR="009A7CC5" w:rsidRPr="00CE2EC6">
        <w:t xml:space="preserve"> Service Level Failure</w:t>
      </w:r>
      <w:r w:rsidRPr="00CE2EC6">
        <w:t xml:space="preserve"> except where:</w:t>
      </w:r>
      <w:bookmarkEnd w:id="437"/>
    </w:p>
    <w:p w:rsidR="008D0A60" w:rsidRPr="00CE2EC6" w:rsidRDefault="009A7CC5" w:rsidP="00AC1DE2">
      <w:pPr>
        <w:pStyle w:val="GPSL3numberedclause"/>
      </w:pPr>
      <w:bookmarkStart w:id="438" w:name="_Ref379470810"/>
      <w:r w:rsidRPr="00CE2EC6">
        <w:t xml:space="preserve">the </w:t>
      </w:r>
      <w:r w:rsidR="00F77FFD">
        <w:t>Supplier has over the previous twelve</w:t>
      </w:r>
      <w:r w:rsidRPr="00CE2EC6">
        <w:t xml:space="preserve"> </w:t>
      </w:r>
      <w:r w:rsidR="00F77FFD">
        <w:t>(</w:t>
      </w:r>
      <w:r w:rsidRPr="00CE2EC6">
        <w:t>12</w:t>
      </w:r>
      <w:r w:rsidR="00F77FFD">
        <w:t>)</w:t>
      </w:r>
      <w:r w:rsidRPr="00CE2EC6">
        <w:t xml:space="preserve"> Month period accrued Service Credits in excess of the Service Credit Cap;</w:t>
      </w:r>
      <w:bookmarkEnd w:id="438"/>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565152" w:rsidRPr="00CE2EC6">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39" w:name="_Ref379282612"/>
      <w:bookmarkEnd w:id="436"/>
      <w:r w:rsidRPr="00CE2EC6">
        <w:lastRenderedPageBreak/>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w:t>
      </w:r>
      <w:r w:rsidR="00CF6F24">
        <w:t>Months</w:t>
      </w:r>
      <w:r w:rsidRPr="00CE2EC6">
        <w:t xml:space="preserve">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39"/>
    </w:p>
    <w:p w:rsidR="008D0A60" w:rsidRPr="00CE2EC6" w:rsidRDefault="000879F7" w:rsidP="00AC1DE2">
      <w:pPr>
        <w:pStyle w:val="GPSL3numberedclause"/>
      </w:pPr>
      <w:bookmarkStart w:id="440"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40"/>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r w:rsidRPr="00CE2EC6">
        <w:t>there is no change to the Service Credit Cap.</w:t>
      </w:r>
    </w:p>
    <w:p w:rsidR="004518D6" w:rsidRPr="00CE2EC6" w:rsidRDefault="004518D6" w:rsidP="00882F8C">
      <w:pPr>
        <w:pStyle w:val="GPSL1CLAUSEHEADING"/>
        <w:rPr>
          <w:rFonts w:ascii="Calibri" w:hAnsi="Calibri"/>
        </w:rPr>
      </w:pPr>
      <w:bookmarkStart w:id="441" w:name="_Ref359401110"/>
      <w:bookmarkStart w:id="442" w:name="_Ref360202025"/>
      <w:bookmarkStart w:id="443" w:name="_Toc968109"/>
      <w:r w:rsidRPr="00CE2EC6">
        <w:rPr>
          <w:rFonts w:ascii="Calibri" w:hAnsi="Calibri"/>
        </w:rPr>
        <w:t>CRITICAL SERVICE LEVEL FAILURE</w:t>
      </w:r>
      <w:bookmarkEnd w:id="441"/>
      <w:bookmarkEnd w:id="442"/>
      <w:bookmarkEnd w:id="443"/>
    </w:p>
    <w:p w:rsidR="009070C5" w:rsidRPr="00CE2EC6" w:rsidRDefault="009070C5" w:rsidP="005E4232">
      <w:pPr>
        <w:pStyle w:val="GPSL2numberedclause"/>
      </w:pPr>
      <w:bookmarkStart w:id="444" w:name="_Ref429561665"/>
      <w:bookmarkStart w:id="445"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0D1EC1" w:rsidRPr="00CE2EC6">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44"/>
      <w:r w:rsidRPr="00CE2EC6">
        <w:t xml:space="preserve"> </w:t>
      </w:r>
    </w:p>
    <w:p w:rsidR="00E13960" w:rsidRPr="00CE2EC6" w:rsidRDefault="004518D6" w:rsidP="005E4232">
      <w:pPr>
        <w:pStyle w:val="GPSL2numberedclause"/>
      </w:pPr>
      <w:bookmarkStart w:id="446" w:name="_Ref429561706"/>
      <w:r w:rsidRPr="00CE2EC6">
        <w:t>On the occurrence of a Critical Service Level Failure:</w:t>
      </w:r>
      <w:bookmarkEnd w:id="445"/>
      <w:bookmarkEnd w:id="446"/>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47"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565152" w:rsidRPr="00CE2EC6">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47"/>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EC1617" w:rsidRPr="00CE2EC6">
        <w:t xml:space="preserve"> </w:t>
      </w:r>
      <w:r w:rsidRPr="00CE2EC6">
        <w:t>and has had the opportunity to price for that risk when calculating the Call Off Contract Charges.</w:t>
      </w:r>
    </w:p>
    <w:p w:rsidR="008D0A60" w:rsidRPr="00CE2EC6" w:rsidRDefault="00A57DEA" w:rsidP="00882F8C">
      <w:pPr>
        <w:pStyle w:val="GPSL1CLAUSEHEADING"/>
        <w:rPr>
          <w:rFonts w:ascii="Calibri" w:hAnsi="Calibri"/>
        </w:rPr>
      </w:pPr>
      <w:bookmarkStart w:id="448" w:name="_Toc349229850"/>
      <w:bookmarkStart w:id="449" w:name="_Toc349230013"/>
      <w:bookmarkStart w:id="450" w:name="_Toc349230413"/>
      <w:bookmarkStart w:id="451" w:name="_Toc349231295"/>
      <w:bookmarkStart w:id="452" w:name="_Toc349232021"/>
      <w:bookmarkStart w:id="453" w:name="_Toc349232402"/>
      <w:bookmarkStart w:id="454" w:name="_Toc349233138"/>
      <w:bookmarkStart w:id="455" w:name="_Toc349233273"/>
      <w:bookmarkStart w:id="456" w:name="_Toc349233407"/>
      <w:bookmarkStart w:id="457" w:name="_Toc350502996"/>
      <w:bookmarkStart w:id="458" w:name="_Toc350503986"/>
      <w:bookmarkStart w:id="459" w:name="_Toc350506276"/>
      <w:bookmarkStart w:id="460" w:name="_Toc350506514"/>
      <w:bookmarkStart w:id="461" w:name="_Toc350506644"/>
      <w:bookmarkStart w:id="462" w:name="_Toc350506774"/>
      <w:bookmarkStart w:id="463" w:name="_Toc350506906"/>
      <w:bookmarkStart w:id="464" w:name="_Toc350507367"/>
      <w:bookmarkStart w:id="465" w:name="_Toc350507901"/>
      <w:bookmarkStart w:id="466" w:name="_Toc349229852"/>
      <w:bookmarkStart w:id="467" w:name="_Toc349230015"/>
      <w:bookmarkStart w:id="468" w:name="_Toc349230415"/>
      <w:bookmarkStart w:id="469" w:name="_Toc349231297"/>
      <w:bookmarkStart w:id="470" w:name="_Toc349232023"/>
      <w:bookmarkStart w:id="471" w:name="_Toc349232404"/>
      <w:bookmarkStart w:id="472" w:name="_Toc349233140"/>
      <w:bookmarkStart w:id="473" w:name="_Toc349233275"/>
      <w:bookmarkStart w:id="474" w:name="_Toc349233409"/>
      <w:bookmarkStart w:id="475" w:name="_Toc350502998"/>
      <w:bookmarkStart w:id="476" w:name="_Toc350503988"/>
      <w:bookmarkStart w:id="477" w:name="_Toc350506278"/>
      <w:bookmarkStart w:id="478" w:name="_Toc350506516"/>
      <w:bookmarkStart w:id="479" w:name="_Toc350506646"/>
      <w:bookmarkStart w:id="480" w:name="_Toc350506776"/>
      <w:bookmarkStart w:id="481" w:name="_Toc350506908"/>
      <w:bookmarkStart w:id="482" w:name="_Toc350507369"/>
      <w:bookmarkStart w:id="483" w:name="_Toc350507903"/>
      <w:bookmarkStart w:id="484" w:name="_Toc349229854"/>
      <w:bookmarkStart w:id="485" w:name="_Toc349230017"/>
      <w:bookmarkStart w:id="486" w:name="_Toc349230417"/>
      <w:bookmarkStart w:id="487" w:name="_Toc349231299"/>
      <w:bookmarkStart w:id="488" w:name="_Toc349232025"/>
      <w:bookmarkStart w:id="489" w:name="_Toc349232406"/>
      <w:bookmarkStart w:id="490" w:name="_Toc349233142"/>
      <w:bookmarkStart w:id="491" w:name="_Toc349233277"/>
      <w:bookmarkStart w:id="492" w:name="_Toc349233411"/>
      <w:bookmarkStart w:id="493" w:name="_Toc350503000"/>
      <w:bookmarkStart w:id="494" w:name="_Toc350503990"/>
      <w:bookmarkStart w:id="495" w:name="_Toc350506280"/>
      <w:bookmarkStart w:id="496" w:name="_Toc350506518"/>
      <w:bookmarkStart w:id="497" w:name="_Toc350506648"/>
      <w:bookmarkStart w:id="498" w:name="_Toc350506778"/>
      <w:bookmarkStart w:id="499" w:name="_Toc350506910"/>
      <w:bookmarkStart w:id="500" w:name="_Toc350507371"/>
      <w:bookmarkStart w:id="501" w:name="_Toc350507905"/>
      <w:bookmarkStart w:id="502" w:name="_Toc349229856"/>
      <w:bookmarkStart w:id="503" w:name="_Toc349230019"/>
      <w:bookmarkStart w:id="504" w:name="_Toc349230419"/>
      <w:bookmarkStart w:id="505" w:name="_Toc349231301"/>
      <w:bookmarkStart w:id="506" w:name="_Toc349232027"/>
      <w:bookmarkStart w:id="507" w:name="_Toc349232408"/>
      <w:bookmarkStart w:id="508" w:name="_Toc349233144"/>
      <w:bookmarkStart w:id="509" w:name="_Toc349233279"/>
      <w:bookmarkStart w:id="510" w:name="_Toc349233413"/>
      <w:bookmarkStart w:id="511" w:name="_Toc350503002"/>
      <w:bookmarkStart w:id="512" w:name="_Toc350503992"/>
      <w:bookmarkStart w:id="513" w:name="_Toc350506282"/>
      <w:bookmarkStart w:id="514" w:name="_Toc350506520"/>
      <w:bookmarkStart w:id="515" w:name="_Toc350506650"/>
      <w:bookmarkStart w:id="516" w:name="_Toc350506780"/>
      <w:bookmarkStart w:id="517" w:name="_Toc350506912"/>
      <w:bookmarkStart w:id="518" w:name="_Toc350507373"/>
      <w:bookmarkStart w:id="519" w:name="_Toc350507907"/>
      <w:bookmarkStart w:id="520" w:name="_Ref349134769"/>
      <w:bookmarkStart w:id="521" w:name="_Toc350503003"/>
      <w:bookmarkStart w:id="522" w:name="_Toc350503993"/>
      <w:bookmarkStart w:id="523" w:name="_Toc351710871"/>
      <w:bookmarkStart w:id="524" w:name="_Toc358671731"/>
      <w:bookmarkStart w:id="525" w:name="_Toc968110"/>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CE2EC6">
        <w:rPr>
          <w:rFonts w:ascii="Calibri" w:hAnsi="Calibri"/>
        </w:rPr>
        <w:t>BUSINESS CONTINUITY</w:t>
      </w:r>
      <w:r w:rsidR="00123DE0" w:rsidRPr="00CE2EC6">
        <w:rPr>
          <w:rFonts w:ascii="Calibri" w:hAnsi="Calibri"/>
        </w:rPr>
        <w:t xml:space="preserve"> AND DISASTER RECOVERY</w:t>
      </w:r>
      <w:bookmarkEnd w:id="520"/>
      <w:bookmarkEnd w:id="521"/>
      <w:bookmarkEnd w:id="522"/>
      <w:bookmarkEnd w:id="523"/>
      <w:bookmarkEnd w:id="524"/>
      <w:bookmarkEnd w:id="525"/>
    </w:p>
    <w:p w:rsidR="00C46C03" w:rsidRPr="00CE2EC6" w:rsidRDefault="00C46C03" w:rsidP="005E4232">
      <w:pPr>
        <w:pStyle w:val="GPSL2numberedclause"/>
      </w:pPr>
      <w:bookmarkStart w:id="526"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0D1EC1" w:rsidRPr="00CE2EC6">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26"/>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527" w:name="_Ref313372671"/>
      <w:bookmarkStart w:id="528" w:name="_Toc314810803"/>
      <w:bookmarkStart w:id="529" w:name="_Toc350503004"/>
      <w:bookmarkStart w:id="530" w:name="_Toc350503994"/>
      <w:bookmarkStart w:id="531" w:name="_Toc351710872"/>
      <w:bookmarkStart w:id="532" w:name="_Toc358671732"/>
      <w:bookmarkStart w:id="533" w:name="_Toc968111"/>
      <w:r w:rsidRPr="00CE2EC6">
        <w:rPr>
          <w:rFonts w:ascii="Calibri" w:hAnsi="Calibri"/>
        </w:rPr>
        <w:t>DISRUPTION</w:t>
      </w:r>
      <w:bookmarkEnd w:id="527"/>
      <w:bookmarkEnd w:id="528"/>
      <w:bookmarkEnd w:id="529"/>
      <w:bookmarkEnd w:id="530"/>
      <w:bookmarkEnd w:id="531"/>
      <w:bookmarkEnd w:id="532"/>
      <w:bookmarkEnd w:id="533"/>
    </w:p>
    <w:p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rsidR="00E13960" w:rsidRPr="00CE2EC6" w:rsidRDefault="007355E9" w:rsidP="005E4232">
      <w:pPr>
        <w:pStyle w:val="GPSL2numberedclause"/>
      </w:pPr>
      <w:r w:rsidRPr="00CE2EC6">
        <w:lastRenderedPageBreak/>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w:t>
      </w:r>
      <w:r w:rsidR="00FF469C">
        <w:t>Suppliers</w:t>
      </w:r>
      <w:r w:rsidRPr="00CE2EC6">
        <w:t xml:space="preserve"> ability at any time to perform its obligations under this Call Off Contract.</w:t>
      </w:r>
    </w:p>
    <w:p w:rsidR="00E13960" w:rsidRPr="00CE2EC6" w:rsidRDefault="007355E9" w:rsidP="005E4232">
      <w:pPr>
        <w:pStyle w:val="GPSL2numberedclause"/>
      </w:pPr>
      <w:bookmarkStart w:id="534"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w:t>
      </w:r>
      <w:r w:rsidR="00D96D38">
        <w:t>the Services</w:t>
      </w:r>
      <w:r w:rsidR="00BD4CA2" w:rsidRPr="00CE2EC6">
        <w:t xml:space="preserve"> </w:t>
      </w:r>
      <w:r w:rsidRPr="00CE2EC6">
        <w:t>in accordance with its obligations under this Call Off Contract.</w:t>
      </w:r>
      <w:bookmarkEnd w:id="534"/>
    </w:p>
    <w:p w:rsidR="00E13960" w:rsidRPr="00CE2EC6" w:rsidRDefault="007355E9" w:rsidP="005E4232">
      <w:pPr>
        <w:pStyle w:val="GPSL2numberedclause"/>
      </w:pPr>
      <w:bookmarkStart w:id="535" w:name="_Ref365635801"/>
      <w:r w:rsidRPr="00CE2EC6">
        <w:t xml:space="preserve">If the </w:t>
      </w:r>
      <w:r w:rsidR="00FF469C">
        <w:t>Suppliers</w:t>
      </w:r>
      <w:r w:rsidRPr="00CE2EC6">
        <w:t xml:space="preserve">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565152" w:rsidRPr="00CE2EC6">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35"/>
    </w:p>
    <w:p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36" w:name="_Toc349229859"/>
      <w:bookmarkStart w:id="537" w:name="_Toc349230022"/>
      <w:bookmarkStart w:id="538" w:name="_Toc349230422"/>
      <w:bookmarkStart w:id="539" w:name="_Toc349231304"/>
      <w:bookmarkStart w:id="540" w:name="_Toc349232030"/>
      <w:bookmarkStart w:id="541" w:name="_Toc349232411"/>
      <w:bookmarkStart w:id="542" w:name="_Toc349233147"/>
      <w:bookmarkStart w:id="543" w:name="_Toc349233282"/>
      <w:bookmarkStart w:id="544" w:name="_Toc349233416"/>
      <w:bookmarkStart w:id="545" w:name="_Toc350503005"/>
      <w:bookmarkStart w:id="546" w:name="_Toc350503995"/>
      <w:bookmarkStart w:id="547" w:name="_Toc350506285"/>
      <w:bookmarkStart w:id="548" w:name="_Toc350506523"/>
      <w:bookmarkStart w:id="549" w:name="_Toc350506653"/>
      <w:bookmarkStart w:id="550" w:name="_Toc350506783"/>
      <w:bookmarkStart w:id="551" w:name="_Toc350506915"/>
      <w:bookmarkStart w:id="552" w:name="_Toc350507376"/>
      <w:bookmarkStart w:id="553" w:name="_Toc350507910"/>
      <w:bookmarkStart w:id="554" w:name="_Toc364670145"/>
      <w:bookmarkStart w:id="555" w:name="_Toc364672826"/>
      <w:bookmarkStart w:id="556" w:name="_Toc364686297"/>
      <w:bookmarkStart w:id="557" w:name="_Toc364686515"/>
      <w:bookmarkStart w:id="558" w:name="_Toc364686732"/>
      <w:bookmarkStart w:id="559" w:name="_Toc364693290"/>
      <w:bookmarkStart w:id="560" w:name="_Toc364693730"/>
      <w:bookmarkStart w:id="561" w:name="_Toc364693850"/>
      <w:bookmarkStart w:id="562" w:name="_Toc364693963"/>
      <w:bookmarkStart w:id="563" w:name="_Toc364694080"/>
      <w:bookmarkStart w:id="564" w:name="_Toc364695239"/>
      <w:bookmarkStart w:id="565" w:name="_Toc364695356"/>
      <w:bookmarkStart w:id="566" w:name="_Toc364696099"/>
      <w:bookmarkStart w:id="567" w:name="_Toc364754348"/>
      <w:bookmarkStart w:id="568" w:name="_Toc364760169"/>
      <w:bookmarkStart w:id="569" w:name="_Toc364760283"/>
      <w:bookmarkStart w:id="570" w:name="_Toc364763083"/>
      <w:bookmarkStart w:id="571" w:name="_Toc364763236"/>
      <w:bookmarkStart w:id="572" w:name="_Toc364763381"/>
      <w:bookmarkStart w:id="573" w:name="_Toc364763521"/>
      <w:bookmarkStart w:id="574" w:name="_Toc364763659"/>
      <w:bookmarkStart w:id="575" w:name="_Toc364763798"/>
      <w:bookmarkStart w:id="576" w:name="_Toc364763927"/>
      <w:bookmarkStart w:id="577" w:name="_Toc364764039"/>
      <w:bookmarkStart w:id="578" w:name="_Toc364768377"/>
      <w:bookmarkStart w:id="579" w:name="_Toc364769555"/>
      <w:bookmarkStart w:id="580" w:name="_Toc364856994"/>
      <w:bookmarkStart w:id="581" w:name="_Toc365557779"/>
      <w:bookmarkStart w:id="582" w:name="_Toc365649816"/>
      <w:bookmarkStart w:id="583" w:name="_Toc364670146"/>
      <w:bookmarkStart w:id="584" w:name="_Toc364672827"/>
      <w:bookmarkStart w:id="585" w:name="_Toc364686298"/>
      <w:bookmarkStart w:id="586" w:name="_Toc364686516"/>
      <w:bookmarkStart w:id="587" w:name="_Toc364686733"/>
      <w:bookmarkStart w:id="588" w:name="_Toc364693291"/>
      <w:bookmarkStart w:id="589" w:name="_Toc364693731"/>
      <w:bookmarkStart w:id="590" w:name="_Toc364693851"/>
      <w:bookmarkStart w:id="591" w:name="_Toc364693964"/>
      <w:bookmarkStart w:id="592" w:name="_Toc364694081"/>
      <w:bookmarkStart w:id="593" w:name="_Toc364695240"/>
      <w:bookmarkStart w:id="594" w:name="_Toc364695357"/>
      <w:bookmarkStart w:id="595" w:name="_Toc364696100"/>
      <w:bookmarkStart w:id="596" w:name="_Toc364754349"/>
      <w:bookmarkStart w:id="597" w:name="_Toc364760170"/>
      <w:bookmarkStart w:id="598" w:name="_Toc364760284"/>
      <w:bookmarkStart w:id="599" w:name="_Toc364763084"/>
      <w:bookmarkStart w:id="600" w:name="_Toc364763237"/>
      <w:bookmarkStart w:id="601" w:name="_Toc364763382"/>
      <w:bookmarkStart w:id="602" w:name="_Toc364763522"/>
      <w:bookmarkStart w:id="603" w:name="_Toc364763660"/>
      <w:bookmarkStart w:id="604" w:name="_Toc364763799"/>
      <w:bookmarkStart w:id="605" w:name="_Toc364763928"/>
      <w:bookmarkStart w:id="606" w:name="_Toc364764040"/>
      <w:bookmarkStart w:id="607" w:name="_Toc364768378"/>
      <w:bookmarkStart w:id="608" w:name="_Toc364769556"/>
      <w:bookmarkStart w:id="609" w:name="_Toc364856995"/>
      <w:bookmarkStart w:id="610" w:name="_Toc365557780"/>
      <w:bookmarkStart w:id="611" w:name="_Toc365649817"/>
      <w:bookmarkStart w:id="612" w:name="_Toc364670147"/>
      <w:bookmarkStart w:id="613" w:name="_Toc364672828"/>
      <w:bookmarkStart w:id="614" w:name="_Toc364686299"/>
      <w:bookmarkStart w:id="615" w:name="_Toc364686517"/>
      <w:bookmarkStart w:id="616" w:name="_Toc364686734"/>
      <w:bookmarkStart w:id="617" w:name="_Toc364693292"/>
      <w:bookmarkStart w:id="618" w:name="_Toc364693732"/>
      <w:bookmarkStart w:id="619" w:name="_Toc364693852"/>
      <w:bookmarkStart w:id="620" w:name="_Toc364693965"/>
      <w:bookmarkStart w:id="621" w:name="_Toc364694082"/>
      <w:bookmarkStart w:id="622" w:name="_Toc364695241"/>
      <w:bookmarkStart w:id="623" w:name="_Toc364695358"/>
      <w:bookmarkStart w:id="624" w:name="_Toc364696101"/>
      <w:bookmarkStart w:id="625" w:name="_Toc364754350"/>
      <w:bookmarkStart w:id="626" w:name="_Toc364760171"/>
      <w:bookmarkStart w:id="627" w:name="_Toc364760285"/>
      <w:bookmarkStart w:id="628" w:name="_Toc364763085"/>
      <w:bookmarkStart w:id="629" w:name="_Toc364763238"/>
      <w:bookmarkStart w:id="630" w:name="_Toc364763383"/>
      <w:bookmarkStart w:id="631" w:name="_Toc364763523"/>
      <w:bookmarkStart w:id="632" w:name="_Toc364763661"/>
      <w:bookmarkStart w:id="633" w:name="_Toc364763800"/>
      <w:bookmarkStart w:id="634" w:name="_Toc364763929"/>
      <w:bookmarkStart w:id="635" w:name="_Toc364764041"/>
      <w:bookmarkStart w:id="636" w:name="_Toc364768379"/>
      <w:bookmarkStart w:id="637" w:name="_Toc364769557"/>
      <w:bookmarkStart w:id="638" w:name="_Toc364856996"/>
      <w:bookmarkStart w:id="639" w:name="_Toc365557781"/>
      <w:bookmarkStart w:id="640" w:name="_Toc365649818"/>
      <w:bookmarkStart w:id="641" w:name="_Toc364670148"/>
      <w:bookmarkStart w:id="642" w:name="_Toc364672829"/>
      <w:bookmarkStart w:id="643" w:name="_Toc364686300"/>
      <w:bookmarkStart w:id="644" w:name="_Toc364686518"/>
      <w:bookmarkStart w:id="645" w:name="_Toc364686735"/>
      <w:bookmarkStart w:id="646" w:name="_Toc364693293"/>
      <w:bookmarkStart w:id="647" w:name="_Toc364693733"/>
      <w:bookmarkStart w:id="648" w:name="_Toc364693853"/>
      <w:bookmarkStart w:id="649" w:name="_Toc364693966"/>
      <w:bookmarkStart w:id="650" w:name="_Toc364694083"/>
      <w:bookmarkStart w:id="651" w:name="_Toc364695242"/>
      <w:bookmarkStart w:id="652" w:name="_Toc364695359"/>
      <w:bookmarkStart w:id="653" w:name="_Toc364696102"/>
      <w:bookmarkStart w:id="654" w:name="_Toc364754351"/>
      <w:bookmarkStart w:id="655" w:name="_Toc364760172"/>
      <w:bookmarkStart w:id="656" w:name="_Toc364760286"/>
      <w:bookmarkStart w:id="657" w:name="_Toc364763086"/>
      <w:bookmarkStart w:id="658" w:name="_Toc364763239"/>
      <w:bookmarkStart w:id="659" w:name="_Toc364763384"/>
      <w:bookmarkStart w:id="660" w:name="_Toc364763524"/>
      <w:bookmarkStart w:id="661" w:name="_Toc364763662"/>
      <w:bookmarkStart w:id="662" w:name="_Toc364763801"/>
      <w:bookmarkStart w:id="663" w:name="_Toc364763930"/>
      <w:bookmarkStart w:id="664" w:name="_Toc364764042"/>
      <w:bookmarkStart w:id="665" w:name="_Toc364768380"/>
      <w:bookmarkStart w:id="666" w:name="_Toc364769558"/>
      <w:bookmarkStart w:id="667" w:name="_Toc364856997"/>
      <w:bookmarkStart w:id="668" w:name="_Toc365557782"/>
      <w:bookmarkStart w:id="669" w:name="_Toc365649819"/>
      <w:bookmarkStart w:id="670" w:name="_Toc364670149"/>
      <w:bookmarkStart w:id="671" w:name="_Toc364672830"/>
      <w:bookmarkStart w:id="672" w:name="_Toc364686301"/>
      <w:bookmarkStart w:id="673" w:name="_Toc364686519"/>
      <w:bookmarkStart w:id="674" w:name="_Toc364686736"/>
      <w:bookmarkStart w:id="675" w:name="_Toc364693294"/>
      <w:bookmarkStart w:id="676" w:name="_Toc364693734"/>
      <w:bookmarkStart w:id="677" w:name="_Toc364693854"/>
      <w:bookmarkStart w:id="678" w:name="_Toc364693967"/>
      <w:bookmarkStart w:id="679" w:name="_Toc364694084"/>
      <w:bookmarkStart w:id="680" w:name="_Toc364695243"/>
      <w:bookmarkStart w:id="681" w:name="_Toc364695360"/>
      <w:bookmarkStart w:id="682" w:name="_Toc364696103"/>
      <w:bookmarkStart w:id="683" w:name="_Toc364754352"/>
      <w:bookmarkStart w:id="684" w:name="_Toc364760173"/>
      <w:bookmarkStart w:id="685" w:name="_Toc364760287"/>
      <w:bookmarkStart w:id="686" w:name="_Toc364763087"/>
      <w:bookmarkStart w:id="687" w:name="_Toc364763240"/>
      <w:bookmarkStart w:id="688" w:name="_Toc364763385"/>
      <w:bookmarkStart w:id="689" w:name="_Toc364763525"/>
      <w:bookmarkStart w:id="690" w:name="_Toc364763663"/>
      <w:bookmarkStart w:id="691" w:name="_Toc364763802"/>
      <w:bookmarkStart w:id="692" w:name="_Toc364763931"/>
      <w:bookmarkStart w:id="693" w:name="_Toc364764043"/>
      <w:bookmarkStart w:id="694" w:name="_Toc364768381"/>
      <w:bookmarkStart w:id="695" w:name="_Toc364769559"/>
      <w:bookmarkStart w:id="696" w:name="_Toc364856998"/>
      <w:bookmarkStart w:id="697" w:name="_Toc365557783"/>
      <w:bookmarkStart w:id="698" w:name="_Toc365649820"/>
      <w:bookmarkStart w:id="699" w:name="_Toc364670150"/>
      <w:bookmarkStart w:id="700" w:name="_Toc364672831"/>
      <w:bookmarkStart w:id="701" w:name="_Toc364686302"/>
      <w:bookmarkStart w:id="702" w:name="_Toc364686520"/>
      <w:bookmarkStart w:id="703" w:name="_Toc364686737"/>
      <w:bookmarkStart w:id="704" w:name="_Toc364693295"/>
      <w:bookmarkStart w:id="705" w:name="_Toc364693735"/>
      <w:bookmarkStart w:id="706" w:name="_Toc364693855"/>
      <w:bookmarkStart w:id="707" w:name="_Toc364693968"/>
      <w:bookmarkStart w:id="708" w:name="_Toc364694085"/>
      <w:bookmarkStart w:id="709" w:name="_Toc364695244"/>
      <w:bookmarkStart w:id="710" w:name="_Toc364695361"/>
      <w:bookmarkStart w:id="711" w:name="_Toc364696104"/>
      <w:bookmarkStart w:id="712" w:name="_Toc364754353"/>
      <w:bookmarkStart w:id="713" w:name="_Toc364760174"/>
      <w:bookmarkStart w:id="714" w:name="_Toc364760288"/>
      <w:bookmarkStart w:id="715" w:name="_Toc364763088"/>
      <w:bookmarkStart w:id="716" w:name="_Toc364763241"/>
      <w:bookmarkStart w:id="717" w:name="_Toc364763386"/>
      <w:bookmarkStart w:id="718" w:name="_Toc364763526"/>
      <w:bookmarkStart w:id="719" w:name="_Toc364763664"/>
      <w:bookmarkStart w:id="720" w:name="_Toc364763803"/>
      <w:bookmarkStart w:id="721" w:name="_Toc364763932"/>
      <w:bookmarkStart w:id="722" w:name="_Toc364764044"/>
      <w:bookmarkStart w:id="723" w:name="_Toc364768382"/>
      <w:bookmarkStart w:id="724" w:name="_Toc364769560"/>
      <w:bookmarkStart w:id="725" w:name="_Toc364856999"/>
      <w:bookmarkStart w:id="726" w:name="_Toc365557784"/>
      <w:bookmarkStart w:id="727" w:name="_Toc365649821"/>
      <w:bookmarkStart w:id="728" w:name="_Toc968112"/>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CE2EC6">
        <w:rPr>
          <w:rFonts w:ascii="Calibri" w:hAnsi="Calibri"/>
        </w:rPr>
        <w:t xml:space="preserve">SUPPLIER </w:t>
      </w:r>
      <w:bookmarkStart w:id="729" w:name="_Ref360459240"/>
      <w:bookmarkStart w:id="730" w:name="_Ref360694799"/>
      <w:r w:rsidRPr="00CE2EC6">
        <w:rPr>
          <w:rFonts w:ascii="Calibri" w:hAnsi="Calibri"/>
        </w:rPr>
        <w:t>NOTIFICATION OF CUSTOMER CAUSE</w:t>
      </w:r>
      <w:bookmarkEnd w:id="728"/>
      <w:bookmarkEnd w:id="729"/>
      <w:bookmarkEnd w:id="730"/>
    </w:p>
    <w:p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w:t>
      </w:r>
      <w:r w:rsidR="00FF469C">
        <w:rPr>
          <w:szCs w:val="22"/>
        </w:rPr>
        <w:t>Suppliers</w:t>
      </w:r>
      <w:r w:rsidRPr="00CE2EC6">
        <w:rPr>
          <w:szCs w:val="22"/>
        </w:rPr>
        <w:t xml:space="preserve"> ability to meet its </w:t>
      </w:r>
      <w:r w:rsidR="00655C30" w:rsidRPr="00CE2EC6">
        <w:rPr>
          <w:szCs w:val="22"/>
        </w:rPr>
        <w:t>obligations under this Call Off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731" w:name="_Ref359246666"/>
      <w:bookmarkStart w:id="732" w:name="_Ref362949417"/>
      <w:bookmarkStart w:id="733" w:name="_Toc968113"/>
      <w:r w:rsidRPr="00CE2EC6">
        <w:rPr>
          <w:rFonts w:ascii="Calibri" w:hAnsi="Calibri"/>
        </w:rPr>
        <w:t>CONTINUOUS IMPROVEMENT</w:t>
      </w:r>
      <w:bookmarkEnd w:id="731"/>
      <w:bookmarkEnd w:id="732"/>
      <w:bookmarkEnd w:id="733"/>
    </w:p>
    <w:p w:rsidR="008D0A60" w:rsidRPr="00CE2EC6" w:rsidRDefault="00304EE0" w:rsidP="005E4232">
      <w:pPr>
        <w:pStyle w:val="GPSL2numberedclause"/>
      </w:pPr>
      <w:bookmarkStart w:id="734" w:name="_Ref359247340"/>
      <w:bookmarkStart w:id="735" w:name="_Ref359253242"/>
      <w:r w:rsidRPr="00CE2EC6">
        <w:t xml:space="preserve">The Supplier shall have an ongoing obligation throughout the Call Off Contract Period to identify new or potential improvements to the provision of </w:t>
      </w:r>
      <w:r w:rsidR="00D96D38">
        <w:t>the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with a view to reducing the Customer’s costs (including the Call Off Contract Charges) and/or improving the quality and efficiency of </w:t>
      </w:r>
      <w:r w:rsidR="00D96D38">
        <w:t>the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w:t>
      </w:r>
      <w:r w:rsidR="00CF6F24">
        <w:t>ustomer once every twelve (12) M</w:t>
      </w:r>
      <w:r w:rsidRPr="00CE2EC6">
        <w:t>onths:</w:t>
      </w:r>
      <w:bookmarkEnd w:id="734"/>
      <w:bookmarkEnd w:id="735"/>
      <w:r w:rsidRPr="00CE2EC6">
        <w:t xml:space="preserve"> </w:t>
      </w:r>
    </w:p>
    <w:p w:rsidR="008D0A60" w:rsidRPr="00CE2EC6" w:rsidRDefault="00304EE0" w:rsidP="00AC1DE2">
      <w:pPr>
        <w:pStyle w:val="GPSL3numberedclause"/>
      </w:pPr>
      <w:bookmarkStart w:id="736" w:name="_Ref489946316"/>
      <w:r w:rsidRPr="00CE2EC6">
        <w:t xml:space="preserve">the emergence of new and evolving relevant technologies which could improve </w:t>
      </w:r>
      <w:r w:rsidR="00C05F66" w:rsidRPr="00CE2EC6">
        <w:t xml:space="preserve">the Sites and/or </w:t>
      </w:r>
      <w:r w:rsidRPr="00CE2EC6">
        <w:t xml:space="preserve">the provision of </w:t>
      </w:r>
      <w:r w:rsidR="00D96D38">
        <w:t>the Services</w:t>
      </w:r>
      <w:r w:rsidRPr="00CE2EC6">
        <w:t>, and those technological advances potentially available to the Supplier and the Customer which the Parties may wish to adopt</w:t>
      </w:r>
      <w:bookmarkEnd w:id="736"/>
      <w:r w:rsidRPr="00CE2EC6">
        <w:t>;</w:t>
      </w:r>
    </w:p>
    <w:p w:rsidR="00304EE0" w:rsidRPr="00CE2EC6" w:rsidRDefault="00304EE0" w:rsidP="00AC1DE2">
      <w:pPr>
        <w:pStyle w:val="GPSL3numberedclause"/>
      </w:pPr>
      <w:bookmarkStart w:id="737" w:name="_Ref489946319"/>
      <w:r w:rsidRPr="00CE2EC6">
        <w:lastRenderedPageBreak/>
        <w:t xml:space="preserve">new or potential improvements to the provision of </w:t>
      </w:r>
      <w:r w:rsidR="00D96D38">
        <w:t>the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w:t>
      </w:r>
      <w:bookmarkEnd w:id="737"/>
      <w:r w:rsidR="00D96D38">
        <w:t>the Services</w:t>
      </w:r>
      <w:r w:rsidRPr="00CE2EC6">
        <w:t>;</w:t>
      </w:r>
    </w:p>
    <w:p w:rsidR="00E13960" w:rsidRPr="00CE2EC6" w:rsidRDefault="00304EE0" w:rsidP="00AC1DE2">
      <w:pPr>
        <w:pStyle w:val="GPSL3numberedclause"/>
      </w:pPr>
      <w:bookmarkStart w:id="738" w:name="_Toc139080068"/>
      <w:r w:rsidRPr="00CE2EC6">
        <w:t xml:space="preserve">changes in business processes and ways of working that would enable </w:t>
      </w:r>
      <w:r w:rsidR="00D96D38">
        <w:t>the Services</w:t>
      </w:r>
      <w:r w:rsidR="00BD4CA2" w:rsidRPr="00CE2EC6">
        <w:t xml:space="preserve"> </w:t>
      </w:r>
      <w:r w:rsidRPr="00CE2EC6">
        <w:t xml:space="preserve">to be provided at lower costs and/or at greater benefits to the </w:t>
      </w:r>
      <w:bookmarkEnd w:id="738"/>
      <w:r w:rsidRPr="00CE2EC6">
        <w:t>Customer; and/or</w:t>
      </w:r>
    </w:p>
    <w:p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w:t>
      </w:r>
      <w:r w:rsidR="00D96D38">
        <w:t>the Services</w:t>
      </w:r>
      <w:r w:rsidRPr="00CE2EC6">
        <w:t>.</w:t>
      </w:r>
    </w:p>
    <w:p w:rsidR="008D0A60" w:rsidRPr="00CE2EC6" w:rsidRDefault="00304EE0" w:rsidP="005E4232">
      <w:pPr>
        <w:pStyle w:val="GPSL2numberedclause"/>
      </w:pPr>
      <w:bookmarkStart w:id="739" w:name="_Ref63840710"/>
      <w:bookmarkStart w:id="740"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39"/>
      <w:bookmarkEnd w:id="740"/>
    </w:p>
    <w:p w:rsidR="00E13960" w:rsidRPr="00CE2EC6" w:rsidRDefault="00304EE0" w:rsidP="005E4232">
      <w:pPr>
        <w:pStyle w:val="GPSL2numberedclause"/>
      </w:pPr>
      <w:bookmarkStart w:id="741" w:name="_Toc139080072"/>
      <w:bookmarkStart w:id="742" w:name="_Ref63840778"/>
      <w:bookmarkStart w:id="743" w:name="_Ref63841800"/>
      <w:bookmarkStart w:id="744" w:name="_Ref359247360"/>
      <w:r w:rsidRPr="00CE2EC6">
        <w:t xml:space="preserve">If the Customer wishes to incorporate any improvement identified by the Supplier, the Customer shall </w:t>
      </w:r>
      <w:bookmarkEnd w:id="741"/>
      <w:r w:rsidRPr="00CE2EC6">
        <w:t>request a Variation in accordance with the Variation Procedure</w:t>
      </w:r>
      <w:bookmarkEnd w:id="742"/>
      <w:bookmarkEnd w:id="743"/>
      <w:r w:rsidRPr="00CE2EC6">
        <w:t xml:space="preserve"> and the Supplier shall implement such Variation at no additional cost to the Customer.</w:t>
      </w:r>
      <w:bookmarkEnd w:id="744"/>
    </w:p>
    <w:p w:rsidR="008D0A60" w:rsidRPr="00CE2EC6" w:rsidRDefault="0032696F">
      <w:pPr>
        <w:pStyle w:val="GPSSectionHeading"/>
        <w:rPr>
          <w:rFonts w:ascii="Calibri" w:hAnsi="Calibri"/>
        </w:rPr>
      </w:pPr>
      <w:bookmarkStart w:id="745" w:name="_Toc349229861"/>
      <w:bookmarkStart w:id="746" w:name="_Toc349230024"/>
      <w:bookmarkStart w:id="747" w:name="_Toc349230424"/>
      <w:bookmarkStart w:id="748" w:name="_Toc349231306"/>
      <w:bookmarkStart w:id="749" w:name="_Toc349232032"/>
      <w:bookmarkStart w:id="750" w:name="_Toc349232413"/>
      <w:bookmarkStart w:id="751" w:name="_Toc349233149"/>
      <w:bookmarkStart w:id="752" w:name="_Toc349233284"/>
      <w:bookmarkStart w:id="753" w:name="_Toc349233418"/>
      <w:bookmarkStart w:id="754" w:name="_Toc350503007"/>
      <w:bookmarkStart w:id="755" w:name="_Toc350503997"/>
      <w:bookmarkStart w:id="756" w:name="_Toc350506287"/>
      <w:bookmarkStart w:id="757" w:name="_Toc350506525"/>
      <w:bookmarkStart w:id="758" w:name="_Toc350506655"/>
      <w:bookmarkStart w:id="759" w:name="_Toc350506785"/>
      <w:bookmarkStart w:id="760" w:name="_Toc350506917"/>
      <w:bookmarkStart w:id="761" w:name="_Toc350507378"/>
      <w:bookmarkStart w:id="762" w:name="_Toc350507912"/>
      <w:bookmarkStart w:id="763" w:name="_Toc96811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CE2EC6">
        <w:rPr>
          <w:rFonts w:ascii="Calibri" w:hAnsi="Calibri"/>
        </w:rPr>
        <w:t>CALL OFF CONTRACT GOVERNANCE</w:t>
      </w:r>
      <w:bookmarkEnd w:id="763"/>
    </w:p>
    <w:p w:rsidR="008D0A60" w:rsidRPr="00CE2EC6" w:rsidRDefault="00A657C3" w:rsidP="00882F8C">
      <w:pPr>
        <w:pStyle w:val="GPSL1CLAUSEHEADING"/>
        <w:rPr>
          <w:rFonts w:ascii="Calibri" w:hAnsi="Calibri"/>
        </w:rPr>
      </w:pPr>
      <w:bookmarkStart w:id="764" w:name="_Ref362880148"/>
      <w:bookmarkStart w:id="765" w:name="_Toc968115"/>
      <w:r w:rsidRPr="00CE2EC6">
        <w:rPr>
          <w:rFonts w:ascii="Calibri" w:hAnsi="Calibri"/>
        </w:rPr>
        <w:t>PERFORMANCE MONITORING</w:t>
      </w:r>
      <w:bookmarkEnd w:id="764"/>
      <w:bookmarkEnd w:id="765"/>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766" w:name="_Toc426731597"/>
      <w:bookmarkStart w:id="767" w:name="_Toc430173863"/>
      <w:bookmarkStart w:id="768" w:name="_Toc426731598"/>
      <w:bookmarkStart w:id="769" w:name="_Toc430173864"/>
      <w:bookmarkStart w:id="770" w:name="_Toc968116"/>
      <w:bookmarkEnd w:id="766"/>
      <w:bookmarkEnd w:id="767"/>
      <w:bookmarkEnd w:id="768"/>
      <w:bookmarkEnd w:id="769"/>
      <w:r w:rsidRPr="00CE2EC6">
        <w:rPr>
          <w:rFonts w:ascii="Calibri" w:hAnsi="Calibri"/>
        </w:rPr>
        <w:t>REPRESENTATIVES</w:t>
      </w:r>
      <w:bookmarkEnd w:id="770"/>
    </w:p>
    <w:p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rsidR="00E13960" w:rsidRPr="00CE2EC6" w:rsidRDefault="0032696F" w:rsidP="005E4232">
      <w:pPr>
        <w:pStyle w:val="GPSL2numberedclause"/>
      </w:pPr>
      <w:bookmarkStart w:id="771"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565152" w:rsidRPr="00CE2EC6">
        <w:t>27</w:t>
      </w:r>
      <w:r w:rsidR="009F474C" w:rsidRPr="00CE2EC6">
        <w:fldChar w:fldCharType="end"/>
      </w:r>
      <w:r w:rsidR="001B3EB9" w:rsidRPr="00CE2EC6">
        <w:t xml:space="preserve"> </w:t>
      </w:r>
      <w:r w:rsidRPr="00CE2EC6">
        <w:t>(Supplier Personnel).</w:t>
      </w:r>
      <w:bookmarkEnd w:id="771"/>
      <w:r w:rsidRPr="00CE2EC6">
        <w:t xml:space="preserve"> </w:t>
      </w:r>
    </w:p>
    <w:p w:rsidR="00E13960" w:rsidRPr="00CE2EC6" w:rsidRDefault="00487B54" w:rsidP="005E4232">
      <w:pPr>
        <w:pStyle w:val="GPSL2numberedclause"/>
      </w:pPr>
      <w:bookmarkStart w:id="772"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72"/>
    </w:p>
    <w:p w:rsidR="008D0A60" w:rsidRPr="00CE2EC6" w:rsidRDefault="00A657C3" w:rsidP="00882F8C">
      <w:pPr>
        <w:pStyle w:val="GPSL1CLAUSEHEADING"/>
        <w:rPr>
          <w:rFonts w:ascii="Calibri" w:hAnsi="Calibri"/>
        </w:rPr>
      </w:pPr>
      <w:bookmarkStart w:id="773" w:name="_Ref359417877"/>
      <w:bookmarkStart w:id="774" w:name="_Ref360700209"/>
      <w:bookmarkStart w:id="775" w:name="_Ref364755927"/>
      <w:bookmarkStart w:id="776" w:name="_Toc968117"/>
      <w:r w:rsidRPr="00CE2EC6">
        <w:rPr>
          <w:rFonts w:ascii="Calibri" w:hAnsi="Calibri"/>
        </w:rPr>
        <w:t>RECORDS, AUDIT ACCESS</w:t>
      </w:r>
      <w:bookmarkEnd w:id="773"/>
      <w:bookmarkEnd w:id="774"/>
      <w:r w:rsidRPr="00CE2EC6">
        <w:rPr>
          <w:rFonts w:ascii="Calibri" w:hAnsi="Calibri"/>
        </w:rPr>
        <w:t xml:space="preserve"> AND OPEN BOOK DATA</w:t>
      </w:r>
      <w:bookmarkEnd w:id="775"/>
      <w:bookmarkEnd w:id="776"/>
    </w:p>
    <w:p w:rsidR="008D0A60" w:rsidRPr="00CE2EC6" w:rsidRDefault="0032696F" w:rsidP="005E4232">
      <w:pPr>
        <w:pStyle w:val="GPSL2numberedclause"/>
      </w:pPr>
      <w:bookmarkStart w:id="777"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w:t>
      </w:r>
      <w:r w:rsidR="00D96D38">
        <w:t>the Services</w:t>
      </w:r>
      <w:r w:rsidR="00BD4CA2" w:rsidRPr="00CE2EC6">
        <w:t xml:space="preserve"> </w:t>
      </w:r>
      <w:r w:rsidRPr="00CE2EC6">
        <w:t>provided under it, any Sub-Contracts and the amounts paid by the Customer.</w:t>
      </w:r>
      <w:bookmarkEnd w:id="777"/>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lastRenderedPageBreak/>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 xml:space="preserve">at the </w:t>
      </w:r>
      <w:r w:rsidR="00FF469C">
        <w:t>Suppliers</w:t>
      </w:r>
      <w:r w:rsidRPr="00CE2EC6">
        <w:t xml:space="preserve"> premises and/or provide records and accounts (including copies of the </w:t>
      </w:r>
      <w:r w:rsidR="00FF469C">
        <w:t>Suppliers</w:t>
      </w:r>
      <w:r w:rsidRPr="00CE2EC6">
        <w:t xml:space="preserve">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w:t>
      </w:r>
      <w:r w:rsidR="00FF469C">
        <w:t>Suppliers</w:t>
      </w:r>
      <w:r w:rsidR="004C2553" w:rsidRPr="00CE2EC6">
        <w:t xml:space="preserve"> obligations under this Call Off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w:t>
      </w:r>
      <w:r w:rsidR="00D96D38">
        <w:rPr>
          <w:szCs w:val="22"/>
        </w:rPr>
        <w:t>the Services</w:t>
      </w:r>
      <w:r w:rsidRPr="00CE2EC6">
        <w:rPr>
          <w:szCs w:val="22"/>
        </w:rPr>
        <w:t>;</w:t>
      </w:r>
    </w:p>
    <w:p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rsidR="00C9243A" w:rsidRPr="00CE2EC6" w:rsidRDefault="0032696F" w:rsidP="00AC1DE2">
      <w:pPr>
        <w:pStyle w:val="GPSL4numberedclause"/>
        <w:rPr>
          <w:szCs w:val="22"/>
        </w:rPr>
      </w:pPr>
      <w:r w:rsidRPr="00CE2EC6">
        <w:rPr>
          <w:szCs w:val="22"/>
        </w:rPr>
        <w:t xml:space="preserve">verify the </w:t>
      </w:r>
      <w:r w:rsidR="00FF469C">
        <w:rPr>
          <w:szCs w:val="22"/>
        </w:rPr>
        <w:t>Suppliers</w:t>
      </w:r>
      <w:r w:rsidRPr="00CE2EC6">
        <w:rPr>
          <w:szCs w:val="22"/>
        </w:rPr>
        <w:t xml:space="preserve">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w:t>
      </w:r>
      <w:r w:rsidR="00D96D38">
        <w:rPr>
          <w:szCs w:val="22"/>
        </w:rPr>
        <w:t>the 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778"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78"/>
    </w:p>
    <w:p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 xml:space="preserve">eports provided under Part B of Call Off Schedule 6 (Service Levels, Service Credits and Performance Monitoring) and/or other records relating to the </w:t>
      </w:r>
      <w:r w:rsidR="00FF469C">
        <w:rPr>
          <w:szCs w:val="22"/>
        </w:rPr>
        <w:t>Suppliers</w:t>
      </w:r>
      <w:r w:rsidR="009112F2" w:rsidRPr="00CE2EC6">
        <w:rPr>
          <w:szCs w:val="22"/>
        </w:rPr>
        <w:t xml:space="preserve"> performance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 xml:space="preserve">and to verify that these reflect the </w:t>
      </w:r>
      <w:r w:rsidR="00FF469C">
        <w:rPr>
          <w:szCs w:val="22"/>
        </w:rPr>
        <w:t>Suppliers</w:t>
      </w:r>
      <w:r w:rsidRPr="00CE2EC6">
        <w:rPr>
          <w:szCs w:val="22"/>
        </w:rPr>
        <w:t xml:space="preserve"> own internal reports and records;</w:t>
      </w:r>
    </w:p>
    <w:p w:rsidR="00C9243A" w:rsidRPr="00CE2EC6" w:rsidRDefault="009112F2" w:rsidP="00AC1DE2">
      <w:pPr>
        <w:pStyle w:val="GPSL4numberedclause"/>
        <w:rPr>
          <w:szCs w:val="22"/>
        </w:rPr>
      </w:pPr>
      <w:r w:rsidRPr="00CE2EC6">
        <w:rPr>
          <w:szCs w:val="22"/>
        </w:rPr>
        <w:lastRenderedPageBreak/>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quality management systems (including any quality manuals and procedures);</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rsidR="008D0A60" w:rsidRPr="00CE2EC6" w:rsidRDefault="0032696F" w:rsidP="005E4232">
      <w:pPr>
        <w:pStyle w:val="GPSL2numberedclause"/>
      </w:pPr>
      <w:bookmarkStart w:id="779" w:name="_Ref363743146"/>
      <w:r w:rsidRPr="00CE2EC6">
        <w:t xml:space="preserve">The Customer shall use reasonable endeavours to ensure that the conduct of each audit does not unreasonably disrupt the Supplier or delay the provision of </w:t>
      </w:r>
      <w:r w:rsidR="00D96D38">
        <w:t>the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79"/>
    </w:p>
    <w:p w:rsidR="00E13960" w:rsidRPr="00CE2EC6" w:rsidRDefault="0032696F" w:rsidP="005E4232">
      <w:pPr>
        <w:pStyle w:val="GPSL2numberedclause"/>
      </w:pPr>
      <w:r w:rsidRPr="00CE2EC6">
        <w:t xml:space="preserve">Subject to the </w:t>
      </w:r>
      <w:r w:rsidR="00FF469C">
        <w:t>Suppliers</w:t>
      </w:r>
      <w:r w:rsidRPr="00CE2EC6">
        <w:t xml:space="preserve">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w:t>
      </w:r>
      <w:r w:rsidR="00D96D38">
        <w:t>the Services</w:t>
      </w:r>
      <w:r w:rsidRPr="00CE2EC6">
        <w:t>; and</w:t>
      </w:r>
    </w:p>
    <w:p w:rsidR="0032696F" w:rsidRPr="00CE2EC6" w:rsidRDefault="0032696F" w:rsidP="00AC1DE2">
      <w:pPr>
        <w:pStyle w:val="GPSL3numberedclause"/>
      </w:pPr>
      <w:r w:rsidRPr="00CE2EC6">
        <w:t xml:space="preserve">access to the </w:t>
      </w:r>
      <w:r w:rsidR="005E2482" w:rsidRPr="00CE2EC6">
        <w:t>Supplier Personnel</w:t>
      </w:r>
      <w:r w:rsidRPr="00CE2EC6">
        <w:t>.</w:t>
      </w:r>
    </w:p>
    <w:p w:rsidR="008D0A60" w:rsidRPr="00CE2EC6" w:rsidRDefault="0032696F" w:rsidP="005E4232">
      <w:pPr>
        <w:pStyle w:val="GPSL2numberedclause"/>
      </w:pPr>
      <w:bookmarkStart w:id="780"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80"/>
    </w:p>
    <w:p w:rsidR="008D0A60" w:rsidRPr="00CE2EC6" w:rsidRDefault="00A657C3" w:rsidP="00882F8C">
      <w:pPr>
        <w:pStyle w:val="GPSL1CLAUSEHEADING"/>
        <w:rPr>
          <w:rFonts w:ascii="Calibri" w:hAnsi="Calibri"/>
        </w:rPr>
      </w:pPr>
      <w:bookmarkStart w:id="781" w:name="_Ref359516916"/>
      <w:bookmarkStart w:id="782" w:name="_Toc968118"/>
      <w:r w:rsidRPr="00CE2EC6">
        <w:rPr>
          <w:rFonts w:ascii="Calibri" w:hAnsi="Calibri"/>
        </w:rPr>
        <w:t>CHANGE</w:t>
      </w:r>
      <w:bookmarkEnd w:id="781"/>
      <w:bookmarkEnd w:id="782"/>
    </w:p>
    <w:p w:rsidR="008D0A60" w:rsidRPr="00CE2EC6" w:rsidRDefault="00B13D07" w:rsidP="005E4232">
      <w:pPr>
        <w:pStyle w:val="GPSL2NumberedBoldHeading"/>
      </w:pPr>
      <w:bookmarkStart w:id="783" w:name="_Ref359363277"/>
      <w:bookmarkStart w:id="784" w:name="_Ref360543338"/>
      <w:r w:rsidRPr="00CE2EC6">
        <w:t>Variation Procedure</w:t>
      </w:r>
      <w:bookmarkEnd w:id="783"/>
      <w:bookmarkEnd w:id="784"/>
    </w:p>
    <w:p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rsidR="00C9243A" w:rsidRPr="00CE2EC6" w:rsidRDefault="000D5577" w:rsidP="00AC1DE2">
      <w:pPr>
        <w:pStyle w:val="GPSL3numberedclause"/>
      </w:pPr>
      <w:bookmarkStart w:id="785"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w:t>
      </w:r>
      <w:r w:rsidR="00D96D38">
        <w:t>the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85"/>
    </w:p>
    <w:p w:rsidR="008D0A60" w:rsidRPr="00CE2EC6" w:rsidRDefault="00E5513B" w:rsidP="00AC1DE2">
      <w:pPr>
        <w:pStyle w:val="GPSL4numberedclause"/>
        <w:rPr>
          <w:szCs w:val="22"/>
        </w:rPr>
      </w:pPr>
      <w:r w:rsidRPr="00CE2EC6">
        <w:rPr>
          <w:szCs w:val="22"/>
        </w:rPr>
        <w:lastRenderedPageBreak/>
        <w:t xml:space="preserve">details of the impact of the proposed Variation on </w:t>
      </w:r>
      <w:r w:rsidR="00D96D38">
        <w:rPr>
          <w:szCs w:val="22"/>
        </w:rPr>
        <w:t>the Services</w:t>
      </w:r>
      <w:r w:rsidRPr="00CE2EC6">
        <w:rPr>
          <w:szCs w:val="22"/>
        </w:rPr>
        <w:t xml:space="preserve"> and the </w:t>
      </w:r>
      <w:r w:rsidR="00FF469C">
        <w:rPr>
          <w:szCs w:val="22"/>
        </w:rPr>
        <w:t>Suppliers</w:t>
      </w:r>
      <w:r w:rsidRPr="00CE2EC6">
        <w:rPr>
          <w:szCs w:val="22"/>
        </w:rPr>
        <w:t xml:space="preserve"> ability to meet its other obligations under this Call Off Contract; </w:t>
      </w:r>
    </w:p>
    <w:p w:rsidR="00C9243A" w:rsidRPr="00CE2EC6" w:rsidRDefault="00E5513B" w:rsidP="00AC1DE2">
      <w:pPr>
        <w:pStyle w:val="GPSL4numberedclause"/>
        <w:rPr>
          <w:szCs w:val="22"/>
        </w:rPr>
      </w:pPr>
      <w:r w:rsidRPr="00CE2EC6">
        <w:rPr>
          <w:szCs w:val="22"/>
        </w:rPr>
        <w:t>details of the cost of implementing the proposed Variation;</w:t>
      </w:r>
    </w:p>
    <w:p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rsidR="00C9243A" w:rsidRPr="00CE2EC6" w:rsidRDefault="00E5513B" w:rsidP="00AC1DE2">
      <w:pPr>
        <w:pStyle w:val="GPSL3numberedclause"/>
      </w:pPr>
      <w:bookmarkStart w:id="786"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86"/>
    </w:p>
    <w:p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565152" w:rsidRPr="00CE2EC6">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w:t>
      </w:r>
      <w:r w:rsidR="00D96D38">
        <w:t>the Services</w:t>
      </w:r>
      <w:r w:rsidRPr="00CE2EC6">
        <w:t xml:space="preserve"> and the proposed Variation.</w:t>
      </w:r>
    </w:p>
    <w:p w:rsidR="00C9243A" w:rsidRPr="00CE2EC6" w:rsidRDefault="00E5513B" w:rsidP="00AC1DE2">
      <w:pPr>
        <w:pStyle w:val="GPSL3numberedclause"/>
      </w:pPr>
      <w:r w:rsidRPr="00CE2EC6">
        <w:t>In the event that:</w:t>
      </w:r>
    </w:p>
    <w:p w:rsidR="008D0A60" w:rsidRPr="00CE2EC6" w:rsidRDefault="00E5513B" w:rsidP="00AC1DE2">
      <w:pPr>
        <w:pStyle w:val="GPSL4numberedclause"/>
        <w:rPr>
          <w:szCs w:val="22"/>
        </w:rPr>
      </w:pPr>
      <w:r w:rsidRPr="00CE2EC6">
        <w:rPr>
          <w:szCs w:val="22"/>
        </w:rPr>
        <w:t>the Supplier is unable to agree to or provide the Variation; and/or</w:t>
      </w:r>
    </w:p>
    <w:p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rsidR="00E5513B" w:rsidRPr="00CE2EC6" w:rsidRDefault="00E5513B" w:rsidP="00E33A78">
      <w:pPr>
        <w:pStyle w:val="GPSL3Indent"/>
        <w:rPr>
          <w:rFonts w:ascii="Calibri" w:hAnsi="Calibri"/>
          <w:lang w:val="en-GB"/>
        </w:rPr>
      </w:pPr>
      <w:r w:rsidRPr="00CE2EC6">
        <w:rPr>
          <w:rFonts w:ascii="Calibri" w:hAnsi="Calibri"/>
          <w:lang w:val="en-GB"/>
        </w:rPr>
        <w:t>the Customer may:</w:t>
      </w:r>
    </w:p>
    <w:p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 xml:space="preserve">provision of </w:t>
      </w:r>
      <w:r w:rsidR="00D96D38">
        <w:rPr>
          <w:szCs w:val="22"/>
        </w:rPr>
        <w:t>the Services</w:t>
      </w:r>
      <w:r w:rsidRPr="00CE2EC6">
        <w:rPr>
          <w:szCs w:val="22"/>
        </w:rPr>
        <w:t xml:space="preserve"> in accordance with this Call Off Contract or where the Supplier can show evidence of substantial work being carried out to </w:t>
      </w:r>
      <w:r w:rsidR="006C1584" w:rsidRPr="00CE2EC6">
        <w:rPr>
          <w:szCs w:val="22"/>
        </w:rPr>
        <w:t xml:space="preserve">provide </w:t>
      </w:r>
      <w:r w:rsidR="00D96D38">
        <w:rPr>
          <w:szCs w:val="22"/>
        </w:rPr>
        <w:t>the Services</w:t>
      </w:r>
      <w:r w:rsidR="006C1584" w:rsidRPr="00CE2EC6">
        <w:rPr>
          <w:szCs w:val="22"/>
        </w:rPr>
        <w:t xml:space="preserve">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rsidR="008D0A60" w:rsidRPr="00CE2EC6" w:rsidRDefault="00B13D07" w:rsidP="005E4232">
      <w:pPr>
        <w:pStyle w:val="GPSL2NumberedBoldHeading"/>
      </w:pPr>
      <w:bookmarkStart w:id="787" w:name="_Ref362948642"/>
      <w:r w:rsidRPr="00CE2EC6">
        <w:t>L</w:t>
      </w:r>
      <w:r w:rsidR="00BC4872" w:rsidRPr="00CE2EC6">
        <w:t xml:space="preserve">egislative </w:t>
      </w:r>
      <w:r w:rsidR="00B460DF" w:rsidRPr="00CE2EC6">
        <w:t>C</w:t>
      </w:r>
      <w:r w:rsidR="00BC4872" w:rsidRPr="00CE2EC6">
        <w:t>hange</w:t>
      </w:r>
      <w:bookmarkEnd w:id="787"/>
    </w:p>
    <w:p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rsidR="008D0A60" w:rsidRPr="00CE2EC6" w:rsidRDefault="00B13D07" w:rsidP="00AC1DE2">
      <w:pPr>
        <w:pStyle w:val="GPSL4numberedclause"/>
        <w:rPr>
          <w:szCs w:val="22"/>
        </w:rPr>
      </w:pPr>
      <w:r w:rsidRPr="00CE2EC6">
        <w:rPr>
          <w:szCs w:val="22"/>
        </w:rPr>
        <w:t xml:space="preserve">General Change in Law; </w:t>
      </w:r>
    </w:p>
    <w:p w:rsidR="00C9243A" w:rsidRPr="00CE2EC6" w:rsidRDefault="00B13D07" w:rsidP="00AC1DE2">
      <w:pPr>
        <w:pStyle w:val="GPSL4numberedclause"/>
        <w:rPr>
          <w:szCs w:val="22"/>
        </w:rPr>
      </w:pPr>
      <w:bookmarkStart w:id="788" w:name="_Ref359419071"/>
      <w:r w:rsidRPr="00CE2EC6">
        <w:rPr>
          <w:szCs w:val="22"/>
        </w:rPr>
        <w:lastRenderedPageBreak/>
        <w:t xml:space="preserve">Specific Change in Law where the effect of that Specific Change in Law on </w:t>
      </w:r>
      <w:r w:rsidR="00D96D38">
        <w:rPr>
          <w:szCs w:val="22"/>
        </w:rPr>
        <w:t>the Services</w:t>
      </w:r>
      <w:r w:rsidR="00BD4CA2" w:rsidRPr="00CE2EC6">
        <w:rPr>
          <w:szCs w:val="22"/>
        </w:rPr>
        <w:t xml:space="preserve"> </w:t>
      </w:r>
      <w:r w:rsidRPr="00CE2EC6">
        <w:rPr>
          <w:szCs w:val="22"/>
        </w:rPr>
        <w:t>is reasonably foreseeable at the Call Off Commencement Date.</w:t>
      </w:r>
      <w:bookmarkEnd w:id="788"/>
    </w:p>
    <w:p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the Supplier shall:</w:t>
      </w:r>
    </w:p>
    <w:p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rsidR="008D0A60" w:rsidRPr="00CE2EC6" w:rsidRDefault="00CE3B44" w:rsidP="00AC1DE2">
      <w:pPr>
        <w:pStyle w:val="GPSL5numberedclause"/>
        <w:rPr>
          <w:szCs w:val="22"/>
        </w:rPr>
      </w:pPr>
      <w:bookmarkStart w:id="789" w:name="_Toc139080370"/>
      <w:r w:rsidRPr="00CE2EC6">
        <w:rPr>
          <w:szCs w:val="22"/>
        </w:rPr>
        <w:t xml:space="preserve">whether any Variation is required to the provision of </w:t>
      </w:r>
      <w:r w:rsidR="00D96D38">
        <w:rPr>
          <w:szCs w:val="22"/>
        </w:rPr>
        <w:t>the Services</w:t>
      </w:r>
      <w:r w:rsidRPr="00CE2EC6">
        <w:rPr>
          <w:szCs w:val="22"/>
        </w:rPr>
        <w:t>, the Call Off Contract Charges or this Call Off Contract; and</w:t>
      </w:r>
      <w:bookmarkEnd w:id="789"/>
    </w:p>
    <w:p w:rsidR="00C9243A" w:rsidRPr="00CE2EC6" w:rsidRDefault="00CE3B44" w:rsidP="00AC1DE2">
      <w:pPr>
        <w:pStyle w:val="GPSL5numberedclause"/>
        <w:rPr>
          <w:szCs w:val="22"/>
        </w:rPr>
      </w:pPr>
      <w:bookmarkStart w:id="790" w:name="_Toc139080371"/>
      <w:r w:rsidRPr="00CE2EC6">
        <w:rPr>
          <w:szCs w:val="22"/>
        </w:rPr>
        <w:t xml:space="preserve">whether any relief from compliance with the </w:t>
      </w:r>
      <w:r w:rsidR="00FF469C">
        <w:rPr>
          <w:szCs w:val="22"/>
        </w:rPr>
        <w:t>Suppliers</w:t>
      </w:r>
      <w:r w:rsidRPr="00CE2EC6">
        <w:rPr>
          <w:szCs w:val="22"/>
        </w:rPr>
        <w:t xml:space="preserve"> obligations is required, including any obligation to Achieve a Milestone and/or to meet the Service Level Performance Measures;</w:t>
      </w:r>
      <w:bookmarkEnd w:id="790"/>
      <w:r w:rsidRPr="00CE2EC6">
        <w:rPr>
          <w:szCs w:val="22"/>
        </w:rPr>
        <w:t xml:space="preserve"> and</w:t>
      </w:r>
    </w:p>
    <w:p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rsidR="00C9243A" w:rsidRPr="00CE2EC6" w:rsidRDefault="00B13D07" w:rsidP="00AC1DE2">
      <w:pPr>
        <w:pStyle w:val="GPSL5numberedclause"/>
        <w:rPr>
          <w:szCs w:val="22"/>
        </w:rPr>
      </w:pPr>
      <w:bookmarkStart w:id="791" w:name="_Toc139080375"/>
      <w:r w:rsidRPr="00CE2EC6">
        <w:rPr>
          <w:szCs w:val="22"/>
        </w:rPr>
        <w:t xml:space="preserve">as to how the Specific Change in Law has affected the cost of providing </w:t>
      </w:r>
      <w:r w:rsidR="00D96D38">
        <w:rPr>
          <w:szCs w:val="22"/>
        </w:rPr>
        <w:t>the Services</w:t>
      </w:r>
      <w:r w:rsidRPr="00CE2EC6">
        <w:rPr>
          <w:szCs w:val="22"/>
        </w:rPr>
        <w:t>; and</w:t>
      </w:r>
      <w:bookmarkEnd w:id="791"/>
    </w:p>
    <w:p w:rsidR="00C9243A" w:rsidRPr="00CE2EC6" w:rsidRDefault="00B13D07" w:rsidP="00AC1DE2">
      <w:pPr>
        <w:pStyle w:val="GPSL5numberedclause"/>
        <w:rPr>
          <w:szCs w:val="22"/>
        </w:rPr>
      </w:pPr>
      <w:bookmarkStart w:id="792"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792"/>
    </w:p>
    <w:p w:rsidR="008D0A60" w:rsidRPr="00CE2EC6" w:rsidRDefault="00CE3B44" w:rsidP="00AC1DE2">
      <w:pPr>
        <w:pStyle w:val="GPSL3numberedclause"/>
      </w:pPr>
      <w:r w:rsidRPr="00CE2EC6">
        <w:t xml:space="preserve">Any change in the Call Off Contract Charges or relief from the </w:t>
      </w:r>
      <w:r w:rsidR="00FF469C">
        <w:t>Suppliers</w:t>
      </w:r>
      <w:r w:rsidRPr="00CE2EC6">
        <w:t xml:space="preserve">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xml:space="preserve">) shall be implemented in accordance with the Variation Procedure. </w:t>
      </w:r>
    </w:p>
    <w:p w:rsidR="008D0A60" w:rsidRPr="00CE2EC6" w:rsidRDefault="00E5513B">
      <w:pPr>
        <w:pStyle w:val="GPSSectionHeading"/>
        <w:rPr>
          <w:rFonts w:ascii="Calibri" w:hAnsi="Calibri"/>
        </w:rPr>
      </w:pPr>
      <w:bookmarkStart w:id="793" w:name="_Ref358993441"/>
      <w:bookmarkStart w:id="794" w:name="_Toc968119"/>
      <w:r w:rsidRPr="00CE2EC6">
        <w:rPr>
          <w:rFonts w:ascii="Calibri" w:hAnsi="Calibri"/>
        </w:rPr>
        <w:t>PAYMENT</w:t>
      </w:r>
      <w:bookmarkEnd w:id="793"/>
      <w:r w:rsidRPr="00CE2EC6">
        <w:rPr>
          <w:rFonts w:ascii="Calibri" w:hAnsi="Calibri"/>
        </w:rPr>
        <w:t>, TAXATION AND VALUE FOR MONEY PROVISIONS</w:t>
      </w:r>
      <w:bookmarkEnd w:id="794"/>
    </w:p>
    <w:p w:rsidR="008D0A60" w:rsidRPr="00CE2EC6" w:rsidRDefault="00FB0C45" w:rsidP="00882F8C">
      <w:pPr>
        <w:pStyle w:val="GPSL1CLAUSEHEADING"/>
        <w:rPr>
          <w:rFonts w:ascii="Calibri" w:hAnsi="Calibri"/>
        </w:rPr>
      </w:pPr>
      <w:bookmarkStart w:id="795" w:name="_Toc350503009"/>
      <w:bookmarkStart w:id="796" w:name="_Toc350503999"/>
      <w:bookmarkStart w:id="797" w:name="_Toc351710875"/>
      <w:bookmarkStart w:id="798" w:name="_Toc358671735"/>
      <w:bookmarkStart w:id="799" w:name="_Ref358993450"/>
      <w:bookmarkStart w:id="800" w:name="_Ref359229678"/>
      <w:bookmarkStart w:id="801" w:name="_Ref361647623"/>
      <w:bookmarkStart w:id="802" w:name="_Ref378337496"/>
      <w:bookmarkStart w:id="803" w:name="_Toc968120"/>
      <w:r w:rsidRPr="00CE2EC6">
        <w:rPr>
          <w:rFonts w:ascii="Calibri" w:hAnsi="Calibri"/>
        </w:rPr>
        <w:t>CALL OFF CONTRACT CHARGES</w:t>
      </w:r>
      <w:r w:rsidR="00317D7F" w:rsidRPr="00CE2EC6">
        <w:rPr>
          <w:rFonts w:ascii="Calibri" w:hAnsi="Calibri"/>
        </w:rPr>
        <w:t xml:space="preserve"> AND PAYMENT</w:t>
      </w:r>
      <w:bookmarkEnd w:id="795"/>
      <w:bookmarkEnd w:id="796"/>
      <w:bookmarkEnd w:id="797"/>
      <w:bookmarkEnd w:id="798"/>
      <w:bookmarkEnd w:id="799"/>
      <w:bookmarkEnd w:id="800"/>
      <w:bookmarkEnd w:id="801"/>
      <w:bookmarkEnd w:id="802"/>
      <w:bookmarkEnd w:id="803"/>
    </w:p>
    <w:p w:rsidR="008D0A60" w:rsidRPr="00CE2EC6" w:rsidRDefault="00317D7F" w:rsidP="005E4232">
      <w:pPr>
        <w:pStyle w:val="GPSL2NumberedBoldHeading"/>
      </w:pPr>
      <w:r w:rsidRPr="00CE2EC6">
        <w:t>Call Off Contract Charges</w:t>
      </w:r>
    </w:p>
    <w:p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w:t>
      </w:r>
      <w:r w:rsidR="00D96D38">
        <w:t>the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565152" w:rsidRPr="00CE2EC6">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565152" w:rsidRPr="00CE2EC6">
        <w:t>34.5</w:t>
      </w:r>
      <w:r w:rsidR="00F17AE3" w:rsidRPr="00CE2EC6">
        <w:fldChar w:fldCharType="end"/>
      </w:r>
      <w:r w:rsidRPr="00CE2EC6">
        <w:t xml:space="preserve"> (Freedom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565152" w:rsidRPr="00CE2EC6">
        <w:t>34.6</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 xml:space="preserve">rate under the Late Payment </w:t>
      </w:r>
      <w:r w:rsidRPr="00CE2EC6">
        <w:lastRenderedPageBreak/>
        <w:t>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804"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04"/>
    </w:p>
    <w:p w:rsidR="008D0A60" w:rsidRPr="00CE2EC6" w:rsidRDefault="000921A7" w:rsidP="005E4232">
      <w:pPr>
        <w:pStyle w:val="GPSL2NumberedBoldHeading"/>
      </w:pPr>
      <w:bookmarkStart w:id="805" w:name="_Ref359517453"/>
      <w:r w:rsidRPr="00CE2EC6">
        <w:t>VAT</w:t>
      </w:r>
      <w:bookmarkEnd w:id="805"/>
    </w:p>
    <w:p w:rsidR="008D0A60" w:rsidRPr="00CE2EC6" w:rsidRDefault="000921A7" w:rsidP="00AC1DE2">
      <w:pPr>
        <w:pStyle w:val="GPSL3numberedclause"/>
      </w:pPr>
      <w:bookmarkStart w:id="806" w:name="_Ref359931819"/>
      <w:r w:rsidRPr="00CE2EC6">
        <w:t>The Call Off Contract Charges are stated exclusive of VAT, which shall be added at the prevailing rate as applicable and paid by the Customer following delivery of a Valid Invoice.</w:t>
      </w:r>
      <w:bookmarkEnd w:id="806"/>
      <w:r w:rsidRPr="00CE2EC6">
        <w:t xml:space="preserve"> </w:t>
      </w:r>
    </w:p>
    <w:p w:rsidR="00C9243A" w:rsidRPr="00CE2EC6" w:rsidRDefault="000921A7" w:rsidP="00AC1DE2">
      <w:pPr>
        <w:pStyle w:val="GPSL3numberedclause"/>
      </w:pPr>
      <w:bookmarkStart w:id="807" w:name="_Ref359313499"/>
      <w:r w:rsidRPr="00CE2EC6">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t>Suppliers</w:t>
      </w:r>
      <w:r w:rsidRPr="00CE2EC6">
        <w:t xml:space="preserve">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565152" w:rsidRPr="00CE2EC6">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07"/>
    </w:p>
    <w:p w:rsidR="008D0A60" w:rsidRPr="00CE2EC6" w:rsidRDefault="00E27D6C" w:rsidP="005E4232">
      <w:pPr>
        <w:pStyle w:val="GPSL2NumberedBoldHeading"/>
      </w:pPr>
      <w:bookmarkStart w:id="808" w:name="_Ref313370735"/>
      <w:bookmarkStart w:id="809" w:name="_Ref360455927"/>
      <w:r w:rsidRPr="00CE2EC6">
        <w:t xml:space="preserve">Retention and </w:t>
      </w:r>
      <w:bookmarkEnd w:id="808"/>
      <w:r w:rsidRPr="00CE2EC6">
        <w:t xml:space="preserve">Set </w:t>
      </w:r>
      <w:r w:rsidR="00BE2C46" w:rsidRPr="00CE2EC6">
        <w:t>O</w:t>
      </w:r>
      <w:r w:rsidRPr="00CE2EC6">
        <w:t>ff</w:t>
      </w:r>
      <w:bookmarkEnd w:id="809"/>
    </w:p>
    <w:p w:rsidR="008D0A60" w:rsidRPr="00CE2EC6" w:rsidRDefault="002570BB" w:rsidP="00AC1DE2">
      <w:pPr>
        <w:pStyle w:val="GPSL3numberedclause"/>
      </w:pPr>
      <w:bookmarkStart w:id="810" w:name="_Ref359314924"/>
      <w:r w:rsidRPr="00CE2EC6">
        <w:t>The Customer may retain or set off any amount owed to it by the Supplier against any amount due to the Supplier under this Call Off Contract or under any other agreement between the Supplier and the Customer.</w:t>
      </w:r>
      <w:bookmarkEnd w:id="810"/>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565152" w:rsidRPr="00CE2EC6">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811" w:name="_Ref359316597"/>
      <w:r w:rsidRPr="00CE2EC6">
        <w:t xml:space="preserve">Foreign Currency </w:t>
      </w:r>
      <w:bookmarkEnd w:id="811"/>
    </w:p>
    <w:p w:rsidR="008D0A60" w:rsidRPr="00CE2EC6" w:rsidRDefault="00772F13" w:rsidP="00AC1DE2">
      <w:pPr>
        <w:pStyle w:val="GPSL3numberedclause"/>
      </w:pPr>
      <w:bookmarkStart w:id="812" w:name="_Ref359316626"/>
      <w:r w:rsidRPr="00CE2EC6">
        <w:t xml:space="preserve">Any requirement of Law to account for </w:t>
      </w:r>
      <w:r w:rsidR="00D96D38">
        <w:t>the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12"/>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565152" w:rsidRPr="00CE2EC6">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813"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13"/>
    </w:p>
    <w:p w:rsidR="008D0A60" w:rsidRPr="00CE2EC6" w:rsidRDefault="001B068B" w:rsidP="00AC1DE2">
      <w:pPr>
        <w:pStyle w:val="GPSL4numberedclause"/>
        <w:rPr>
          <w:szCs w:val="22"/>
        </w:rPr>
      </w:pPr>
      <w:bookmarkStart w:id="814" w:name="_Ref413838311"/>
      <w:r w:rsidRPr="00CE2EC6">
        <w:rPr>
          <w:szCs w:val="22"/>
        </w:rPr>
        <w:lastRenderedPageBreak/>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14"/>
    </w:p>
    <w:p w:rsidR="00C9243A" w:rsidRPr="00CE2EC6" w:rsidRDefault="001B068B" w:rsidP="00AC1DE2">
      <w:pPr>
        <w:pStyle w:val="GPSL4numberedclause"/>
        <w:rPr>
          <w:szCs w:val="22"/>
        </w:rPr>
      </w:pPr>
      <w:bookmarkStart w:id="815"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r w:rsidR="00D96D38">
        <w:rPr>
          <w:szCs w:val="22"/>
        </w:rPr>
        <w:t>the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15"/>
    </w:p>
    <w:p w:rsidR="008219D1" w:rsidRPr="00CE2EC6" w:rsidRDefault="00F63DD2" w:rsidP="00AC1DE2">
      <w:pPr>
        <w:pStyle w:val="GPSL3numberedclause"/>
      </w:pPr>
      <w:bookmarkStart w:id="816"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w:t>
      </w:r>
      <w:r w:rsidR="00D96D38">
        <w:t>the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565152" w:rsidRPr="00CE2EC6">
        <w:t>23.5.1</w:t>
      </w:r>
      <w:r w:rsidR="008777FE" w:rsidRPr="00CE2EC6">
        <w:fldChar w:fldCharType="end"/>
      </w:r>
      <w:r w:rsidR="00E664E8" w:rsidRPr="00CE2EC6">
        <w:t>,</w:t>
      </w:r>
      <w:r w:rsidR="001D6686" w:rsidRPr="00CE2EC6">
        <w:t xml:space="preserve"> </w:t>
      </w:r>
      <w:bookmarkStart w:id="817" w:name="_Ref413835885"/>
      <w:bookmarkEnd w:id="816"/>
      <w:r w:rsidR="008777FE" w:rsidRPr="00CE2EC6">
        <w:t xml:space="preserve">the Supplier shall ensure that its contract with the Worker contains the following </w:t>
      </w:r>
      <w:r w:rsidR="005A43E2" w:rsidRPr="00CE2EC6">
        <w:t>requirements</w:t>
      </w:r>
      <w:r w:rsidR="008777FE" w:rsidRPr="00CE2EC6">
        <w:t>:</w:t>
      </w:r>
      <w:bookmarkEnd w:id="817"/>
    </w:p>
    <w:p w:rsidR="00C9243A" w:rsidRPr="00CE2EC6" w:rsidRDefault="00FC6253" w:rsidP="00AC1DE2">
      <w:pPr>
        <w:pStyle w:val="GPSL4numberedclause"/>
        <w:rPr>
          <w:szCs w:val="22"/>
        </w:rPr>
      </w:pPr>
      <w:bookmarkStart w:id="818" w:name="_Ref413838553"/>
      <w:bookmarkStart w:id="819"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565152" w:rsidRPr="00CE2EC6">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18"/>
      <w:bookmarkEnd w:id="819"/>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565152" w:rsidRPr="00CE2EC6">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565152" w:rsidRPr="00CE2EC6">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rsidR="008D0A60" w:rsidRPr="00CE2EC6" w:rsidRDefault="00A657C3" w:rsidP="00882F8C">
      <w:pPr>
        <w:pStyle w:val="GPSL1CLAUSEHEADING"/>
        <w:rPr>
          <w:rFonts w:ascii="Calibri" w:hAnsi="Calibri"/>
        </w:rPr>
      </w:pPr>
      <w:bookmarkStart w:id="820" w:name="_Ref365635936"/>
      <w:bookmarkStart w:id="821" w:name="_Toc968121"/>
      <w:r w:rsidRPr="00CE2EC6">
        <w:rPr>
          <w:rFonts w:ascii="Calibri" w:hAnsi="Calibri"/>
        </w:rPr>
        <w:t>PROMOTING TAX COMPLIANCE</w:t>
      </w:r>
      <w:bookmarkEnd w:id="820"/>
      <w:bookmarkEnd w:id="821"/>
      <w:r w:rsidRPr="00CE2EC6">
        <w:rPr>
          <w:rFonts w:ascii="Calibri" w:hAnsi="Calibri"/>
        </w:rPr>
        <w:t xml:space="preserve"> </w:t>
      </w:r>
    </w:p>
    <w:p w:rsidR="005265E2" w:rsidRPr="00CE2EC6" w:rsidRDefault="005265E2" w:rsidP="005E4232">
      <w:pPr>
        <w:pStyle w:val="GPSL2numberedclause"/>
      </w:pPr>
      <w:bookmarkStart w:id="822"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E827DA" w:rsidRPr="00CE2EC6">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rsidR="008D0A60" w:rsidRPr="00CE2EC6" w:rsidRDefault="00F62B88" w:rsidP="005E4232">
      <w:pPr>
        <w:pStyle w:val="GPSL2numberedclause"/>
      </w:pPr>
      <w:r w:rsidRPr="00CE2EC6">
        <w:t>If, at any point during the Call Off Contract Period, an Occasion of Tax Non-Compliance occurs, the Supplier shall:</w:t>
      </w:r>
      <w:bookmarkEnd w:id="822"/>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lastRenderedPageBreak/>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rsidR="008D0A60" w:rsidRPr="00CE2EC6" w:rsidRDefault="00A657C3" w:rsidP="00882F8C">
      <w:pPr>
        <w:pStyle w:val="GPSL1CLAUSEHEADING"/>
        <w:rPr>
          <w:rFonts w:ascii="Calibri" w:hAnsi="Calibri"/>
        </w:rPr>
      </w:pPr>
      <w:bookmarkStart w:id="823" w:name="_Ref362949566"/>
      <w:bookmarkStart w:id="824" w:name="_Toc968122"/>
      <w:r w:rsidRPr="00CE2EC6">
        <w:rPr>
          <w:rFonts w:ascii="Calibri" w:hAnsi="Calibri"/>
        </w:rPr>
        <w:t>BENCHMARKING</w:t>
      </w:r>
      <w:bookmarkEnd w:id="823"/>
      <w:bookmarkEnd w:id="824"/>
    </w:p>
    <w:p w:rsidR="00E13960" w:rsidRPr="00CE2EC6" w:rsidRDefault="00E27D6C" w:rsidP="005E4232">
      <w:pPr>
        <w:pStyle w:val="GPSL2numberedclause"/>
      </w:pPr>
      <w:bookmarkStart w:id="825" w:name="_Ref359253130"/>
      <w:r w:rsidRPr="00CE2EC6">
        <w:t xml:space="preserve">Notwithstanding the </w:t>
      </w:r>
      <w:r w:rsidR="00FF469C">
        <w:t>Suppliers</w:t>
      </w:r>
      <w:r w:rsidRPr="00CE2EC6">
        <w:t xml:space="preserve">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565152" w:rsidRPr="00CE2EC6">
        <w:t>18</w:t>
      </w:r>
      <w:r w:rsidR="00F17AE3" w:rsidRPr="00CE2EC6">
        <w:fldChar w:fldCharType="end"/>
      </w:r>
      <w:r w:rsidRPr="00CE2EC6">
        <w:t xml:space="preserve"> (Continuous Improvement), the Customer shall be entitled to regularly benchmark the Call Off Contract Charges and level of performance by the Supplier of the supply of </w:t>
      </w:r>
      <w:r w:rsidR="00D96D38">
        <w:t>the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w:t>
      </w:r>
      <w:r w:rsidR="00D96D38">
        <w:t>the Services</w:t>
      </w:r>
      <w:r w:rsidR="00BD4CA2" w:rsidRPr="00CE2EC6">
        <w:t xml:space="preserve"> </w:t>
      </w:r>
      <w:r w:rsidRPr="00CE2EC6">
        <w:t>during the Call Off Contract Period.</w:t>
      </w:r>
      <w:bookmarkEnd w:id="825"/>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565152" w:rsidRPr="00CE2EC6">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Call Off Contract Charges and provision of </w:t>
      </w:r>
      <w:r w:rsidR="00D96D38">
        <w:t>the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w:t>
      </w:r>
      <w:r w:rsidR="00D96D38">
        <w:t>the 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w:t>
      </w:r>
      <w:r w:rsidR="00D96D38">
        <w:t>the Services</w:t>
      </w:r>
      <w:r w:rsidRPr="00CE2EC6">
        <w:t xml:space="preserve">, facilitate their delivery to any other Contracting </w:t>
      </w:r>
      <w:r w:rsidR="00BC3C62" w:rsidRPr="00CE2EC6">
        <w:t>Authority</w:t>
      </w:r>
      <w:r w:rsidRPr="00CE2EC6">
        <w:t xml:space="preserve"> and/or any alterations or variations to the Charges or the provision of </w:t>
      </w:r>
      <w:r w:rsidR="00D96D38">
        <w:t>the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826" w:name="_Toc968123"/>
      <w:r w:rsidRPr="00CE2EC6">
        <w:rPr>
          <w:rFonts w:ascii="Calibri" w:hAnsi="Calibri"/>
        </w:rPr>
        <w:t>SUPPLIER PERSONNEL AND SUPPLY CHAIN MATTERS</w:t>
      </w:r>
      <w:bookmarkEnd w:id="826"/>
    </w:p>
    <w:p w:rsidR="008D0A60" w:rsidRPr="00CE2EC6" w:rsidRDefault="00FF1AB2" w:rsidP="00882F8C">
      <w:pPr>
        <w:pStyle w:val="GPSL1CLAUSEHEADING"/>
        <w:rPr>
          <w:rFonts w:ascii="Calibri" w:hAnsi="Calibri"/>
        </w:rPr>
      </w:pPr>
      <w:bookmarkStart w:id="827" w:name="_Ref362960772"/>
      <w:bookmarkStart w:id="828" w:name="_Toc968124"/>
      <w:r w:rsidRPr="00CE2EC6">
        <w:rPr>
          <w:rFonts w:ascii="Calibri" w:hAnsi="Calibri"/>
        </w:rPr>
        <w:t>KEY PERSONNEL</w:t>
      </w:r>
      <w:bookmarkEnd w:id="827"/>
      <w:bookmarkEnd w:id="828"/>
    </w:p>
    <w:p w:rsidR="009F1AF9" w:rsidRPr="00CE2EC6" w:rsidRDefault="009F1AF9" w:rsidP="005E4232">
      <w:pPr>
        <w:pStyle w:val="GPSL2numberedclause"/>
      </w:pPr>
      <w:bookmarkStart w:id="829"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E827DA" w:rsidRPr="00CE2EC6">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29"/>
      <w:r w:rsidR="00FF1AB2" w:rsidRPr="00CE2EC6">
        <w:t xml:space="preserve"> </w:t>
      </w:r>
    </w:p>
    <w:p w:rsidR="00E13960" w:rsidRPr="00CE2EC6" w:rsidRDefault="00FF1AB2" w:rsidP="005E4232">
      <w:pPr>
        <w:pStyle w:val="GPSL2numberedclause"/>
      </w:pPr>
      <w:r w:rsidRPr="00CE2EC6">
        <w:lastRenderedPageBreak/>
        <w:t>The Supplier shall ensure that the Key Personnel fulfil the Key Roles at all times during the Call Off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rsidR="00C9243A" w:rsidRPr="00CE2EC6" w:rsidRDefault="00FF1AB2" w:rsidP="00AC1DE2">
      <w:pPr>
        <w:pStyle w:val="GPSL3numberedclause"/>
      </w:pPr>
      <w:r w:rsidRPr="00CE2EC6">
        <w:t>the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t>Months</w:t>
      </w:r>
      <w:r w:rsidRPr="00CE2EC6">
        <w:t xml:space="preserve"> notice;</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w:t>
      </w:r>
      <w:r w:rsidR="00D96D38">
        <w:t>the Services</w:t>
      </w:r>
      <w:r w:rsidRPr="00CE2EC6">
        <w:t>; and</w:t>
      </w:r>
    </w:p>
    <w:p w:rsidR="00C9243A" w:rsidRPr="00CE2EC6" w:rsidRDefault="00FF1AB2" w:rsidP="00AC1DE2">
      <w:pPr>
        <w:pStyle w:val="GPSL3numberedclause"/>
      </w:pPr>
      <w:r w:rsidRPr="00CE2EC6">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830" w:name="_Ref359416678"/>
      <w:bookmarkStart w:id="831" w:name="_Toc968125"/>
      <w:r w:rsidRPr="00CE2EC6">
        <w:rPr>
          <w:rFonts w:ascii="Calibri" w:hAnsi="Calibri"/>
        </w:rPr>
        <w:t>SUPPLIER PERSONNEL</w:t>
      </w:r>
      <w:bookmarkEnd w:id="830"/>
      <w:bookmarkEnd w:id="831"/>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832" w:name="_Ref363736216"/>
      <w:r w:rsidRPr="00CE2EC6">
        <w:t>The Supplier shall:</w:t>
      </w:r>
      <w:bookmarkEnd w:id="832"/>
    </w:p>
    <w:p w:rsidR="008D0A60" w:rsidRPr="00CE2EC6" w:rsidRDefault="00FF1AB2" w:rsidP="00AC1DE2">
      <w:pPr>
        <w:pStyle w:val="GPSL4numberedclause"/>
        <w:rPr>
          <w:szCs w:val="22"/>
        </w:rPr>
      </w:pPr>
      <w:r w:rsidRPr="00CE2EC6">
        <w:rPr>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w:t>
      </w:r>
      <w:r w:rsidR="00D96D38">
        <w:rPr>
          <w:szCs w:val="22"/>
        </w:rPr>
        <w:t>the 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 xml:space="preserve">obey all lawful instructions and reasonable directions of the Customer (including, if so required by the Customer, the ICT Policy) and provide </w:t>
      </w:r>
      <w:r w:rsidR="00D96D38">
        <w:rPr>
          <w:szCs w:val="22"/>
        </w:rPr>
        <w:t>the Services</w:t>
      </w:r>
      <w:r w:rsidRPr="00CE2EC6">
        <w:rPr>
          <w:szCs w:val="22"/>
        </w:rPr>
        <w:t xml:space="preserve">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r w:rsidRPr="00CE2EC6">
        <w:rPr>
          <w:szCs w:val="22"/>
        </w:rPr>
        <w:t xml:space="preserve">direct the Supplier to end the involvement in the provision of </w:t>
      </w:r>
      <w:r w:rsidR="00D96D38">
        <w:rPr>
          <w:szCs w:val="22"/>
        </w:rPr>
        <w:t>the 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33" w:name="_Ref359400288"/>
      <w:r w:rsidRPr="00CE2EC6">
        <w:t>Relevant Convictions</w:t>
      </w:r>
      <w:bookmarkEnd w:id="833"/>
    </w:p>
    <w:p w:rsidR="00565152" w:rsidRPr="00CE2EC6" w:rsidRDefault="00565152" w:rsidP="00AC1DE2">
      <w:pPr>
        <w:pStyle w:val="GPSL3numberedclause"/>
      </w:pPr>
      <w:bookmarkStart w:id="834" w:name="_Ref379290049"/>
      <w:r w:rsidRPr="00CE2EC6">
        <w:lastRenderedPageBreak/>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Pr="00CE2EC6">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rsidR="00E13960" w:rsidRPr="00CE2EC6" w:rsidRDefault="00565152" w:rsidP="00AC1DE2">
      <w:pPr>
        <w:pStyle w:val="GPSL3numberedclause"/>
      </w:pPr>
      <w:bookmarkStart w:id="835"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r w:rsidR="00D96D38">
        <w:t>the Services</w:t>
      </w:r>
      <w:r w:rsidR="00863962" w:rsidRPr="00CE2EC6">
        <w:t xml:space="preserve"> without Approval.</w:t>
      </w:r>
      <w:bookmarkEnd w:id="834"/>
      <w:bookmarkEnd w:id="835"/>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565152" w:rsidRPr="00CE2EC6">
        <w:t>27.2.2</w:t>
      </w:r>
      <w:r w:rsidR="00565152" w:rsidRPr="00CE2EC6">
        <w:fldChar w:fldCharType="end"/>
      </w:r>
      <w:r w:rsidRPr="00CE2EC6">
        <w:t>, f</w:t>
      </w:r>
      <w:r w:rsidR="00863962" w:rsidRPr="00CE2EC6">
        <w:t xml:space="preserve">or each member of Supplier Personnel who, in providing </w:t>
      </w:r>
      <w:r w:rsidR="00D96D38">
        <w:t>the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rsidR="00E13960" w:rsidRPr="00CE2EC6" w:rsidRDefault="00863962" w:rsidP="00AC1DE2">
      <w:pPr>
        <w:pStyle w:val="GPSL4numberedclause"/>
        <w:rPr>
          <w:szCs w:val="22"/>
        </w:rPr>
      </w:pPr>
      <w:r w:rsidRPr="00CE2EC6">
        <w:rPr>
          <w:szCs w:val="22"/>
        </w:rPr>
        <w:t>carry out a check with the records held by the Department for Education (DfE);</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w:t>
      </w:r>
      <w:r w:rsidR="00D96D38">
        <w:rPr>
          <w:rFonts w:ascii="Calibri" w:hAnsi="Calibri"/>
          <w:lang w:val="en-GB"/>
        </w:rPr>
        <w:t>the Services</w:t>
      </w:r>
      <w:r w:rsidRPr="00CE2EC6">
        <w:rPr>
          <w:rFonts w:ascii="Calibri" w:hAnsi="Calibri"/>
          <w:lang w:val="en-GB"/>
        </w:rPr>
        <w:t xml:space="preserve"> any person who has a Relevant Conviction or an inappropriate record.</w:t>
      </w:r>
    </w:p>
    <w:p w:rsidR="008D0A60" w:rsidRPr="00CE2EC6" w:rsidRDefault="00A657C3" w:rsidP="00882F8C">
      <w:pPr>
        <w:pStyle w:val="GPSL1CLAUSEHEADING"/>
        <w:rPr>
          <w:rFonts w:ascii="Calibri" w:hAnsi="Calibri"/>
        </w:rPr>
      </w:pPr>
      <w:bookmarkStart w:id="836" w:name="_Ref359400599"/>
      <w:bookmarkStart w:id="837" w:name="_Toc968126"/>
      <w:r w:rsidRPr="00CE2EC6">
        <w:rPr>
          <w:rFonts w:ascii="Calibri" w:hAnsi="Calibri"/>
        </w:rPr>
        <w:t>STAFF TRANSFER</w:t>
      </w:r>
      <w:bookmarkEnd w:id="836"/>
      <w:bookmarkEnd w:id="837"/>
    </w:p>
    <w:p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E827DA" w:rsidRPr="00CE2EC6">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rsidR="008D0A60" w:rsidRPr="00CE2EC6" w:rsidRDefault="00FF1AB2" w:rsidP="005E4232">
      <w:pPr>
        <w:pStyle w:val="GPSL2numberedclause"/>
      </w:pPr>
      <w:bookmarkStart w:id="838" w:name="_Ref358297649"/>
      <w:r w:rsidRPr="00CE2EC6">
        <w:t>The Parties agree that :</w:t>
      </w:r>
      <w:bookmarkEnd w:id="838"/>
    </w:p>
    <w:p w:rsidR="003A7010" w:rsidRPr="00CE2EC6" w:rsidRDefault="003A7010" w:rsidP="00AC1DE2">
      <w:pPr>
        <w:pStyle w:val="GPSL3numberedclause"/>
      </w:pPr>
      <w:bookmarkStart w:id="839"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rsidR="003A7010" w:rsidRPr="00CE2EC6" w:rsidRDefault="00B8681E" w:rsidP="00AC1DE2">
      <w:pPr>
        <w:pStyle w:val="GPSL3numberedclause"/>
      </w:pPr>
      <w:r w:rsidRPr="00CE2EC6">
        <w:lastRenderedPageBreak/>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rsidR="00E13960" w:rsidRPr="00CE2EC6" w:rsidRDefault="00FF1AB2" w:rsidP="005E4232">
      <w:pPr>
        <w:pStyle w:val="GPSL2numberedclause"/>
      </w:pPr>
      <w:bookmarkStart w:id="840" w:name="_Ref358300369"/>
      <w:bookmarkEnd w:id="839"/>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40"/>
    </w:p>
    <w:p w:rsidR="008D0A60" w:rsidRPr="00CE2EC6" w:rsidRDefault="00C926F4" w:rsidP="00882F8C">
      <w:pPr>
        <w:pStyle w:val="GPSL1CLAUSEHEADING"/>
        <w:rPr>
          <w:rFonts w:ascii="Calibri" w:hAnsi="Calibri"/>
        </w:rPr>
      </w:pPr>
      <w:bookmarkStart w:id="841" w:name="_Ref360655796"/>
      <w:bookmarkStart w:id="842" w:name="_Toc968127"/>
      <w:r w:rsidRPr="00CE2EC6">
        <w:rPr>
          <w:rFonts w:ascii="Calibri" w:hAnsi="Calibri"/>
        </w:rPr>
        <w:t>SUPPLY CHAIN RIGHTS AND PROTECTION</w:t>
      </w:r>
      <w:bookmarkEnd w:id="841"/>
      <w:bookmarkEnd w:id="842"/>
    </w:p>
    <w:p w:rsidR="008D0A60" w:rsidRPr="00CE2EC6" w:rsidRDefault="00FC51BF" w:rsidP="005E4232">
      <w:pPr>
        <w:pStyle w:val="GPSL2NumberedBoldHeading"/>
      </w:pPr>
      <w:r w:rsidRPr="00CE2EC6">
        <w:t>Appointment of Sub-Contractors</w:t>
      </w:r>
    </w:p>
    <w:p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w:t>
      </w:r>
      <w:r w:rsidR="00D96D38">
        <w:rPr>
          <w:szCs w:val="22"/>
        </w:rPr>
        <w:t>the Services</w:t>
      </w:r>
      <w:r w:rsidRPr="00CE2EC6">
        <w:rPr>
          <w:szCs w:val="22"/>
        </w:rPr>
        <w:t>; and</w:t>
      </w:r>
    </w:p>
    <w:p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rsidR="008D0A60" w:rsidRPr="00CE2EC6" w:rsidRDefault="008A0FD5" w:rsidP="00AC1DE2">
      <w:pPr>
        <w:pStyle w:val="GPSL3numberedclause"/>
      </w:pPr>
      <w:bookmarkStart w:id="843"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43"/>
    </w:p>
    <w:p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44"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00ED2F9B" w:rsidRPr="00CE2EC6">
        <w:t>,</w:t>
      </w:r>
      <w:r w:rsidRPr="00CE2EC6">
        <w:t xml:space="preserve"> the Supplier shall also provide:</w:t>
      </w:r>
      <w:bookmarkEnd w:id="844"/>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r w:rsidRPr="00CE2EC6">
        <w:rPr>
          <w:szCs w:val="22"/>
        </w:rPr>
        <w:t>any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565152" w:rsidRPr="00CE2EC6">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w:t>
      </w:r>
      <w:r w:rsidR="00D96D38">
        <w:rPr>
          <w:szCs w:val="22"/>
        </w:rPr>
        <w:t>the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lastRenderedPageBreak/>
        <w:t>the proposed 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 xml:space="preserve">the </w:t>
      </w:r>
      <w:r w:rsidR="00FF469C">
        <w:rPr>
          <w:szCs w:val="22"/>
        </w:rPr>
        <w:t>Suppliers</w:t>
      </w:r>
      <w:r w:rsidRPr="00CE2EC6">
        <w:rPr>
          <w:szCs w:val="22"/>
        </w:rPr>
        <w:t xml:space="preserve">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rsidR="008D0A60" w:rsidRPr="00CE2EC6" w:rsidRDefault="00FC51BF" w:rsidP="005E4232">
      <w:pPr>
        <w:pStyle w:val="GPSL2NumberedBoldHeading"/>
      </w:pPr>
      <w:bookmarkStart w:id="845" w:name="_Ref364158490"/>
      <w:r w:rsidRPr="00CE2EC6">
        <w:t>Appointment of Key Sub-Contractors</w:t>
      </w:r>
      <w:bookmarkEnd w:id="845"/>
    </w:p>
    <w:p w:rsidR="008D0A60" w:rsidRPr="00CE2EC6" w:rsidRDefault="00FC51BF" w:rsidP="00AC1DE2">
      <w:pPr>
        <w:pStyle w:val="GPSL3numberedclause"/>
      </w:pPr>
      <w:bookmarkStart w:id="846"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47" w:name="_Ref364159282"/>
      <w:bookmarkEnd w:id="846"/>
    </w:p>
    <w:bookmarkEnd w:id="847"/>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t xml:space="preserve">the appointment of a proposed Key Sub-Contractor may prejudice the provision of </w:t>
      </w:r>
      <w:r w:rsidR="00D96D38">
        <w:rPr>
          <w:szCs w:val="22"/>
        </w:rPr>
        <w:t>the 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565152" w:rsidRPr="00CE2EC6">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48" w:name="_Ref358631415"/>
      <w:r w:rsidRPr="00CE2EC6">
        <w:rPr>
          <w:szCs w:val="22"/>
        </w:rPr>
        <w:t>provisions which will enable the Supplier to discharge its obligations under this Call Off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rsidR="008D0A60" w:rsidRPr="00CE2EC6" w:rsidRDefault="00C926F4" w:rsidP="00AC1DE2">
      <w:pPr>
        <w:pStyle w:val="GPSL5numberedclause"/>
        <w:rPr>
          <w:szCs w:val="22"/>
        </w:rPr>
      </w:pPr>
      <w:r w:rsidRPr="00CE2EC6">
        <w:rPr>
          <w:szCs w:val="22"/>
        </w:rPr>
        <w:lastRenderedPageBreak/>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34.5</w:t>
      </w:r>
      <w:r w:rsidR="009F474C" w:rsidRPr="00CE2EC6">
        <w:rPr>
          <w:szCs w:val="22"/>
        </w:rPr>
        <w:fldChar w:fldCharType="end"/>
      </w:r>
      <w:r w:rsidRPr="00CE2EC6">
        <w:rPr>
          <w:szCs w:val="22"/>
        </w:rPr>
        <w:t xml:space="preserve"> (Freedom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rsidR="00C9243A" w:rsidRPr="00CE2EC6" w:rsidRDefault="00C926F4" w:rsidP="00AC1DE2">
      <w:pPr>
        <w:pStyle w:val="GPSL5numberedclause"/>
        <w:rPr>
          <w:szCs w:val="22"/>
        </w:rPr>
      </w:pPr>
      <w:r w:rsidRPr="00CE2EC6">
        <w:rPr>
          <w:szCs w:val="22"/>
        </w:rPr>
        <w:t xml:space="preserve">the keeping of records in respect of </w:t>
      </w:r>
      <w:r w:rsidR="00D96D38">
        <w:rPr>
          <w:szCs w:val="22"/>
        </w:rPr>
        <w:t>the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565152" w:rsidRPr="00CE2EC6">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w:t>
      </w:r>
      <w:r w:rsidR="00D96D38">
        <w:rPr>
          <w:szCs w:val="22"/>
        </w:rPr>
        <w:t>the Services</w:t>
      </w:r>
      <w:r w:rsidRPr="00CE2EC6">
        <w:rPr>
          <w:szCs w:val="22"/>
        </w:rPr>
        <w:t xml:space="preserve"> provided to the Supplier under the Sub-Contract without first seeking the written consent of the Customer; </w:t>
      </w:r>
    </w:p>
    <w:bookmarkEnd w:id="848"/>
    <w:p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8D0A60" w:rsidRPr="00CE2EC6" w:rsidRDefault="00C926F4" w:rsidP="00AC1DE2">
      <w:pPr>
        <w:pStyle w:val="GPSL3numberedclause"/>
      </w:pPr>
      <w:r w:rsidRPr="00CE2EC6">
        <w:t>The Supplier shall ensure that all Sub-Contracts contain a provision:</w:t>
      </w:r>
    </w:p>
    <w:p w:rsidR="008D0A60" w:rsidRPr="00CE2EC6" w:rsidRDefault="00C926F4" w:rsidP="00AC1DE2">
      <w:pPr>
        <w:pStyle w:val="GPSL4numberedclause"/>
        <w:rPr>
          <w:szCs w:val="22"/>
        </w:rPr>
      </w:pPr>
      <w:bookmarkStart w:id="849"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49"/>
    </w:p>
    <w:p w:rsidR="00DC4697" w:rsidRPr="00CE2EC6" w:rsidRDefault="00DC4697" w:rsidP="00AC1DE2">
      <w:pPr>
        <w:pStyle w:val="GPSL4numberedclause"/>
        <w:rPr>
          <w:rStyle w:val="legds2"/>
          <w:szCs w:val="22"/>
        </w:rPr>
      </w:pPr>
      <w:bookmarkStart w:id="850"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50"/>
    </w:p>
    <w:p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CE2EC6">
        <w:rPr>
          <w:rStyle w:val="legds2"/>
          <w:szCs w:val="22"/>
          <w:lang w:val="en"/>
          <w:specVanish w:val="0"/>
        </w:rPr>
        <w:fldChar w:fldCharType="begin"/>
      </w:r>
      <w:r w:rsidRPr="00CE2EC6">
        <w:rPr>
          <w:rStyle w:val="legds2"/>
          <w:szCs w:val="22"/>
          <w:lang w:val="en"/>
          <w:specVanish w:val="0"/>
        </w:rPr>
        <w:instrText xml:space="preserve"> REF _Ref413850127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(a)</w:t>
      </w:r>
      <w:r w:rsidRPr="00CE2EC6">
        <w:rPr>
          <w:rStyle w:val="legds2"/>
          <w:szCs w:val="22"/>
          <w:lang w:val="en"/>
          <w:specVanish w:val="0"/>
        </w:rPr>
        <w:fldChar w:fldCharType="end"/>
      </w:r>
      <w:r w:rsidRPr="00CE2EC6">
        <w:rPr>
          <w:rStyle w:val="legds2"/>
          <w:szCs w:val="22"/>
          <w:lang w:val="en"/>
          <w:specVanish w:val="0"/>
        </w:rPr>
        <w:t xml:space="preserve"> and </w:t>
      </w:r>
      <w:r w:rsidRPr="00CE2EC6">
        <w:rPr>
          <w:rStyle w:val="legds2"/>
          <w:szCs w:val="22"/>
          <w:lang w:val="en"/>
          <w:specVanish w:val="0"/>
        </w:rPr>
        <w:fldChar w:fldCharType="begin"/>
      </w:r>
      <w:r w:rsidRPr="00CE2EC6">
        <w:rPr>
          <w:rStyle w:val="legds2"/>
          <w:szCs w:val="22"/>
          <w:lang w:val="en"/>
          <w:specVanish w:val="0"/>
        </w:rPr>
        <w:instrText xml:space="preserve"> REF _Ref413850134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(b)</w:t>
      </w:r>
      <w:r w:rsidRPr="00CE2EC6">
        <w:rPr>
          <w:rStyle w:val="legds2"/>
          <w:szCs w:val="22"/>
          <w:lang w:val="en"/>
          <w:specVanish w:val="0"/>
        </w:rPr>
        <w:fldChar w:fldCharType="end"/>
      </w:r>
      <w:r w:rsidRPr="00CE2EC6">
        <w:rPr>
          <w:rStyle w:val="legds2"/>
          <w:szCs w:val="22"/>
          <w:lang w:val="en"/>
          <w:specVanish w:val="0"/>
        </w:rPr>
        <w:t xml:space="preserve"> </w:t>
      </w:r>
      <w:r w:rsidR="00BE3FD4" w:rsidRPr="00CE2EC6">
        <w:rPr>
          <w:rStyle w:val="legds2"/>
          <w:szCs w:val="22"/>
          <w:lang w:val="en"/>
          <w:specVanish w:val="0"/>
        </w:rPr>
        <w:t xml:space="preserve">directly </w:t>
      </w:r>
      <w:r w:rsidRPr="00CE2EC6">
        <w:rPr>
          <w:rStyle w:val="legds2"/>
          <w:szCs w:val="22"/>
          <w:lang w:val="en"/>
          <w:specVanish w:val="0"/>
        </w:rPr>
        <w:t>above; and</w:t>
      </w:r>
    </w:p>
    <w:p w:rsidR="00C9243A" w:rsidRPr="00CE2EC6" w:rsidRDefault="00F143CF" w:rsidP="00AC1DE2">
      <w:pPr>
        <w:pStyle w:val="GPSL4numberedclause"/>
        <w:rPr>
          <w:szCs w:val="22"/>
        </w:rPr>
      </w:pPr>
      <w:r w:rsidRPr="00CE2EC6">
        <w:rPr>
          <w:szCs w:val="22"/>
        </w:rPr>
        <w:t>conferring</w:t>
      </w:r>
      <w:r w:rsidR="00DC4697" w:rsidRPr="00CE2EC6">
        <w:rPr>
          <w:szCs w:val="22"/>
        </w:rPr>
        <w:t xml:space="preserve"> </w:t>
      </w:r>
      <w:r w:rsidR="00C926F4" w:rsidRPr="00CE2EC6">
        <w:rPr>
          <w:szCs w:val="22"/>
        </w:rPr>
        <w:t xml:space="preserve">a right </w:t>
      </w:r>
      <w:r w:rsidR="00DC4697" w:rsidRPr="00CE2EC6">
        <w:rPr>
          <w:szCs w:val="22"/>
        </w:rPr>
        <w:t>to</w:t>
      </w:r>
      <w:r w:rsidR="00C926F4" w:rsidRPr="00CE2EC6">
        <w:rPr>
          <w:szCs w:val="22"/>
        </w:rPr>
        <w:t xml:space="preserve"> the Customer to publish the </w:t>
      </w:r>
      <w:r w:rsidR="00FF469C">
        <w:rPr>
          <w:szCs w:val="22"/>
        </w:rPr>
        <w:t>Suppliers</w:t>
      </w:r>
      <w:r w:rsidR="00C926F4" w:rsidRPr="00CE2EC6">
        <w:rPr>
          <w:szCs w:val="22"/>
        </w:rPr>
        <w:t xml:space="preserve"> compliance with its obligation to pay undisputed invoices within the specified payment period.</w:t>
      </w:r>
    </w:p>
    <w:p w:rsidR="008D0A60" w:rsidRPr="00CE2EC6" w:rsidRDefault="00C926F4" w:rsidP="00AC1DE2">
      <w:pPr>
        <w:pStyle w:val="GPSL3numberedclause"/>
      </w:pPr>
      <w:bookmarkStart w:id="851" w:name="_Ref359339111"/>
      <w:r w:rsidRPr="00CE2EC6">
        <w:t>The Supplier shall:</w:t>
      </w:r>
      <w:bookmarkEnd w:id="851"/>
    </w:p>
    <w:p w:rsidR="008D0A60" w:rsidRPr="00CE2EC6" w:rsidRDefault="00C926F4" w:rsidP="00AC1DE2">
      <w:pPr>
        <w:pStyle w:val="GPSL4numberedclause"/>
        <w:rPr>
          <w:szCs w:val="22"/>
        </w:rPr>
      </w:pPr>
      <w:r w:rsidRPr="00CE2EC6">
        <w:rPr>
          <w:szCs w:val="22"/>
        </w:rPr>
        <w:lastRenderedPageBreak/>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565152" w:rsidRPr="00CE2EC6">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52" w:name="_Ref359340569"/>
      <w:r w:rsidRPr="00CE2EC6">
        <w:t>Termination of Sub-Contracts</w:t>
      </w:r>
      <w:bookmarkEnd w:id="852"/>
    </w:p>
    <w:p w:rsidR="008D0A60" w:rsidRPr="00CE2EC6" w:rsidRDefault="00C926F4" w:rsidP="00AC1DE2">
      <w:pPr>
        <w:pStyle w:val="GPSL3numberedclause"/>
      </w:pPr>
      <w:bookmarkStart w:id="853" w:name="_Ref379548295"/>
      <w:r w:rsidRPr="00CE2EC6">
        <w:t>The Customer may require the Supplier to terminate:</w:t>
      </w:r>
      <w:bookmarkEnd w:id="853"/>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w:t>
      </w:r>
      <w:r w:rsidR="00D96D38">
        <w:rPr>
          <w:szCs w:val="22"/>
        </w:rPr>
        <w:t>the 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r w:rsidRPr="00CE2EC6">
        <w:rPr>
          <w:szCs w:val="22"/>
        </w:rPr>
        <w:t>the Customer has not served its noti</w:t>
      </w:r>
      <w:r w:rsidR="00CF6F24">
        <w:rPr>
          <w:szCs w:val="22"/>
        </w:rPr>
        <w:t>ce of objection within six (6) M</w:t>
      </w:r>
      <w:r w:rsidRPr="00CE2EC6">
        <w:rPr>
          <w:szCs w:val="22"/>
        </w:rPr>
        <w:t>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54" w:name="_Ref359340540"/>
      <w:r w:rsidRPr="00CE2EC6">
        <w:t>Competitive Terms</w:t>
      </w:r>
      <w:bookmarkEnd w:id="854"/>
    </w:p>
    <w:p w:rsidR="008D0A60" w:rsidRPr="00CE2EC6" w:rsidRDefault="00C926F4" w:rsidP="00AC1DE2">
      <w:pPr>
        <w:pStyle w:val="GPSL3numberedclause"/>
      </w:pPr>
      <w:bookmarkStart w:id="855" w:name="_Ref359429143"/>
      <w:r w:rsidRPr="00CE2EC6">
        <w:t xml:space="preserve">If the Customer is able to obtain from any Sub-Contractor or any other third party more favourable commercial terms with respect to the supply of any </w:t>
      </w:r>
      <w:r w:rsidRPr="00CE2EC6">
        <w:lastRenderedPageBreak/>
        <w:t xml:space="preserve">materials, equipment, software, goods or </w:t>
      </w:r>
      <w:r w:rsidR="00D5224A" w:rsidRPr="00CE2EC6">
        <w:t>s</w:t>
      </w:r>
      <w:r w:rsidR="009E0BBE" w:rsidRPr="00CE2EC6">
        <w:t>ervices</w:t>
      </w:r>
      <w:r w:rsidRPr="00CE2EC6">
        <w:t xml:space="preserve"> used by the Supplier or the Supplier Personnel in the supply of </w:t>
      </w:r>
      <w:r w:rsidR="00D96D38">
        <w:t>the Services</w:t>
      </w:r>
      <w:r w:rsidRPr="00CE2EC6">
        <w:t>, then the Customer may:</w:t>
      </w:r>
      <w:bookmarkEnd w:id="855"/>
    </w:p>
    <w:p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565152" w:rsidRPr="00CE2EC6">
        <w:t>29.5.1</w:t>
      </w:r>
      <w:r w:rsidR="009F474C" w:rsidRPr="00CE2EC6">
        <w:fldChar w:fldCharType="end"/>
      </w:r>
      <w:r w:rsidRPr="00CE2EC6">
        <w:t>, then the Call Off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w:t>
      </w:r>
      <w:r w:rsidR="00D96D38">
        <w:rPr>
          <w:szCs w:val="22"/>
        </w:rPr>
        <w:t>the Services</w:t>
      </w:r>
      <w:r w:rsidRPr="00CE2EC6">
        <w:rPr>
          <w:szCs w:val="22"/>
        </w:rPr>
        <w:t>; and</w:t>
      </w:r>
    </w:p>
    <w:p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w:t>
      </w:r>
      <w:r w:rsidR="00FF469C">
        <w:t>Suppliers</w:t>
      </w:r>
      <w:r w:rsidRPr="00CE2EC6">
        <w:t xml:space="preserve">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565152" w:rsidRPr="00CE2EC6">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rsidR="008D0A60" w:rsidRPr="00CE2EC6" w:rsidRDefault="00832C8D">
      <w:pPr>
        <w:pStyle w:val="GPSSectionHeading"/>
        <w:rPr>
          <w:rFonts w:ascii="Calibri" w:hAnsi="Calibri"/>
        </w:rPr>
      </w:pPr>
      <w:bookmarkStart w:id="856" w:name="_Toc968128"/>
      <w:r w:rsidRPr="00CE2EC6">
        <w:rPr>
          <w:rFonts w:ascii="Calibri" w:hAnsi="Calibri"/>
        </w:rPr>
        <w:t>PROPERTY MATTERS</w:t>
      </w:r>
      <w:bookmarkEnd w:id="856"/>
    </w:p>
    <w:p w:rsidR="008D0A60" w:rsidRPr="00CE2EC6" w:rsidRDefault="00F1643E" w:rsidP="00882F8C">
      <w:pPr>
        <w:pStyle w:val="GPSL1CLAUSEHEADING"/>
        <w:rPr>
          <w:rFonts w:ascii="Calibri" w:hAnsi="Calibri"/>
        </w:rPr>
      </w:pPr>
      <w:bookmarkStart w:id="857" w:name="_Ref358969134"/>
      <w:bookmarkStart w:id="858" w:name="_Toc968129"/>
      <w:r w:rsidRPr="00CE2EC6">
        <w:rPr>
          <w:rFonts w:ascii="Calibri" w:hAnsi="Calibri"/>
        </w:rPr>
        <w:t xml:space="preserve">CUSTOMER </w:t>
      </w:r>
      <w:r w:rsidR="00DB3459" w:rsidRPr="00CE2EC6">
        <w:rPr>
          <w:rFonts w:ascii="Calibri" w:hAnsi="Calibri"/>
        </w:rPr>
        <w:t>PREMISES</w:t>
      </w:r>
      <w:bookmarkEnd w:id="857"/>
      <w:bookmarkEnd w:id="858"/>
    </w:p>
    <w:p w:rsidR="008D0A60" w:rsidRPr="00CE2EC6" w:rsidRDefault="00832C8D" w:rsidP="00AC1DE2">
      <w:pPr>
        <w:pStyle w:val="GPSL2numberedclause"/>
      </w:pPr>
      <w:bookmarkStart w:id="859" w:name="_Ref360697087"/>
      <w:r w:rsidRPr="00CE2EC6">
        <w:t xml:space="preserve">Licence to occupy </w:t>
      </w:r>
      <w:r w:rsidR="00F1643E" w:rsidRPr="00CE2EC6">
        <w:t xml:space="preserve">Customer </w:t>
      </w:r>
      <w:r w:rsidRPr="00CE2EC6">
        <w:t>Premises</w:t>
      </w:r>
      <w:bookmarkEnd w:id="859"/>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60"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xml:space="preserve">, such modifications shall be subject to Approval and shall </w:t>
      </w:r>
      <w:r w:rsidRPr="00CE2EC6">
        <w:lastRenderedPageBreak/>
        <w:t xml:space="preserve">be carried out by the Customer at the </w:t>
      </w:r>
      <w:r w:rsidR="00FF469C">
        <w:t>Suppliers</w:t>
      </w:r>
      <w:r w:rsidRPr="00CE2EC6">
        <w:t xml:space="preserve">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565152" w:rsidRPr="00CE2EC6">
        <w:t>30.1.3</w:t>
      </w:r>
      <w:r w:rsidR="009F474C" w:rsidRPr="00CE2EC6">
        <w:fldChar w:fldCharType="end"/>
      </w:r>
      <w:r w:rsidR="00E370D1" w:rsidRPr="00CE2EC6">
        <w:t xml:space="preserve"> </w:t>
      </w:r>
      <w:r w:rsidRPr="00CE2EC6">
        <w:t>without undue delay. Ownership of such modifications shall rest with the Customer.</w:t>
      </w:r>
      <w:bookmarkEnd w:id="860"/>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61" w:name="_Ref359399838"/>
      <w:bookmarkStart w:id="862" w:name="_Ref360697008"/>
      <w:bookmarkStart w:id="863" w:name="_Toc968130"/>
      <w:r w:rsidRPr="00CE2EC6">
        <w:rPr>
          <w:rFonts w:ascii="Calibri" w:hAnsi="Calibri"/>
        </w:rPr>
        <w:t xml:space="preserve">CUSTOMER </w:t>
      </w:r>
      <w:r w:rsidR="00832C8D" w:rsidRPr="00CE2EC6">
        <w:rPr>
          <w:rFonts w:ascii="Calibri" w:hAnsi="Calibri"/>
        </w:rPr>
        <w:t>PROPERTY</w:t>
      </w:r>
      <w:bookmarkEnd w:id="861"/>
      <w:bookmarkEnd w:id="862"/>
      <w:bookmarkEnd w:id="863"/>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rsidR="00E13960" w:rsidRPr="00CE2EC6" w:rsidRDefault="00832C8D" w:rsidP="005E4232">
      <w:pPr>
        <w:pStyle w:val="GPSL2numberedclause"/>
      </w:pPr>
      <w:r w:rsidRPr="00CE2EC6">
        <w:lastRenderedPageBreak/>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w:t>
      </w:r>
      <w:r w:rsidR="00D96D38">
        <w:t>the 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864" w:name="_Toc968131"/>
      <w:r w:rsidRPr="00CE2EC6">
        <w:rPr>
          <w:rFonts w:ascii="Calibri" w:hAnsi="Calibri"/>
        </w:rPr>
        <w:t xml:space="preserve">SUPPLIER </w:t>
      </w:r>
      <w:r w:rsidR="00832C8D" w:rsidRPr="00CE2EC6">
        <w:rPr>
          <w:rFonts w:ascii="Calibri" w:hAnsi="Calibri"/>
        </w:rPr>
        <w:t>EQUIPMENT</w:t>
      </w:r>
      <w:bookmarkEnd w:id="864"/>
      <w:r w:rsidR="00832C8D" w:rsidRPr="00CE2EC6">
        <w:rPr>
          <w:rFonts w:ascii="Calibri" w:hAnsi="Calibri"/>
        </w:rPr>
        <w:t xml:space="preserve"> </w:t>
      </w:r>
    </w:p>
    <w:p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w:t>
      </w:r>
      <w:r w:rsidR="00D96D38">
        <w:t>the Services</w:t>
      </w:r>
      <w:r w:rsidRPr="00CE2EC6">
        <w:t xml:space="preserve">. </w:t>
      </w:r>
    </w:p>
    <w:p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w:t>
      </w:r>
      <w:r w:rsidR="00FF469C">
        <w:t>Suppliers</w:t>
      </w:r>
      <w:r w:rsidRPr="00CE2EC6">
        <w:t xml:space="preserve"> property, including </w:t>
      </w:r>
      <w:r w:rsidR="005476C0" w:rsidRPr="00CE2EC6">
        <w:t>Supplier Equipment</w:t>
      </w:r>
      <w:r w:rsidRPr="00CE2EC6">
        <w:t xml:space="preserve">, shall remain at the sole risk and responsibility of the Supplier, except that the Customer shall be liable for loss of or damage to any of the </w:t>
      </w:r>
      <w:r w:rsidR="00FF469C">
        <w:t>Suppliers</w:t>
      </w:r>
      <w:r w:rsidRPr="00CE2EC6">
        <w:t xml:space="preserve">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w:t>
      </w:r>
      <w:r w:rsidR="00D96D38">
        <w:t>the 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865"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565152" w:rsidRPr="00CE2EC6">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E827DA" w:rsidRPr="00CE2EC6">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w:t>
      </w:r>
      <w:r w:rsidR="00832C8D" w:rsidRPr="00CE2EC6">
        <w:lastRenderedPageBreak/>
        <w:t xml:space="preserve">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65"/>
    </w:p>
    <w:p w:rsidR="00E13960" w:rsidRPr="00CE2EC6" w:rsidRDefault="00E5513B" w:rsidP="00101CE5">
      <w:pPr>
        <w:pStyle w:val="GPSSectionHeading"/>
        <w:rPr>
          <w:rFonts w:ascii="Calibri" w:hAnsi="Calibri"/>
        </w:rPr>
      </w:pPr>
      <w:bookmarkStart w:id="866" w:name="_Toc373311069"/>
      <w:bookmarkStart w:id="867" w:name="_Toc379795756"/>
      <w:bookmarkStart w:id="868" w:name="_Toc379795952"/>
      <w:bookmarkStart w:id="869" w:name="_Toc379805317"/>
      <w:bookmarkStart w:id="870" w:name="_Toc379807113"/>
      <w:bookmarkStart w:id="871" w:name="_Toc373311070"/>
      <w:bookmarkStart w:id="872" w:name="_Toc379795757"/>
      <w:bookmarkStart w:id="873" w:name="_Toc379795953"/>
      <w:bookmarkStart w:id="874" w:name="_Toc379805318"/>
      <w:bookmarkStart w:id="875" w:name="_Toc379807114"/>
      <w:bookmarkStart w:id="876" w:name="_Toc373311071"/>
      <w:bookmarkStart w:id="877" w:name="_Toc379795758"/>
      <w:bookmarkStart w:id="878" w:name="_Toc379795954"/>
      <w:bookmarkStart w:id="879" w:name="_Toc379805319"/>
      <w:bookmarkStart w:id="880" w:name="_Toc379807115"/>
      <w:bookmarkStart w:id="881" w:name="_Toc373311072"/>
      <w:bookmarkStart w:id="882" w:name="_Toc379795759"/>
      <w:bookmarkStart w:id="883" w:name="_Toc379795955"/>
      <w:bookmarkStart w:id="884" w:name="_Toc379805320"/>
      <w:bookmarkStart w:id="885" w:name="_Toc379807116"/>
      <w:bookmarkStart w:id="886" w:name="_Toc373311073"/>
      <w:bookmarkStart w:id="887" w:name="_Toc379795760"/>
      <w:bookmarkStart w:id="888" w:name="_Toc379795956"/>
      <w:bookmarkStart w:id="889" w:name="_Toc379805321"/>
      <w:bookmarkStart w:id="890" w:name="_Toc379807117"/>
      <w:bookmarkStart w:id="891" w:name="_Toc373311074"/>
      <w:bookmarkStart w:id="892" w:name="_Toc379795761"/>
      <w:bookmarkStart w:id="893" w:name="_Toc379795957"/>
      <w:bookmarkStart w:id="894" w:name="_Toc379805322"/>
      <w:bookmarkStart w:id="895" w:name="_Toc379807118"/>
      <w:bookmarkStart w:id="896" w:name="_Toc349229864"/>
      <w:bookmarkStart w:id="897" w:name="_Toc349230027"/>
      <w:bookmarkStart w:id="898" w:name="_Toc349230427"/>
      <w:bookmarkStart w:id="899" w:name="_Toc349231309"/>
      <w:bookmarkStart w:id="900" w:name="_Toc349232035"/>
      <w:bookmarkStart w:id="901" w:name="_Toc349232416"/>
      <w:bookmarkStart w:id="902" w:name="_Toc349233152"/>
      <w:bookmarkStart w:id="903" w:name="_Toc349233287"/>
      <w:bookmarkStart w:id="904" w:name="_Toc349233421"/>
      <w:bookmarkStart w:id="905" w:name="_Toc350503010"/>
      <w:bookmarkStart w:id="906" w:name="_Toc350504000"/>
      <w:bookmarkStart w:id="907" w:name="_Toc350506290"/>
      <w:bookmarkStart w:id="908" w:name="_Toc350506528"/>
      <w:bookmarkStart w:id="909" w:name="_Toc350506658"/>
      <w:bookmarkStart w:id="910" w:name="_Toc350506788"/>
      <w:bookmarkStart w:id="911" w:name="_Toc350506920"/>
      <w:bookmarkStart w:id="912" w:name="_Toc350507381"/>
      <w:bookmarkStart w:id="913" w:name="_Toc350507915"/>
      <w:bookmarkStart w:id="914" w:name="_Toc349229866"/>
      <w:bookmarkStart w:id="915" w:name="_Toc349230029"/>
      <w:bookmarkStart w:id="916" w:name="_Toc349230429"/>
      <w:bookmarkStart w:id="917" w:name="_Toc349231311"/>
      <w:bookmarkStart w:id="918" w:name="_Toc349232037"/>
      <w:bookmarkStart w:id="919" w:name="_Toc349232418"/>
      <w:bookmarkStart w:id="920" w:name="_Toc349233154"/>
      <w:bookmarkStart w:id="921" w:name="_Toc349233289"/>
      <w:bookmarkStart w:id="922" w:name="_Toc349233423"/>
      <w:bookmarkStart w:id="923" w:name="_Toc350503012"/>
      <w:bookmarkStart w:id="924" w:name="_Toc350504002"/>
      <w:bookmarkStart w:id="925" w:name="_Toc350506292"/>
      <w:bookmarkStart w:id="926" w:name="_Toc350506530"/>
      <w:bookmarkStart w:id="927" w:name="_Toc350506660"/>
      <w:bookmarkStart w:id="928" w:name="_Toc350506790"/>
      <w:bookmarkStart w:id="929" w:name="_Toc350506922"/>
      <w:bookmarkStart w:id="930" w:name="_Toc350507383"/>
      <w:bookmarkStart w:id="931" w:name="_Toc350507917"/>
      <w:bookmarkStart w:id="932" w:name="_Toc349229868"/>
      <w:bookmarkStart w:id="933" w:name="_Toc349230031"/>
      <w:bookmarkStart w:id="934" w:name="_Toc349230431"/>
      <w:bookmarkStart w:id="935" w:name="_Toc349231313"/>
      <w:bookmarkStart w:id="936" w:name="_Toc349232039"/>
      <w:bookmarkStart w:id="937" w:name="_Toc349232420"/>
      <w:bookmarkStart w:id="938" w:name="_Toc349233156"/>
      <w:bookmarkStart w:id="939" w:name="_Toc349233291"/>
      <w:bookmarkStart w:id="940" w:name="_Toc349233425"/>
      <w:bookmarkStart w:id="941" w:name="_Toc350503014"/>
      <w:bookmarkStart w:id="942" w:name="_Toc350504004"/>
      <w:bookmarkStart w:id="943" w:name="_Toc350506294"/>
      <w:bookmarkStart w:id="944" w:name="_Toc350506532"/>
      <w:bookmarkStart w:id="945" w:name="_Toc350506662"/>
      <w:bookmarkStart w:id="946" w:name="_Toc350506792"/>
      <w:bookmarkStart w:id="947" w:name="_Toc350506924"/>
      <w:bookmarkStart w:id="948" w:name="_Toc350507385"/>
      <w:bookmarkStart w:id="949" w:name="_Toc350507919"/>
      <w:bookmarkStart w:id="950" w:name="_Toc349229870"/>
      <w:bookmarkStart w:id="951" w:name="_Toc349230033"/>
      <w:bookmarkStart w:id="952" w:name="_Toc349230433"/>
      <w:bookmarkStart w:id="953" w:name="_Toc349231315"/>
      <w:bookmarkStart w:id="954" w:name="_Toc349232041"/>
      <w:bookmarkStart w:id="955" w:name="_Toc349232422"/>
      <w:bookmarkStart w:id="956" w:name="_Toc349233158"/>
      <w:bookmarkStart w:id="957" w:name="_Toc349233293"/>
      <w:bookmarkStart w:id="958" w:name="_Toc349233427"/>
      <w:bookmarkStart w:id="959" w:name="_Toc350503016"/>
      <w:bookmarkStart w:id="960" w:name="_Toc350504006"/>
      <w:bookmarkStart w:id="961" w:name="_Toc350506296"/>
      <w:bookmarkStart w:id="962" w:name="_Toc350506534"/>
      <w:bookmarkStart w:id="963" w:name="_Toc350506664"/>
      <w:bookmarkStart w:id="964" w:name="_Toc350506794"/>
      <w:bookmarkStart w:id="965" w:name="_Toc350506926"/>
      <w:bookmarkStart w:id="966" w:name="_Toc350507387"/>
      <w:bookmarkStart w:id="967" w:name="_Toc350507921"/>
      <w:bookmarkStart w:id="968" w:name="_Toc349229872"/>
      <w:bookmarkStart w:id="969" w:name="_Toc349230035"/>
      <w:bookmarkStart w:id="970" w:name="_Toc349230435"/>
      <w:bookmarkStart w:id="971" w:name="_Toc349231317"/>
      <w:bookmarkStart w:id="972" w:name="_Toc349232043"/>
      <w:bookmarkStart w:id="973" w:name="_Toc349232424"/>
      <w:bookmarkStart w:id="974" w:name="_Toc349233160"/>
      <w:bookmarkStart w:id="975" w:name="_Toc349233295"/>
      <w:bookmarkStart w:id="976" w:name="_Toc349233429"/>
      <w:bookmarkStart w:id="977" w:name="_Toc350503018"/>
      <w:bookmarkStart w:id="978" w:name="_Toc350504008"/>
      <w:bookmarkStart w:id="979" w:name="_Toc350506298"/>
      <w:bookmarkStart w:id="980" w:name="_Toc350506536"/>
      <w:bookmarkStart w:id="981" w:name="_Toc350506666"/>
      <w:bookmarkStart w:id="982" w:name="_Toc350506796"/>
      <w:bookmarkStart w:id="983" w:name="_Toc350506928"/>
      <w:bookmarkStart w:id="984" w:name="_Toc350507389"/>
      <w:bookmarkStart w:id="985" w:name="_Toc350507923"/>
      <w:bookmarkStart w:id="986" w:name="_Toc349229873"/>
      <w:bookmarkStart w:id="987" w:name="_Toc349230036"/>
      <w:bookmarkStart w:id="988" w:name="_Toc349230436"/>
      <w:bookmarkStart w:id="989" w:name="_Toc349231318"/>
      <w:bookmarkStart w:id="990" w:name="_Toc349232044"/>
      <w:bookmarkStart w:id="991" w:name="_Toc349232425"/>
      <w:bookmarkStart w:id="992" w:name="_Toc349233161"/>
      <w:bookmarkStart w:id="993" w:name="_Toc349233296"/>
      <w:bookmarkStart w:id="994" w:name="_Toc349233430"/>
      <w:bookmarkStart w:id="995" w:name="_Toc350503019"/>
      <w:bookmarkStart w:id="996" w:name="_Toc350504009"/>
      <w:bookmarkStart w:id="997" w:name="_Toc350506299"/>
      <w:bookmarkStart w:id="998" w:name="_Toc350506537"/>
      <w:bookmarkStart w:id="999" w:name="_Toc350506667"/>
      <w:bookmarkStart w:id="1000" w:name="_Toc350506797"/>
      <w:bookmarkStart w:id="1001" w:name="_Toc350506929"/>
      <w:bookmarkStart w:id="1002" w:name="_Toc350507390"/>
      <w:bookmarkStart w:id="1003" w:name="_Toc350507924"/>
      <w:bookmarkStart w:id="1004" w:name="_Toc350503020"/>
      <w:bookmarkStart w:id="1005" w:name="_Toc350504010"/>
      <w:bookmarkStart w:id="1006" w:name="_Toc351710880"/>
      <w:bookmarkStart w:id="1007" w:name="_Toc358671740"/>
      <w:bookmarkStart w:id="1008" w:name="_Toc968132"/>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04"/>
      <w:bookmarkEnd w:id="1005"/>
      <w:bookmarkEnd w:id="1006"/>
      <w:bookmarkEnd w:id="1007"/>
      <w:bookmarkEnd w:id="1008"/>
    </w:p>
    <w:p w:rsidR="008D0A60" w:rsidRPr="00CE2EC6" w:rsidRDefault="007355E9" w:rsidP="00882F8C">
      <w:pPr>
        <w:pStyle w:val="GPSL1CLAUSEHEADING"/>
        <w:rPr>
          <w:rFonts w:ascii="Calibri" w:hAnsi="Calibri"/>
        </w:rPr>
      </w:pPr>
      <w:bookmarkStart w:id="1009" w:name="_Toc349229875"/>
      <w:bookmarkStart w:id="1010" w:name="_Toc349230038"/>
      <w:bookmarkStart w:id="1011" w:name="_Toc349230438"/>
      <w:bookmarkStart w:id="1012" w:name="_Toc349231320"/>
      <w:bookmarkStart w:id="1013" w:name="_Toc349232046"/>
      <w:bookmarkStart w:id="1014" w:name="_Toc349232427"/>
      <w:bookmarkStart w:id="1015" w:name="_Toc349233163"/>
      <w:bookmarkStart w:id="1016" w:name="_Toc349233298"/>
      <w:bookmarkStart w:id="1017" w:name="_Toc349233432"/>
      <w:bookmarkStart w:id="1018" w:name="_Toc350503021"/>
      <w:bookmarkStart w:id="1019" w:name="_Toc350504011"/>
      <w:bookmarkStart w:id="1020" w:name="_Toc350506301"/>
      <w:bookmarkStart w:id="1021" w:name="_Toc350506539"/>
      <w:bookmarkStart w:id="1022" w:name="_Toc350506669"/>
      <w:bookmarkStart w:id="1023" w:name="_Toc350506799"/>
      <w:bookmarkStart w:id="1024" w:name="_Toc350506931"/>
      <w:bookmarkStart w:id="1025" w:name="_Toc350507392"/>
      <w:bookmarkStart w:id="1026" w:name="_Toc350507926"/>
      <w:bookmarkStart w:id="1027" w:name="_Ref313366946"/>
      <w:bookmarkStart w:id="1028" w:name="_Toc314810813"/>
      <w:bookmarkStart w:id="1029" w:name="_Toc350503022"/>
      <w:bookmarkStart w:id="1030" w:name="_Toc350504012"/>
      <w:bookmarkStart w:id="1031" w:name="_Toc351710881"/>
      <w:bookmarkStart w:id="1032" w:name="_Toc358671741"/>
      <w:bookmarkStart w:id="1033" w:name="_Toc96813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CE2EC6">
        <w:rPr>
          <w:rFonts w:ascii="Calibri" w:hAnsi="Calibri"/>
        </w:rPr>
        <w:t>INTELLECTUAL PROPERTY RIGHTS</w:t>
      </w:r>
      <w:bookmarkEnd w:id="1027"/>
      <w:bookmarkEnd w:id="1028"/>
      <w:bookmarkEnd w:id="1029"/>
      <w:bookmarkEnd w:id="1030"/>
      <w:bookmarkEnd w:id="1031"/>
      <w:bookmarkEnd w:id="1032"/>
      <w:bookmarkEnd w:id="1033"/>
    </w:p>
    <w:p w:rsidR="008D0A60" w:rsidRPr="00CE2EC6" w:rsidRDefault="00893741" w:rsidP="005E4232">
      <w:pPr>
        <w:pStyle w:val="GPSL2NumberedBoldHeading"/>
      </w:pPr>
      <w:bookmarkStart w:id="1034" w:name="_Ref349207754"/>
      <w:r w:rsidRPr="00CE2EC6">
        <w:t>Allocation of title to IPR</w:t>
      </w:r>
    </w:p>
    <w:p w:rsidR="008D0A60" w:rsidRPr="00CE2EC6" w:rsidRDefault="007355E9" w:rsidP="00AC1DE2">
      <w:pPr>
        <w:pStyle w:val="GPSL3numberedclause"/>
      </w:pPr>
      <w:r w:rsidRPr="00CE2EC6">
        <w:t>Save as expressly granted elsewhere under this Call Off Contract:</w:t>
      </w:r>
      <w:bookmarkEnd w:id="1034"/>
    </w:p>
    <w:p w:rsidR="008D0A60" w:rsidRPr="00CE2EC6" w:rsidRDefault="007355E9" w:rsidP="00AC1DE2">
      <w:pPr>
        <w:pStyle w:val="GPSL4numberedclause"/>
        <w:rPr>
          <w:szCs w:val="22"/>
        </w:rPr>
      </w:pPr>
      <w:r w:rsidRPr="00CE2EC6">
        <w:rPr>
          <w:szCs w:val="22"/>
        </w:rPr>
        <w:t>the Customer shall not acquire any right, title or interest in or to the Intellectual Property Rights of the Supplier or its licensors, including</w:t>
      </w:r>
      <w:r w:rsidR="00EE3DD4" w:rsidRPr="00CE2EC6">
        <w:rPr>
          <w:szCs w:val="22"/>
        </w:rPr>
        <w:t>:</w:t>
      </w:r>
    </w:p>
    <w:p w:rsidR="00C9243A" w:rsidRPr="00CE2EC6" w:rsidRDefault="008C06C6" w:rsidP="00AC1DE2">
      <w:pPr>
        <w:pStyle w:val="GPSL5numberedclause"/>
        <w:rPr>
          <w:szCs w:val="22"/>
        </w:rPr>
      </w:pPr>
      <w:r w:rsidRPr="00CE2EC6">
        <w:rPr>
          <w:szCs w:val="22"/>
        </w:rPr>
        <w:t>the Supplier Background IPR;</w:t>
      </w:r>
    </w:p>
    <w:p w:rsidR="00C9243A" w:rsidRPr="00CE2EC6" w:rsidRDefault="008C06C6" w:rsidP="00AC1DE2">
      <w:pPr>
        <w:pStyle w:val="GPSL5numberedclause"/>
        <w:rPr>
          <w:szCs w:val="22"/>
        </w:rPr>
      </w:pPr>
      <w:r w:rsidRPr="00CE2EC6">
        <w:rPr>
          <w:szCs w:val="22"/>
        </w:rPr>
        <w:t>the Third Party IPR;</w:t>
      </w:r>
      <w:r w:rsidR="00A65C37" w:rsidRPr="00CE2EC6">
        <w:rPr>
          <w:szCs w:val="22"/>
        </w:rPr>
        <w:t xml:space="preserve"> and</w:t>
      </w:r>
    </w:p>
    <w:p w:rsidR="00C9243A" w:rsidRPr="00CE2EC6" w:rsidRDefault="008C06C6" w:rsidP="00AC1DE2">
      <w:pPr>
        <w:pStyle w:val="GPSL5numberedclause"/>
        <w:rPr>
          <w:szCs w:val="22"/>
        </w:rPr>
      </w:pPr>
      <w:r w:rsidRPr="00CE2EC6">
        <w:rPr>
          <w:szCs w:val="22"/>
        </w:rPr>
        <w:t>the Project Specific IPR.</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r w:rsidR="00AD2365" w:rsidRPr="00CE2EC6">
        <w:rPr>
          <w:szCs w:val="22"/>
        </w:rPr>
        <w:t>and</w:t>
      </w:r>
    </w:p>
    <w:p w:rsidR="00C9243A" w:rsidRPr="00CE2EC6" w:rsidRDefault="007355E9" w:rsidP="00AC1DE2">
      <w:pPr>
        <w:pStyle w:val="GPSL5numberedclause"/>
        <w:rPr>
          <w:szCs w:val="22"/>
        </w:rPr>
      </w:pPr>
      <w:r w:rsidRPr="00CE2EC6">
        <w:rPr>
          <w:szCs w:val="22"/>
        </w:rPr>
        <w:t>Customer Data</w:t>
      </w:r>
      <w:r w:rsidR="00AD2365" w:rsidRPr="00CE2EC6">
        <w:rPr>
          <w:szCs w:val="22"/>
        </w:rPr>
        <w:t>.</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565152" w:rsidRPr="00CE2EC6">
        <w:t>33.1</w:t>
      </w:r>
      <w:r w:rsidR="00F17AE3" w:rsidRPr="00CE2EC6">
        <w:fldChar w:fldCharType="end"/>
      </w:r>
      <w:r w:rsidRPr="00CE2EC6">
        <w:t>, it shall assign in writing such Intellectual Property Rights as it has acquired to the other Party on the request of the other Party (whenever made).</w:t>
      </w:r>
    </w:p>
    <w:p w:rsidR="00C9243A" w:rsidRPr="00CE2EC6"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rsidR="008D0A60" w:rsidRPr="00CE2EC6" w:rsidRDefault="00995B67" w:rsidP="005E4232">
      <w:pPr>
        <w:pStyle w:val="GPSL2NumberedBoldHeading"/>
      </w:pPr>
      <w:bookmarkStart w:id="1035" w:name="_Ref358107952"/>
      <w:r w:rsidRPr="00CE2EC6">
        <w:t>Licence granted by the Supplier</w:t>
      </w:r>
      <w:r w:rsidR="00C8178A" w:rsidRPr="00CE2EC6">
        <w:t>:</w:t>
      </w:r>
      <w:r w:rsidR="0018030F" w:rsidRPr="00CE2EC6">
        <w:t xml:space="preserve"> </w:t>
      </w:r>
      <w:r w:rsidR="00590DA5" w:rsidRPr="00CE2EC6">
        <w:t>Project Specific IPR</w:t>
      </w:r>
      <w:bookmarkEnd w:id="1035"/>
    </w:p>
    <w:p w:rsidR="00C9243A" w:rsidRPr="00CE2EC6" w:rsidRDefault="00995B67" w:rsidP="00AC1DE2">
      <w:pPr>
        <w:pStyle w:val="GPSL3numberedclause"/>
      </w:pPr>
      <w:bookmarkStart w:id="1036" w:name="_Ref358108259"/>
      <w:bookmarkStart w:id="1037" w:name="_Ref380155521"/>
      <w:r w:rsidRPr="00CE2EC6">
        <w:t xml:space="preserve">The Supplier hereby grants to the </w:t>
      </w:r>
      <w:r w:rsidR="003B004C" w:rsidRPr="00CE2EC6">
        <w:t>Customer</w:t>
      </w:r>
      <w:r w:rsidRPr="00CE2EC6">
        <w:t xml:space="preserve">, or shall procure the direct grant to the </w:t>
      </w:r>
      <w:r w:rsidR="003B004C" w:rsidRPr="00CE2EC6">
        <w:t>Customer</w:t>
      </w:r>
      <w:r w:rsidRPr="00CE2EC6">
        <w:t xml:space="preserve"> of, a perpetual, royalty-free, irrevocable, non-exclusive licence to use</w:t>
      </w:r>
      <w:bookmarkEnd w:id="1036"/>
      <w:r w:rsidR="0018030F" w:rsidRPr="00CE2EC6">
        <w:t xml:space="preserve"> the Project Specific IPR including but not limited to the right to copy, adapt, publish and </w:t>
      </w:r>
      <w:r w:rsidR="0018030F" w:rsidRPr="00CE2EC6">
        <w:rPr>
          <w:spacing w:val="-3"/>
        </w:rPr>
        <w:t>distribute such Project Specific IPR.</w:t>
      </w:r>
      <w:bookmarkEnd w:id="1037"/>
    </w:p>
    <w:p w:rsidR="00C9243A" w:rsidRPr="00CE2EC6" w:rsidRDefault="008C06C6" w:rsidP="005E4232">
      <w:pPr>
        <w:pStyle w:val="GPSL2NumberedBoldHeading"/>
      </w:pPr>
      <w:bookmarkStart w:id="1038" w:name="_Ref379808778"/>
      <w:r w:rsidRPr="00CE2EC6">
        <w:t>Licence granted by the Supplier: Supplier Background IPR</w:t>
      </w:r>
      <w:bookmarkEnd w:id="1038"/>
    </w:p>
    <w:p w:rsidR="00C9243A" w:rsidRPr="00CE2EC6" w:rsidRDefault="008C06C6" w:rsidP="00AC1DE2">
      <w:pPr>
        <w:pStyle w:val="GPSL3numberedclause"/>
      </w:pPr>
      <w:bookmarkStart w:id="1039" w:name="_Ref358106827"/>
      <w:r w:rsidRPr="00CE2EC6">
        <w:t>The Supplier hereby grants to the Customer a perpetual, royalty-free and non-exclusive licence to use</w:t>
      </w:r>
      <w:bookmarkEnd w:id="1039"/>
      <w:r w:rsidR="00C8178A" w:rsidRPr="00CE2EC6">
        <w:t xml:space="preserve"> </w:t>
      </w:r>
      <w:bookmarkStart w:id="1040" w:name="_Ref349137965"/>
      <w:bookmarkStart w:id="1041" w:name="_Ref358106895"/>
      <w:r w:rsidR="0033263C" w:rsidRPr="00CE2EC6">
        <w:t xml:space="preserve">the Supplier Background IPR </w:t>
      </w:r>
      <w:bookmarkEnd w:id="1040"/>
      <w:r w:rsidR="0033263C" w:rsidRPr="00CE2EC6">
        <w:t xml:space="preserve">for any purpose relating to </w:t>
      </w:r>
      <w:r w:rsidR="00D96D38">
        <w:t>the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41"/>
    </w:p>
    <w:p w:rsidR="00C9243A" w:rsidRPr="00CE2EC6" w:rsidRDefault="0033263C" w:rsidP="00AC1DE2">
      <w:pPr>
        <w:pStyle w:val="GPSL3numberedclause"/>
      </w:pPr>
      <w:bookmarkStart w:id="1042"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565152" w:rsidRPr="00CE2EC6">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565152" w:rsidRPr="00CE2EC6">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lastRenderedPageBreak/>
        <w:t>the Supplier gives the Customer</w:t>
      </w:r>
      <w:r w:rsidRPr="00CE2EC6">
        <w:t xml:space="preserve"> written notice specifying the breach and requiring its remedy</w:t>
      </w:r>
      <w:r w:rsidR="00F7341A" w:rsidRPr="00CE2EC6">
        <w:t>.</w:t>
      </w:r>
      <w:bookmarkEnd w:id="1042"/>
    </w:p>
    <w:p w:rsidR="00C9243A" w:rsidRPr="00CE2EC6" w:rsidRDefault="00F7341A" w:rsidP="00AC1DE2">
      <w:pPr>
        <w:pStyle w:val="GPSL3numberedclause"/>
      </w:pPr>
      <w:bookmarkStart w:id="1043"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565152" w:rsidRPr="00CE2EC6">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43"/>
    </w:p>
    <w:p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rsidR="00C9243A" w:rsidRPr="00CE2EC6" w:rsidRDefault="00F7341A" w:rsidP="00AC1DE2">
      <w:pPr>
        <w:pStyle w:val="GPSL4numberedclause"/>
        <w:rPr>
          <w:szCs w:val="22"/>
        </w:rPr>
      </w:pPr>
      <w:bookmarkStart w:id="1044"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00CF6F24">
        <w:rPr>
          <w:szCs w:val="22"/>
        </w:rPr>
        <w:t xml:space="preserve"> M</w:t>
      </w:r>
      <w:r w:rsidRPr="00CE2EC6">
        <w:rPr>
          <w:szCs w:val="22"/>
        </w:rPr>
        <w:t>onths of the termination of the licence, the Customer may destroy the documents and other tangible materials that contain any of the Supplier Background IPR; and</w:t>
      </w:r>
      <w:bookmarkEnd w:id="1044"/>
    </w:p>
    <w:p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rsidR="008D0A60" w:rsidRPr="00CE2EC6" w:rsidRDefault="00CE4399" w:rsidP="005E4232">
      <w:pPr>
        <w:pStyle w:val="GPSL2NumberedBoldHeading"/>
      </w:pPr>
      <w:r w:rsidRPr="00CE2EC6">
        <w:t>Customer’s right to sub-license</w:t>
      </w:r>
    </w:p>
    <w:p w:rsidR="008D0A60" w:rsidRPr="00CE2EC6" w:rsidRDefault="00CE4399" w:rsidP="00AC1DE2">
      <w:pPr>
        <w:pStyle w:val="GPSL3numberedclause"/>
      </w:pPr>
      <w:r w:rsidRPr="00CE2EC6">
        <w:t>The Customer shall be freely entitled to sub-license the rights granted to it pursuant to Clause</w:t>
      </w:r>
      <w:r w:rsidR="002047C8" w:rsidRPr="00CE2EC6">
        <w:t xml:space="preserve"> </w:t>
      </w:r>
      <w:r w:rsidR="009F474C" w:rsidRPr="00CE2EC6">
        <w:fldChar w:fldCharType="begin"/>
      </w:r>
      <w:r w:rsidR="002047C8" w:rsidRPr="00CE2EC6">
        <w:instrText xml:space="preserve"> REF _Ref380155521 \r \h </w:instrText>
      </w:r>
      <w:r w:rsidR="00F54E49" w:rsidRPr="00CE2EC6">
        <w:instrText xml:space="preserve"> \* MERGEFORMAT </w:instrText>
      </w:r>
      <w:r w:rsidR="009F474C" w:rsidRPr="00CE2EC6">
        <w:fldChar w:fldCharType="separate"/>
      </w:r>
      <w:r w:rsidR="00565152" w:rsidRPr="00CE2EC6">
        <w:t>33.2.1</w:t>
      </w:r>
      <w:r w:rsidR="009F474C" w:rsidRPr="00CE2EC6">
        <w:fldChar w:fldCharType="end"/>
      </w:r>
      <w:r w:rsidR="009B7264" w:rsidRPr="00CE2EC6">
        <w:t xml:space="preserve"> </w:t>
      </w:r>
      <w:r w:rsidR="00E370D1" w:rsidRPr="00CE2EC6">
        <w:t>(Licence</w:t>
      </w:r>
      <w:r w:rsidR="0018030F" w:rsidRPr="00CE2EC6">
        <w:t xml:space="preserve"> </w:t>
      </w:r>
      <w:r w:rsidR="00E370D1" w:rsidRPr="00CE2EC6">
        <w:t>granted by the Supplier</w:t>
      </w:r>
      <w:r w:rsidR="00C8178A" w:rsidRPr="00CE2EC6">
        <w:t>:</w:t>
      </w:r>
      <w:r w:rsidR="0018030F" w:rsidRPr="00CE2EC6">
        <w:t xml:space="preserve"> </w:t>
      </w:r>
      <w:r w:rsidR="00E370D1" w:rsidRPr="00CE2EC6">
        <w:t>Project Specific IPR)</w:t>
      </w:r>
      <w:r w:rsidRPr="00CE2EC6">
        <w:t>.</w:t>
      </w:r>
    </w:p>
    <w:p w:rsidR="00C9243A" w:rsidRPr="00CE2EC6" w:rsidRDefault="00CE4399" w:rsidP="00AC1DE2">
      <w:pPr>
        <w:pStyle w:val="GPSL3numberedclause"/>
      </w:pPr>
      <w:r w:rsidRPr="00CE2EC6">
        <w:t>The Customer may sub-license:</w:t>
      </w:r>
    </w:p>
    <w:p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w:t>
      </w:r>
      <w:r w:rsidR="00D96D38">
        <w:rPr>
          <w:szCs w:val="22"/>
        </w:rPr>
        <w:t>the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rsidR="008D0A60" w:rsidRPr="00CE2EC6" w:rsidRDefault="0082400E" w:rsidP="005E4232">
      <w:pPr>
        <w:pStyle w:val="GPSL2NumberedBoldHeading"/>
      </w:pPr>
      <w:r w:rsidRPr="00CE2EC6">
        <w:t>Customer’s right to assign/novate licences</w:t>
      </w:r>
    </w:p>
    <w:p w:rsidR="00C9243A" w:rsidRPr="00CE2EC6" w:rsidRDefault="00236809" w:rsidP="00AC1DE2">
      <w:pPr>
        <w:pStyle w:val="GPSL3numberedclause"/>
      </w:pPr>
      <w:bookmarkStart w:id="1045" w:name="_Ref378950503"/>
      <w:r w:rsidRPr="00CE2EC6">
        <w:t xml:space="preserve">The Customer </w:t>
      </w:r>
      <w:r w:rsidR="00EA0AC7" w:rsidRPr="00CE2EC6">
        <w:t>shall be freely entitled to assign, novate or otherwise transfer its rights and obligations under the licence granted to it pursuant to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A33F41" w:rsidRPr="00CE2EC6">
        <w:t xml:space="preserve"> </w:t>
      </w:r>
      <w:r w:rsidR="00E370D1" w:rsidRPr="00CE2EC6">
        <w:t>(Licence granted by the Supplier: Project Specific IPR)</w:t>
      </w:r>
      <w:bookmarkEnd w:id="1045"/>
      <w:r w:rsidR="00D53D89" w:rsidRPr="00CE2EC6">
        <w:t>.</w:t>
      </w:r>
    </w:p>
    <w:p w:rsidR="00E13960" w:rsidRPr="00CE2EC6" w:rsidRDefault="00236809" w:rsidP="00AC1DE2">
      <w:pPr>
        <w:pStyle w:val="GPSL3numberedclause"/>
      </w:pPr>
      <w:bookmarkStart w:id="1046" w:name="_Ref358110973"/>
      <w:r w:rsidRPr="00CE2EC6">
        <w:lastRenderedPageBreak/>
        <w:t xml:space="preserve">The Customer </w:t>
      </w:r>
      <w:r w:rsidR="00EA0AC7" w:rsidRPr="00CE2EC6">
        <w:t xml:space="preserve">may assign, novate or otherwise transfer its rights and obligations under the licence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46"/>
    </w:p>
    <w:p w:rsidR="00E13960" w:rsidRPr="00CE2EC6" w:rsidRDefault="00EA0AC7" w:rsidP="00AC1DE2">
      <w:pPr>
        <w:pStyle w:val="GPSL4numberedclause"/>
        <w:rPr>
          <w:szCs w:val="22"/>
        </w:rPr>
      </w:pPr>
      <w:r w:rsidRPr="00CE2EC6">
        <w:rPr>
          <w:szCs w:val="22"/>
        </w:rPr>
        <w:t>a Central Government Body; or</w:t>
      </w:r>
    </w:p>
    <w:p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rsidR="00E13960" w:rsidRPr="00CE2EC6" w:rsidRDefault="00EA0AC7" w:rsidP="00AC1DE2">
      <w:pPr>
        <w:pStyle w:val="GPSL3numberedclause"/>
      </w:pPr>
      <w:bookmarkStart w:id="1047" w:name="_Ref358110606"/>
      <w:bookmarkStart w:id="1048"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r w:rsidR="00E370D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B72DFB" w:rsidRPr="00CE2EC6">
        <w:t xml:space="preserve"> </w:t>
      </w:r>
      <w:r w:rsidR="00E370D1" w:rsidRPr="00CE2EC6">
        <w:t>(Licence granted by the Supplier: Project Specific IPR)</w:t>
      </w:r>
      <w:r w:rsidRPr="00CE2EC6">
        <w:t xml:space="preserve"> and Clause </w:t>
      </w:r>
      <w:bookmarkEnd w:id="1047"/>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w:t>
      </w:r>
      <w:bookmarkEnd w:id="1048"/>
    </w:p>
    <w:p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612DCD" w:rsidRPr="00CE2EC6">
        <w:t xml:space="preserve"> and/or</w:t>
      </w:r>
      <w:r w:rsidR="003B004C" w:rsidRPr="00CE2EC6">
        <w:t xml:space="preserve"> </w:t>
      </w:r>
      <w:r w:rsidR="009F474C" w:rsidRPr="00CE2EC6">
        <w:fldChar w:fldCharType="begin"/>
      </w:r>
      <w:r w:rsidR="000E148C" w:rsidRPr="00CE2EC6">
        <w:instrText xml:space="preserve"> REF _Ref358110973 \w \h </w:instrText>
      </w:r>
      <w:r w:rsidR="00F54E49" w:rsidRPr="00CE2EC6">
        <w:instrText xml:space="preserve"> \* MERGEFORMAT </w:instrText>
      </w:r>
      <w:r w:rsidR="009F474C" w:rsidRPr="00CE2EC6">
        <w:fldChar w:fldCharType="separate"/>
      </w:r>
      <w:r w:rsidR="00565152" w:rsidRPr="00CE2EC6">
        <w:t>33.5.2</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565152" w:rsidRPr="00CE2EC6">
        <w:t>33.5.3</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rsidR="00C9243A" w:rsidRPr="00CE2EC6" w:rsidRDefault="00B008C3" w:rsidP="005E4232">
      <w:pPr>
        <w:pStyle w:val="GPSL2NumberedBoldHeading"/>
      </w:pPr>
      <w:bookmarkStart w:id="1049" w:name="_Ref379809086"/>
      <w:bookmarkStart w:id="1050" w:name="_Ref366775213"/>
      <w:r w:rsidRPr="00CE2EC6">
        <w:t>Third Party IPR</w:t>
      </w:r>
      <w:bookmarkEnd w:id="1049"/>
      <w:r w:rsidRPr="00CE2EC6">
        <w:t xml:space="preserve"> </w:t>
      </w:r>
      <w:bookmarkEnd w:id="1050"/>
    </w:p>
    <w:p w:rsidR="008D0A60" w:rsidRPr="00CE2EC6" w:rsidRDefault="00B008C3" w:rsidP="00AC1DE2">
      <w:pPr>
        <w:pStyle w:val="GPSL3numberedclause"/>
      </w:pPr>
      <w:bookmarkStart w:id="1051"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If the Supplier cannot obtain for the Customer a licence materially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51"/>
    </w:p>
    <w:p w:rsidR="008D0A60" w:rsidRPr="00CE2EC6" w:rsidRDefault="00B008C3" w:rsidP="00AC1DE2">
      <w:pPr>
        <w:pStyle w:val="GPSL4numberedclause"/>
        <w:rPr>
          <w:szCs w:val="22"/>
        </w:rPr>
      </w:pPr>
      <w:r w:rsidRPr="00CE2EC6">
        <w:rPr>
          <w:szCs w:val="22"/>
        </w:rPr>
        <w:t>notify the Customer in writing giving details of what licence terms can be obtained from the relevant third party and whether there are alternative providers which the Supplier could seek to use; and</w:t>
      </w:r>
    </w:p>
    <w:p w:rsidR="00C9243A" w:rsidRPr="00CE2EC6" w:rsidRDefault="00B008C3" w:rsidP="00AC1DE2">
      <w:pPr>
        <w:pStyle w:val="GPSL4numberedclause"/>
        <w:rPr>
          <w:szCs w:val="22"/>
        </w:rPr>
      </w:pPr>
      <w:r w:rsidRPr="00CE2EC6">
        <w:rPr>
          <w:szCs w:val="22"/>
        </w:rPr>
        <w:t xml:space="preserve">only use such Third Party IPR </w:t>
      </w:r>
      <w:r w:rsidR="002C0AFC" w:rsidRPr="00CE2EC6">
        <w:rPr>
          <w:szCs w:val="22"/>
        </w:rPr>
        <w:t xml:space="preserve">if the Customer Approves </w:t>
      </w:r>
      <w:r w:rsidRPr="00CE2EC6">
        <w:rPr>
          <w:szCs w:val="22"/>
        </w:rPr>
        <w:t>the terms of the licence from the relevant third party.</w:t>
      </w:r>
    </w:p>
    <w:p w:rsidR="00C9243A" w:rsidRPr="00CE2EC6" w:rsidRDefault="00254C04" w:rsidP="005E4232">
      <w:pPr>
        <w:pStyle w:val="GPSL2NumberedBoldHeading"/>
      </w:pPr>
      <w:bookmarkStart w:id="1052" w:name="_Ref379809105"/>
      <w:r w:rsidRPr="00CE2EC6">
        <w:t>Licence</w:t>
      </w:r>
      <w:r w:rsidR="002E43ED" w:rsidRPr="00CE2EC6">
        <w:t xml:space="preserve"> granted by the Customer</w:t>
      </w:r>
      <w:bookmarkEnd w:id="1052"/>
    </w:p>
    <w:p w:rsidR="00E13960" w:rsidRPr="00CE2EC6" w:rsidRDefault="00254C04" w:rsidP="00AC1DE2">
      <w:pPr>
        <w:pStyle w:val="GPSL3numberedclause"/>
      </w:pPr>
      <w:bookmarkStart w:id="1053"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 and the Customer Data solely to the extent necessary for p</w:t>
      </w:r>
      <w:r w:rsidR="008A39D7" w:rsidRPr="00CE2EC6">
        <w:t>roviding</w:t>
      </w:r>
      <w:r w:rsidRPr="00CE2EC6">
        <w:t xml:space="preserve"> </w:t>
      </w:r>
      <w:r w:rsidR="00D96D38">
        <w:t>the Services</w:t>
      </w:r>
      <w:r w:rsidR="00BD4CA2" w:rsidRPr="00CE2EC6">
        <w:t xml:space="preserve"> </w:t>
      </w:r>
      <w:r w:rsidRPr="00CE2EC6">
        <w:t>in accordance with this Call Off Contract, including (but not limited to) the right to grant sub-licences to Sub-Contractors provided that:</w:t>
      </w:r>
      <w:bookmarkEnd w:id="1053"/>
    </w:p>
    <w:p w:rsidR="00E13960" w:rsidRPr="00CE2EC6" w:rsidRDefault="00254C04" w:rsidP="00AC1DE2">
      <w:pPr>
        <w:pStyle w:val="GPSL4numberedclause"/>
        <w:rPr>
          <w:szCs w:val="22"/>
        </w:rPr>
      </w:pPr>
      <w:r w:rsidRPr="00CE2EC6">
        <w:rPr>
          <w:szCs w:val="22"/>
        </w:rPr>
        <w:lastRenderedPageBreak/>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rsidR="00C9243A" w:rsidRPr="00CE2EC6" w:rsidRDefault="00254C04" w:rsidP="005E4232">
      <w:pPr>
        <w:pStyle w:val="GPSL2NumberedBoldHeading"/>
      </w:pPr>
      <w:r w:rsidRPr="00CE2EC6">
        <w:t>Termination of licenses</w:t>
      </w:r>
    </w:p>
    <w:p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565152" w:rsidRPr="00CE2EC6">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565152" w:rsidRPr="00CE2EC6">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135D49" w:rsidRPr="00CE2EC6">
        <w:t xml:space="preserve"> (Licence granted by the Customer)</w:t>
      </w:r>
      <w:r w:rsidRPr="00CE2EC6">
        <w:t>) shall survive the Call Off Expiry Date.</w:t>
      </w:r>
    </w:p>
    <w:p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rsidR="00C9243A" w:rsidRPr="00CE2EC6" w:rsidRDefault="00254C04" w:rsidP="00AC1DE2">
      <w:pPr>
        <w:pStyle w:val="GPSL3numberedclause"/>
      </w:pPr>
      <w:bookmarkStart w:id="1054"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565152" w:rsidRPr="00CE2EC6">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54"/>
    </w:p>
    <w:p w:rsidR="008D0A60" w:rsidRPr="00CE2EC6" w:rsidRDefault="00091023" w:rsidP="00AC1DE2">
      <w:pPr>
        <w:pStyle w:val="GPSL4numberedclause"/>
        <w:rPr>
          <w:szCs w:val="22"/>
        </w:rPr>
      </w:pPr>
      <w:r w:rsidRPr="00CE2EC6">
        <w:rPr>
          <w:szCs w:val="22"/>
        </w:rPr>
        <w:t xml:space="preserve">immediately cease all use of the Customer </w:t>
      </w:r>
      <w:r w:rsidRPr="00CE2EC6">
        <w:rPr>
          <w:spacing w:val="-3"/>
          <w:szCs w:val="22"/>
        </w:rPr>
        <w:t>Background</w:t>
      </w:r>
      <w:r w:rsidRPr="00CE2EC6">
        <w:rPr>
          <w:szCs w:val="22"/>
        </w:rPr>
        <w:t xml:space="preserve"> IPR and the Customer Data (as the case may be);</w:t>
      </w:r>
    </w:p>
    <w:p w:rsidR="00C9243A" w:rsidRPr="00CE2EC6" w:rsidRDefault="00091023" w:rsidP="00AC1DE2">
      <w:pPr>
        <w:pStyle w:val="GPSL4numberedclause"/>
        <w:rPr>
          <w:szCs w:val="22"/>
        </w:rPr>
      </w:pPr>
      <w:r w:rsidRPr="00CE2EC6">
        <w:rPr>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CE2EC6">
        <w:rPr>
          <w:spacing w:val="-3"/>
          <w:szCs w:val="22"/>
        </w:rPr>
        <w:t>termination</w:t>
      </w:r>
      <w:r w:rsidRPr="00CE2EC6">
        <w:rPr>
          <w:szCs w:val="22"/>
        </w:rPr>
        <w:t xml:space="preserve"> of the licence, the Supplier may destroy the documents and other tangible materials that contain any of the Customer Background IPR and the Customer Data (as the case may be); and</w:t>
      </w:r>
    </w:p>
    <w:p w:rsidR="00C9243A" w:rsidRPr="00CE2EC6" w:rsidRDefault="00091023" w:rsidP="00AC1DE2">
      <w:pPr>
        <w:pStyle w:val="GPSL4numberedclause"/>
        <w:rPr>
          <w:szCs w:val="22"/>
        </w:rPr>
      </w:pPr>
      <w:r w:rsidRPr="00CE2EC6">
        <w:rPr>
          <w:szCs w:val="22"/>
        </w:rPr>
        <w:t xml:space="preserve">ensure, so far as reasonably practicable, that any  Customer Background IPR and Customer Data that are held in electronic, digital or other machine-readable form </w:t>
      </w:r>
      <w:r w:rsidRPr="00CE2EC6">
        <w:rPr>
          <w:spacing w:val="-3"/>
          <w:szCs w:val="22"/>
        </w:rPr>
        <w:t>ceases</w:t>
      </w:r>
      <w:r w:rsidRPr="00CE2EC6">
        <w:rPr>
          <w:szCs w:val="22"/>
        </w:rPr>
        <w:t xml:space="preserve"> to be readily accessible from any computer, word processor, voicemail system or any other device of the Supplier containing such Customer Background IPR and/or Customer Data.</w:t>
      </w:r>
    </w:p>
    <w:p w:rsidR="008D0A60" w:rsidRPr="00CE2EC6" w:rsidRDefault="00091023" w:rsidP="005E4232">
      <w:pPr>
        <w:pStyle w:val="GPSL2NumberedBoldHeading"/>
      </w:pPr>
      <w:bookmarkStart w:id="1055" w:name="_Ref358126080"/>
      <w:r w:rsidRPr="00CE2EC6">
        <w:t>IPR Indemnity</w:t>
      </w:r>
      <w:bookmarkEnd w:id="1055"/>
    </w:p>
    <w:p w:rsidR="008D0A60" w:rsidRPr="00CE2EC6" w:rsidRDefault="00091023" w:rsidP="00AC1DE2">
      <w:pPr>
        <w:pStyle w:val="GPSL3numberedclause"/>
      </w:pPr>
      <w:bookmarkStart w:id="1056" w:name="_Ref64005966"/>
      <w:bookmarkStart w:id="1057"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56"/>
      <w:r w:rsidR="00202475" w:rsidRPr="00CE2EC6">
        <w:t>.</w:t>
      </w:r>
      <w:bookmarkEnd w:id="1057"/>
      <w:r w:rsidR="00202475" w:rsidRPr="00CE2EC6">
        <w:t xml:space="preserve"> </w:t>
      </w:r>
    </w:p>
    <w:p w:rsidR="00C9243A" w:rsidRPr="00CE2EC6" w:rsidRDefault="00091023" w:rsidP="00AC1DE2">
      <w:pPr>
        <w:pStyle w:val="GPSL3numberedclause"/>
      </w:pPr>
      <w:bookmarkStart w:id="1058" w:name="_Toc139080419"/>
      <w:bookmarkStart w:id="1059" w:name="_Ref349228623"/>
      <w:bookmarkStart w:id="1060" w:name="_Ref358977546"/>
      <w:r w:rsidRPr="00CE2EC6">
        <w:t>If an IPR Claim is made, or the Supplier anticipates that an IPR Claim might be made, the Supplier may, at its own expense and sole option, either:</w:t>
      </w:r>
      <w:bookmarkEnd w:id="1058"/>
      <w:bookmarkEnd w:id="1059"/>
      <w:bookmarkEnd w:id="1060"/>
    </w:p>
    <w:p w:rsidR="008D0A60" w:rsidRPr="00CE2EC6" w:rsidRDefault="00202475" w:rsidP="00AC1DE2">
      <w:pPr>
        <w:pStyle w:val="GPSL4numberedclause"/>
        <w:rPr>
          <w:szCs w:val="22"/>
        </w:rPr>
      </w:pPr>
      <w:bookmarkStart w:id="1061" w:name="_Ref29863776"/>
      <w:bookmarkStart w:id="1062" w:name="_Toc139080420"/>
      <w:r w:rsidRPr="00CE2EC6">
        <w:rPr>
          <w:szCs w:val="22"/>
        </w:rPr>
        <w:lastRenderedPageBreak/>
        <w:t>procure for the Customer the</w:t>
      </w:r>
      <w:r w:rsidR="00091023" w:rsidRPr="00CE2EC6">
        <w:rPr>
          <w:szCs w:val="22"/>
        </w:rPr>
        <w:t xml:space="preserve"> right to continue using the relevant item which is subject to the IPR Claim; or</w:t>
      </w:r>
      <w:bookmarkEnd w:id="1061"/>
      <w:bookmarkEnd w:id="1062"/>
    </w:p>
    <w:p w:rsidR="00C9243A" w:rsidRPr="00CE2EC6" w:rsidRDefault="00091023" w:rsidP="00AC1DE2">
      <w:pPr>
        <w:pStyle w:val="GPSL4numberedclause"/>
        <w:rPr>
          <w:szCs w:val="22"/>
        </w:rPr>
      </w:pPr>
      <w:bookmarkStart w:id="1063" w:name="_Toc139080421"/>
      <w:bookmarkStart w:id="1064" w:name="_Ref349228467"/>
      <w:bookmarkStart w:id="1065" w:name="_Ref349229080"/>
      <w:bookmarkStart w:id="1066" w:name="_Ref358124885"/>
      <w:r w:rsidRPr="00CE2EC6">
        <w:rPr>
          <w:szCs w:val="22"/>
        </w:rPr>
        <w:t>replace or modify the relevant item with non-infringing substitutes provided that:</w:t>
      </w:r>
      <w:bookmarkEnd w:id="1063"/>
      <w:bookmarkEnd w:id="1064"/>
      <w:bookmarkEnd w:id="1065"/>
      <w:bookmarkEnd w:id="1066"/>
    </w:p>
    <w:p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rsidR="008D0A60" w:rsidRPr="00CE2EC6" w:rsidRDefault="00091023" w:rsidP="00AC1DE2">
      <w:pPr>
        <w:pStyle w:val="GPSL3numberedclause"/>
      </w:pPr>
      <w:bookmarkStart w:id="1067"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565152" w:rsidRPr="00CE2EC6">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565152" w:rsidRPr="00CE2EC6">
        <w:t>33.9.2(b)</w:t>
      </w:r>
      <w:r w:rsidR="00F17AE3" w:rsidRPr="00CE2EC6">
        <w:fldChar w:fldCharType="end"/>
      </w:r>
      <w:r w:rsidRPr="00CE2EC6">
        <w:t>, but this has not avoided or resolved the IPR Claim, then</w:t>
      </w:r>
      <w:r w:rsidR="00D35B5D" w:rsidRPr="00CE2EC6">
        <w:t>:</w:t>
      </w:r>
      <w:bookmarkEnd w:id="1067"/>
    </w:p>
    <w:p w:rsidR="008D0A60" w:rsidRPr="00CE2EC6" w:rsidRDefault="00D35B5D" w:rsidP="00AC1DE2">
      <w:pPr>
        <w:pStyle w:val="GPSL5numberedclause"/>
        <w:rPr>
          <w:szCs w:val="22"/>
        </w:rPr>
      </w:pPr>
      <w:r w:rsidRPr="00CE2EC6">
        <w:rPr>
          <w:szCs w:val="22"/>
        </w:rPr>
        <w:t xml:space="preserve">the </w:t>
      </w:r>
      <w:r w:rsidR="003B004C" w:rsidRPr="00CE2EC6">
        <w:rPr>
          <w:szCs w:val="22"/>
        </w:rPr>
        <w:t>Customer</w:t>
      </w:r>
      <w:r w:rsidRPr="00CE2EC6">
        <w:rPr>
          <w:szCs w:val="22"/>
        </w:rPr>
        <w:t xml:space="preserve"> may terminate this </w:t>
      </w:r>
      <w:r w:rsidR="003B004C" w:rsidRPr="00CE2EC6">
        <w:rPr>
          <w:szCs w:val="22"/>
        </w:rPr>
        <w:t>Call Off Contract</w:t>
      </w:r>
      <w:r w:rsidRPr="00CE2EC6">
        <w:rPr>
          <w:szCs w:val="22"/>
        </w:rPr>
        <w:t xml:space="preserve"> by written notice with immediate effect; and</w:t>
      </w:r>
    </w:p>
    <w:p w:rsidR="00C9243A" w:rsidRPr="00CE2EC6" w:rsidRDefault="00D35B5D" w:rsidP="00AC1DE2">
      <w:pPr>
        <w:pStyle w:val="GPSL5numberedclause"/>
        <w:rPr>
          <w:szCs w:val="22"/>
        </w:rPr>
      </w:pPr>
      <w:r w:rsidRPr="00CE2EC6">
        <w:rPr>
          <w:szCs w:val="22"/>
        </w:rPr>
        <w:t xml:space="preserve">without prejudice to the indemnity set out in </w:t>
      </w:r>
      <w:r w:rsidR="003B004C" w:rsidRPr="00CE2EC6">
        <w:rPr>
          <w:szCs w:val="22"/>
        </w:rPr>
        <w:t>Clause </w:t>
      </w:r>
      <w:r w:rsidR="00F17AE3" w:rsidRPr="00CE2EC6">
        <w:rPr>
          <w:szCs w:val="22"/>
        </w:rPr>
        <w:fldChar w:fldCharType="begin"/>
      </w:r>
      <w:r w:rsidR="00F17AE3" w:rsidRPr="00CE2EC6">
        <w:rPr>
          <w:szCs w:val="22"/>
        </w:rPr>
        <w:instrText xml:space="preserve"> REF _Ref358125050 \r \h  \* MERGEFORMAT </w:instrText>
      </w:r>
      <w:r w:rsidR="00F17AE3" w:rsidRPr="00CE2EC6">
        <w:rPr>
          <w:szCs w:val="22"/>
        </w:rPr>
      </w:r>
      <w:r w:rsidR="00F17AE3" w:rsidRPr="00CE2EC6">
        <w:rPr>
          <w:szCs w:val="22"/>
        </w:rPr>
        <w:fldChar w:fldCharType="separate"/>
      </w:r>
      <w:r w:rsidR="00565152" w:rsidRPr="00CE2EC6">
        <w:rPr>
          <w:szCs w:val="22"/>
        </w:rPr>
        <w:t>33.9.1</w:t>
      </w:r>
      <w:r w:rsidR="00F17AE3" w:rsidRPr="00CE2EC6">
        <w:rPr>
          <w:szCs w:val="22"/>
        </w:rPr>
        <w:fldChar w:fldCharType="end"/>
      </w:r>
      <w:r w:rsidRPr="00CE2EC6">
        <w:rPr>
          <w:szCs w:val="22"/>
        </w:rPr>
        <w:t xml:space="preserve">, the Supplier shall be liable for all reasonable and unavoidable costs of the substitute </w:t>
      </w:r>
      <w:r w:rsidR="0061644B" w:rsidRPr="00CE2EC6">
        <w:rPr>
          <w:szCs w:val="22"/>
        </w:rPr>
        <w:t>goods</w:t>
      </w:r>
      <w:r w:rsidRPr="00CE2EC6">
        <w:rPr>
          <w:szCs w:val="22"/>
        </w:rPr>
        <w:t xml:space="preserve"> </w:t>
      </w:r>
      <w:r w:rsidR="009943E8" w:rsidRPr="00CE2EC6">
        <w:rPr>
          <w:szCs w:val="22"/>
        </w:rPr>
        <w:t>and/or s</w:t>
      </w:r>
      <w:r w:rsidR="009E0BBE" w:rsidRPr="00CE2EC6">
        <w:rPr>
          <w:szCs w:val="22"/>
        </w:rPr>
        <w:t>ervices</w:t>
      </w:r>
      <w:r w:rsidRPr="00CE2EC6">
        <w:rPr>
          <w:szCs w:val="22"/>
        </w:rPr>
        <w:t xml:space="preserve"> including the additional costs of procuring, implementing and maintaining the substitute items.</w:t>
      </w:r>
    </w:p>
    <w:p w:rsidR="00375CB5" w:rsidRPr="00CE2EC6" w:rsidRDefault="007355E9" w:rsidP="00882F8C">
      <w:pPr>
        <w:pStyle w:val="GPSL1CLAUSEHEADING"/>
        <w:rPr>
          <w:rFonts w:ascii="Calibri" w:hAnsi="Calibri"/>
        </w:rPr>
      </w:pPr>
      <w:bookmarkStart w:id="1068" w:name="_Toc373311077"/>
      <w:bookmarkStart w:id="1069" w:name="_Toc379795764"/>
      <w:bookmarkStart w:id="1070" w:name="_Toc379795960"/>
      <w:bookmarkStart w:id="1071" w:name="_Toc379805325"/>
      <w:bookmarkStart w:id="1072" w:name="_Toc379807121"/>
      <w:bookmarkStart w:id="1073" w:name="_Toc358671384"/>
      <w:bookmarkStart w:id="1074" w:name="_Toc358671503"/>
      <w:bookmarkStart w:id="1075" w:name="_Toc358671622"/>
      <w:bookmarkStart w:id="1076" w:name="_Toc358671742"/>
      <w:bookmarkStart w:id="1077" w:name="_Toc358671385"/>
      <w:bookmarkStart w:id="1078" w:name="_Toc358671504"/>
      <w:bookmarkStart w:id="1079" w:name="_Toc358671623"/>
      <w:bookmarkStart w:id="1080" w:name="_Toc358671743"/>
      <w:bookmarkStart w:id="1081" w:name="_Toc358671386"/>
      <w:bookmarkStart w:id="1082" w:name="_Toc358671505"/>
      <w:bookmarkStart w:id="1083" w:name="_Toc358671624"/>
      <w:bookmarkStart w:id="1084" w:name="_Toc358671744"/>
      <w:bookmarkStart w:id="1085" w:name="_Toc358671387"/>
      <w:bookmarkStart w:id="1086" w:name="_Toc358671506"/>
      <w:bookmarkStart w:id="1087" w:name="_Toc358671625"/>
      <w:bookmarkStart w:id="1088" w:name="_Toc358671745"/>
      <w:bookmarkStart w:id="1089" w:name="_Toc358671388"/>
      <w:bookmarkStart w:id="1090" w:name="_Toc358671507"/>
      <w:bookmarkStart w:id="1091" w:name="_Toc358671626"/>
      <w:bookmarkStart w:id="1092" w:name="_Toc358671746"/>
      <w:bookmarkStart w:id="1093" w:name="_Toc358671389"/>
      <w:bookmarkStart w:id="1094" w:name="_Toc358671508"/>
      <w:bookmarkStart w:id="1095" w:name="_Toc358671627"/>
      <w:bookmarkStart w:id="1096" w:name="_Toc358671747"/>
      <w:bookmarkStart w:id="1097" w:name="_Toc358671390"/>
      <w:bookmarkStart w:id="1098" w:name="_Toc358671509"/>
      <w:bookmarkStart w:id="1099" w:name="_Toc358671628"/>
      <w:bookmarkStart w:id="1100" w:name="_Toc358671748"/>
      <w:bookmarkStart w:id="1101" w:name="_Toc358671391"/>
      <w:bookmarkStart w:id="1102" w:name="_Toc358671510"/>
      <w:bookmarkStart w:id="1103" w:name="_Toc358671629"/>
      <w:bookmarkStart w:id="1104" w:name="_Toc358671749"/>
      <w:bookmarkStart w:id="1105" w:name="_Toc358671392"/>
      <w:bookmarkStart w:id="1106" w:name="_Toc358671511"/>
      <w:bookmarkStart w:id="1107" w:name="_Toc358671630"/>
      <w:bookmarkStart w:id="1108" w:name="_Toc358671750"/>
      <w:bookmarkStart w:id="1109" w:name="_Toc358671393"/>
      <w:bookmarkStart w:id="1110" w:name="_Toc358671512"/>
      <w:bookmarkStart w:id="1111" w:name="_Toc358671631"/>
      <w:bookmarkStart w:id="1112" w:name="_Toc358671751"/>
      <w:bookmarkStart w:id="1113" w:name="_Toc358671394"/>
      <w:bookmarkStart w:id="1114" w:name="_Toc358671513"/>
      <w:bookmarkStart w:id="1115" w:name="_Toc358671632"/>
      <w:bookmarkStart w:id="1116" w:name="_Toc358671752"/>
      <w:bookmarkStart w:id="1117" w:name="_Toc358671395"/>
      <w:bookmarkStart w:id="1118" w:name="_Toc358671514"/>
      <w:bookmarkStart w:id="1119" w:name="_Toc358671633"/>
      <w:bookmarkStart w:id="1120" w:name="_Toc358671753"/>
      <w:bookmarkStart w:id="1121" w:name="_Toc358671396"/>
      <w:bookmarkStart w:id="1122" w:name="_Toc358671515"/>
      <w:bookmarkStart w:id="1123" w:name="_Toc358671634"/>
      <w:bookmarkStart w:id="1124" w:name="_Toc358671754"/>
      <w:bookmarkStart w:id="1125" w:name="_Toc358671397"/>
      <w:bookmarkStart w:id="1126" w:name="_Toc358671516"/>
      <w:bookmarkStart w:id="1127" w:name="_Toc358671635"/>
      <w:bookmarkStart w:id="1128" w:name="_Toc358671755"/>
      <w:bookmarkStart w:id="1129" w:name="_Toc358671398"/>
      <w:bookmarkStart w:id="1130" w:name="_Toc358671517"/>
      <w:bookmarkStart w:id="1131" w:name="_Toc358671636"/>
      <w:bookmarkStart w:id="1132" w:name="_Toc358671756"/>
      <w:bookmarkStart w:id="1133" w:name="_Toc358671399"/>
      <w:bookmarkStart w:id="1134" w:name="_Toc358671518"/>
      <w:bookmarkStart w:id="1135" w:name="_Toc358671637"/>
      <w:bookmarkStart w:id="1136" w:name="_Toc358671757"/>
      <w:bookmarkStart w:id="1137" w:name="_Toc358671400"/>
      <w:bookmarkStart w:id="1138" w:name="_Toc358671519"/>
      <w:bookmarkStart w:id="1139" w:name="_Toc358671638"/>
      <w:bookmarkStart w:id="1140" w:name="_Toc358671758"/>
      <w:bookmarkStart w:id="1141" w:name="_Toc358671401"/>
      <w:bookmarkStart w:id="1142" w:name="_Toc358671520"/>
      <w:bookmarkStart w:id="1143" w:name="_Toc358671639"/>
      <w:bookmarkStart w:id="1144" w:name="_Toc358671759"/>
      <w:bookmarkStart w:id="1145" w:name="_Toc358671402"/>
      <w:bookmarkStart w:id="1146" w:name="_Toc358671521"/>
      <w:bookmarkStart w:id="1147" w:name="_Toc358671640"/>
      <w:bookmarkStart w:id="1148" w:name="_Toc358671760"/>
      <w:bookmarkStart w:id="1149" w:name="_Toc358671403"/>
      <w:bookmarkStart w:id="1150" w:name="_Toc358671522"/>
      <w:bookmarkStart w:id="1151" w:name="_Toc358671641"/>
      <w:bookmarkStart w:id="1152" w:name="_Toc358671761"/>
      <w:bookmarkStart w:id="1153" w:name="_Toc358671404"/>
      <w:bookmarkStart w:id="1154" w:name="_Toc358671523"/>
      <w:bookmarkStart w:id="1155" w:name="_Toc358671642"/>
      <w:bookmarkStart w:id="1156" w:name="_Toc358671762"/>
      <w:bookmarkStart w:id="1157" w:name="_Toc358671405"/>
      <w:bookmarkStart w:id="1158" w:name="_Toc358671524"/>
      <w:bookmarkStart w:id="1159" w:name="_Toc358671643"/>
      <w:bookmarkStart w:id="1160" w:name="_Toc358671763"/>
      <w:bookmarkStart w:id="1161" w:name="_Toc358671406"/>
      <w:bookmarkStart w:id="1162" w:name="_Toc358671525"/>
      <w:bookmarkStart w:id="1163" w:name="_Toc358671644"/>
      <w:bookmarkStart w:id="1164" w:name="_Toc358671764"/>
      <w:bookmarkStart w:id="1165" w:name="_Toc358671407"/>
      <w:bookmarkStart w:id="1166" w:name="_Toc358671526"/>
      <w:bookmarkStart w:id="1167" w:name="_Toc358671645"/>
      <w:bookmarkStart w:id="1168" w:name="_Toc358671765"/>
      <w:bookmarkStart w:id="1169" w:name="_Toc358671408"/>
      <w:bookmarkStart w:id="1170" w:name="_Toc358671527"/>
      <w:bookmarkStart w:id="1171" w:name="_Toc358671646"/>
      <w:bookmarkStart w:id="1172" w:name="_Toc358671766"/>
      <w:bookmarkStart w:id="1173" w:name="_Toc358671409"/>
      <w:bookmarkStart w:id="1174" w:name="_Toc358671528"/>
      <w:bookmarkStart w:id="1175" w:name="_Toc358671647"/>
      <w:bookmarkStart w:id="1176" w:name="_Toc358671767"/>
      <w:bookmarkStart w:id="1177" w:name="_Toc358671410"/>
      <w:bookmarkStart w:id="1178" w:name="_Toc358671529"/>
      <w:bookmarkStart w:id="1179" w:name="_Toc358671648"/>
      <w:bookmarkStart w:id="1180" w:name="_Toc358671768"/>
      <w:bookmarkStart w:id="1181" w:name="_Toc358671411"/>
      <w:bookmarkStart w:id="1182" w:name="_Toc358671530"/>
      <w:bookmarkStart w:id="1183" w:name="_Toc358671649"/>
      <w:bookmarkStart w:id="1184" w:name="_Toc358671769"/>
      <w:bookmarkStart w:id="1185" w:name="_Toc358671412"/>
      <w:bookmarkStart w:id="1186" w:name="_Toc358671531"/>
      <w:bookmarkStart w:id="1187" w:name="_Toc358671650"/>
      <w:bookmarkStart w:id="1188" w:name="_Toc358671770"/>
      <w:bookmarkStart w:id="1189" w:name="_Toc358671413"/>
      <w:bookmarkStart w:id="1190" w:name="_Toc358671532"/>
      <w:bookmarkStart w:id="1191" w:name="_Toc358671651"/>
      <w:bookmarkStart w:id="1192" w:name="_Toc358671771"/>
      <w:bookmarkStart w:id="1193" w:name="_Toc358671414"/>
      <w:bookmarkStart w:id="1194" w:name="_Toc358671533"/>
      <w:bookmarkStart w:id="1195" w:name="_Toc358671652"/>
      <w:bookmarkStart w:id="1196" w:name="_Toc358671772"/>
      <w:bookmarkStart w:id="1197" w:name="_Toc358671415"/>
      <w:bookmarkStart w:id="1198" w:name="_Toc358671534"/>
      <w:bookmarkStart w:id="1199" w:name="_Toc358671653"/>
      <w:bookmarkStart w:id="1200" w:name="_Toc358671773"/>
      <w:bookmarkStart w:id="1201" w:name="_Toc358671416"/>
      <w:bookmarkStart w:id="1202" w:name="_Toc358671535"/>
      <w:bookmarkStart w:id="1203" w:name="_Toc358671654"/>
      <w:bookmarkStart w:id="1204" w:name="_Toc358671774"/>
      <w:bookmarkStart w:id="1205" w:name="_Toc358671417"/>
      <w:bookmarkStart w:id="1206" w:name="_Toc358671536"/>
      <w:bookmarkStart w:id="1207" w:name="_Toc358671655"/>
      <w:bookmarkStart w:id="1208" w:name="_Toc358671775"/>
      <w:bookmarkStart w:id="1209" w:name="_Toc358671418"/>
      <w:bookmarkStart w:id="1210" w:name="_Toc358671537"/>
      <w:bookmarkStart w:id="1211" w:name="_Toc358671656"/>
      <w:bookmarkStart w:id="1212" w:name="_Toc358671776"/>
      <w:bookmarkStart w:id="1213" w:name="_Toc349229877"/>
      <w:bookmarkStart w:id="1214" w:name="_Toc349230040"/>
      <w:bookmarkStart w:id="1215" w:name="_Toc349230440"/>
      <w:bookmarkStart w:id="1216" w:name="_Toc349231322"/>
      <w:bookmarkStart w:id="1217" w:name="_Toc349232048"/>
      <w:bookmarkStart w:id="1218" w:name="_Toc349232429"/>
      <w:bookmarkStart w:id="1219" w:name="_Toc349233165"/>
      <w:bookmarkStart w:id="1220" w:name="_Toc349233300"/>
      <w:bookmarkStart w:id="1221" w:name="_Toc349233434"/>
      <w:bookmarkStart w:id="1222" w:name="_Toc350503023"/>
      <w:bookmarkStart w:id="1223" w:name="_Toc350504013"/>
      <w:bookmarkStart w:id="1224" w:name="_Toc350506303"/>
      <w:bookmarkStart w:id="1225" w:name="_Toc350506541"/>
      <w:bookmarkStart w:id="1226" w:name="_Toc350506671"/>
      <w:bookmarkStart w:id="1227" w:name="_Toc350506801"/>
      <w:bookmarkStart w:id="1228" w:name="_Toc350506933"/>
      <w:bookmarkStart w:id="1229" w:name="_Toc350507394"/>
      <w:bookmarkStart w:id="1230" w:name="_Toc350507928"/>
      <w:bookmarkStart w:id="1231" w:name="_Ref313367870"/>
      <w:bookmarkStart w:id="1232" w:name="_Toc314810815"/>
      <w:bookmarkStart w:id="1233" w:name="_Toc350503024"/>
      <w:bookmarkStart w:id="1234" w:name="_Toc350504014"/>
      <w:bookmarkStart w:id="1235" w:name="_Toc351710882"/>
      <w:bookmarkStart w:id="1236" w:name="_Toc358671777"/>
      <w:bookmarkStart w:id="1237" w:name="_Toc968134"/>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CE2EC6">
        <w:rPr>
          <w:rFonts w:ascii="Calibri" w:hAnsi="Calibri"/>
        </w:rPr>
        <w:t>SECURITY AND PROTECTION OF INFORMATION</w:t>
      </w:r>
      <w:bookmarkEnd w:id="1231"/>
      <w:bookmarkEnd w:id="1232"/>
      <w:bookmarkEnd w:id="1233"/>
      <w:bookmarkEnd w:id="1234"/>
      <w:bookmarkEnd w:id="1235"/>
      <w:bookmarkEnd w:id="1236"/>
      <w:bookmarkEnd w:id="1237"/>
    </w:p>
    <w:p w:rsidR="008D0A60" w:rsidRPr="00CE2EC6" w:rsidRDefault="007355E9" w:rsidP="005E4232">
      <w:pPr>
        <w:pStyle w:val="GPSL2NumberedBoldHeading"/>
      </w:pPr>
      <w:bookmarkStart w:id="1238" w:name="_Ref358882800"/>
      <w:r w:rsidRPr="00CE2EC6">
        <w:t>Security Requirements</w:t>
      </w:r>
      <w:bookmarkEnd w:id="1238"/>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w:t>
      </w:r>
      <w:r w:rsidR="00D96D38">
        <w:t>the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w:t>
      </w:r>
      <w:r w:rsidR="00D96D38">
        <w:t>the 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39" w:name="_Ref313374052"/>
      <w:r w:rsidRPr="00CE2EC6">
        <w:t xml:space="preserve">Protection of </w:t>
      </w:r>
      <w:r w:rsidR="007355E9" w:rsidRPr="00CE2EC6">
        <w:t>Customer Data</w:t>
      </w:r>
      <w:bookmarkEnd w:id="1239"/>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lastRenderedPageBreak/>
        <w:t>The Supplier shall not store, copy, disclose, or use the Customer Data except as necessary for the performance by the Supplier of its obligations under this Call Off Contract or as otherwise Approved by the Customer.</w:t>
      </w:r>
    </w:p>
    <w:p w:rsidR="00C9243A" w:rsidRPr="00CE2EC6" w:rsidRDefault="007355E9" w:rsidP="00AC1DE2">
      <w:pPr>
        <w:pStyle w:val="GPSL3numberedclause"/>
      </w:pPr>
      <w:bookmarkStart w:id="1240"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40"/>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41" w:name="_Ref359240385"/>
      <w:bookmarkStart w:id="1242"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41"/>
    </w:p>
    <w:p w:rsidR="008D0A60" w:rsidRPr="00CE2EC6" w:rsidRDefault="004C3ACB" w:rsidP="00AC1DE2">
      <w:pPr>
        <w:pStyle w:val="GPSL4numberedclause"/>
        <w:rPr>
          <w:szCs w:val="22"/>
        </w:rPr>
      </w:pPr>
      <w:bookmarkStart w:id="1243" w:name="_Toc139080265"/>
      <w:r w:rsidRPr="00CE2EC6">
        <w:rPr>
          <w:szCs w:val="22"/>
        </w:rPr>
        <w:t xml:space="preserve">require the Supplier (at the </w:t>
      </w:r>
      <w:r w:rsidR="00FF469C">
        <w:rPr>
          <w:szCs w:val="22"/>
        </w:rPr>
        <w:t>Suppliers</w:t>
      </w:r>
      <w:r w:rsidRPr="00CE2EC6">
        <w:rPr>
          <w:szCs w:val="22"/>
        </w:rPr>
        <w:t xml:space="preserve">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43"/>
    </w:p>
    <w:p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44" w:name="_Ref313367753"/>
      <w:bookmarkEnd w:id="1242"/>
      <w:r w:rsidRPr="00CE2EC6">
        <w:t>Confidentiality</w:t>
      </w:r>
      <w:bookmarkEnd w:id="1244"/>
    </w:p>
    <w:p w:rsidR="00E13960" w:rsidRPr="00CE2EC6" w:rsidRDefault="00406D4C" w:rsidP="00AC1DE2">
      <w:pPr>
        <w:pStyle w:val="GPSL3numberedclause"/>
      </w:pPr>
      <w:bookmarkStart w:id="1245" w:name="_Ref363745797"/>
      <w:bookmarkStart w:id="1246"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45"/>
    </w:p>
    <w:p w:rsidR="00C9243A" w:rsidRPr="00CE2EC6" w:rsidRDefault="007355E9" w:rsidP="00AC1DE2">
      <w:pPr>
        <w:pStyle w:val="GPSL3numberedclause"/>
      </w:pPr>
      <w:bookmarkStart w:id="1247"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565152" w:rsidRPr="00CE2EC6">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46"/>
      <w:bookmarkEnd w:id="1247"/>
    </w:p>
    <w:p w:rsidR="008D0A60" w:rsidRPr="00CE2EC6" w:rsidRDefault="007355E9" w:rsidP="00AC1DE2">
      <w:pPr>
        <w:pStyle w:val="GPSL4numberedclause"/>
        <w:rPr>
          <w:szCs w:val="22"/>
        </w:rPr>
      </w:pPr>
      <w:r w:rsidRPr="00CE2EC6">
        <w:rPr>
          <w:szCs w:val="22"/>
        </w:rPr>
        <w:lastRenderedPageBreak/>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rsidR="008D0A60" w:rsidRPr="00CE2EC6" w:rsidRDefault="000D3469" w:rsidP="00AC1DE2">
      <w:pPr>
        <w:pStyle w:val="GPSL3numberedclause"/>
      </w:pPr>
      <w:r w:rsidRPr="00CE2EC6">
        <w:t>The Recipient shall be entitled to disclose the Confidential Information of the Disclosing Party where:</w:t>
      </w:r>
    </w:p>
    <w:p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Pr="00CE2EC6">
        <w:rPr>
          <w:szCs w:val="22"/>
        </w:rPr>
        <w:t xml:space="preserve"> (Freedom of Information) shall apply to disclosures required under the FOIA or the EIRs;</w:t>
      </w:r>
    </w:p>
    <w:p w:rsidR="00C9243A" w:rsidRPr="00CE2EC6" w:rsidRDefault="000D3469" w:rsidP="00AC1DE2">
      <w:pPr>
        <w:pStyle w:val="GPSL4numberedclause"/>
        <w:rPr>
          <w:szCs w:val="22"/>
        </w:rPr>
      </w:pPr>
      <w:r w:rsidRPr="00CE2EC6">
        <w:rPr>
          <w:szCs w:val="22"/>
        </w:rPr>
        <w:t>the need for such disclosure arises out of or in connection with:</w:t>
      </w:r>
    </w:p>
    <w:p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rsidR="008D0A60" w:rsidRPr="00CE2EC6"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p>
    <w:p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CE2EC6" w:rsidRDefault="005A78B4" w:rsidP="00AC1DE2">
      <w:pPr>
        <w:pStyle w:val="GPSL3numberedclause"/>
      </w:pPr>
      <w:bookmarkStart w:id="1248"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48"/>
    </w:p>
    <w:p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w:t>
      </w:r>
      <w:r w:rsidR="00D96D38">
        <w:rPr>
          <w:szCs w:val="22"/>
        </w:rPr>
        <w:t>the Services</w:t>
      </w:r>
      <w:r w:rsidR="00BD4CA2" w:rsidRPr="00CE2EC6">
        <w:rPr>
          <w:szCs w:val="22"/>
        </w:rPr>
        <w:t xml:space="preserve"> </w:t>
      </w:r>
      <w:r w:rsidR="005A78B4" w:rsidRPr="00CE2EC6">
        <w:rPr>
          <w:szCs w:val="22"/>
        </w:rPr>
        <w:t xml:space="preserve">and need to know the Confidential Information to enable </w:t>
      </w:r>
      <w:r w:rsidR="005A78B4" w:rsidRPr="00CE2EC6">
        <w:rPr>
          <w:szCs w:val="22"/>
        </w:rPr>
        <w:lastRenderedPageBreak/>
        <w:t xml:space="preserve">performance of the </w:t>
      </w:r>
      <w:r w:rsidR="00FF469C">
        <w:rPr>
          <w:szCs w:val="22"/>
        </w:rPr>
        <w:t>Suppliers</w:t>
      </w:r>
      <w:r w:rsidR="005A78B4" w:rsidRPr="00CE2EC6">
        <w:rPr>
          <w:szCs w:val="22"/>
        </w:rPr>
        <w:t xml:space="preserve"> obligations under this Call Off Contract; and</w:t>
      </w:r>
    </w:p>
    <w:p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rsidR="00C9243A" w:rsidRPr="00CE2EC6" w:rsidRDefault="0063600F" w:rsidP="00AC1DE2">
      <w:pPr>
        <w:pStyle w:val="GPSL3numberedclause"/>
      </w:pPr>
      <w:bookmarkStart w:id="1249" w:name="_Ref358820910"/>
      <w:r w:rsidRPr="00CE2EC6">
        <w:t>The Customer</w:t>
      </w:r>
      <w:r w:rsidR="005A78B4" w:rsidRPr="00CE2EC6">
        <w:t xml:space="preserve"> may disclose the Confidential Information of the Supplier:</w:t>
      </w:r>
    </w:p>
    <w:p w:rsidR="008D0A60" w:rsidRPr="00CE2EC6" w:rsidRDefault="005A78B4" w:rsidP="00AC1DE2">
      <w:pPr>
        <w:pStyle w:val="GPSL4numberedclause"/>
        <w:rPr>
          <w:szCs w:val="22"/>
        </w:rPr>
      </w:pPr>
      <w:bookmarkStart w:id="1250" w:name="_Ref358884602"/>
      <w:r w:rsidRPr="00CE2EC6">
        <w:rPr>
          <w:szCs w:val="22"/>
        </w:rPr>
        <w:t>to any Central Government Body on the basis that the information may only be further disclosed to Central Government Bodies;</w:t>
      </w:r>
      <w:bookmarkEnd w:id="1250"/>
      <w:r w:rsidRPr="00CE2EC6">
        <w:rPr>
          <w:szCs w:val="22"/>
        </w:rPr>
        <w:t xml:space="preserve"> </w:t>
      </w:r>
    </w:p>
    <w:p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rsidR="00C9243A" w:rsidRPr="00CE2EC6" w:rsidRDefault="005A78B4" w:rsidP="00AC1DE2">
      <w:pPr>
        <w:pStyle w:val="GPSL4numberedclause"/>
        <w:rPr>
          <w:szCs w:val="22"/>
        </w:rPr>
      </w:pPr>
      <w:r w:rsidRPr="00CE2EC6">
        <w:rPr>
          <w:szCs w:val="22"/>
        </w:rPr>
        <w:t>to the extent that the Customer (acting reasonably) deems disclosure necessary or appropriate in the course of carrying out its public functions;</w:t>
      </w:r>
    </w:p>
    <w:p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rsidR="00C9243A" w:rsidRPr="00CE2EC6" w:rsidRDefault="007355E9" w:rsidP="00AC1DE2">
      <w:pPr>
        <w:pStyle w:val="GPSL3numberedclause"/>
      </w:pPr>
      <w:bookmarkStart w:id="1251" w:name="_Ref365635869"/>
      <w:bookmarkEnd w:id="1249"/>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51"/>
    </w:p>
    <w:p w:rsidR="008D0A60" w:rsidRPr="00CE2EC6" w:rsidRDefault="007A5DB9" w:rsidP="005E4232">
      <w:pPr>
        <w:pStyle w:val="GPSL2NumberedBoldHeading"/>
      </w:pPr>
      <w:r w:rsidRPr="00CE2EC6">
        <w:t xml:space="preserve"> </w:t>
      </w:r>
      <w:bookmarkStart w:id="1252" w:name="_Ref426123332"/>
      <w:r w:rsidRPr="00CE2EC6">
        <w:t>Transparency</w:t>
      </w:r>
      <w:bookmarkEnd w:id="1252"/>
    </w:p>
    <w:p w:rsidR="008D0A60" w:rsidRPr="00CE2EC6" w:rsidRDefault="007A5DB9" w:rsidP="00AC1DE2">
      <w:pPr>
        <w:pStyle w:val="GPSL3numberedclause"/>
      </w:pPr>
      <w:r w:rsidRPr="00CE2EC6">
        <w:t>The Parties acknowledge</w:t>
      </w:r>
      <w:r w:rsidR="00CD514F" w:rsidRPr="00CE2EC6">
        <w:t xml:space="preserve"> and agree</w:t>
      </w:r>
      <w:r w:rsidRPr="00CE2EC6">
        <w:t xml:space="preserve"> that, except for any information which is exempt from disclosure in accordance with the provisions of the FOIA, the content of this Call Off Contract</w:t>
      </w:r>
      <w:r w:rsidR="00BC6ED6" w:rsidRPr="00CE2EC6">
        <w:t xml:space="preserve"> and any Transparency Reports</w:t>
      </w:r>
      <w:r w:rsidR="00E74B54" w:rsidRPr="00CE2EC6">
        <w:t xml:space="preserve"> </w:t>
      </w:r>
      <w:r w:rsidR="00A14208" w:rsidRPr="00CE2EC6">
        <w:t>under it</w:t>
      </w:r>
      <w:r w:rsidRPr="00CE2EC6">
        <w:t xml:space="preserve"> is not Confidential Information</w:t>
      </w:r>
      <w:r w:rsidR="00AC2D5C" w:rsidRPr="00CE2EC6">
        <w:t xml:space="preserve"> and </w:t>
      </w:r>
      <w:r w:rsidR="00CD514F" w:rsidRPr="00CE2EC6">
        <w:t>shall</w:t>
      </w:r>
      <w:r w:rsidR="00AC2D5C" w:rsidRPr="00CE2EC6">
        <w:t xml:space="preserve"> be made available in accordance with the procurement policy note 13/15 </w:t>
      </w:r>
      <w:hyperlink r:id="rId12" w:history="1">
        <w:r w:rsidR="00AC2D5C" w:rsidRPr="00CE2EC6">
          <w:rPr>
            <w:rStyle w:val="Hyperlink"/>
          </w:rPr>
          <w:t>https://www.gov.uk/government/uploads/system/uploads/attachment_data/file/458554/Procurement_Policy_Note_13_15.pdf</w:t>
        </w:r>
      </w:hyperlink>
      <w:r w:rsidR="00AC2D5C" w:rsidRPr="00CE2EC6">
        <w:t xml:space="preserve"> and the Transparency Principles referred to </w:t>
      </w:r>
      <w:r w:rsidR="00CD514F" w:rsidRPr="00CE2EC6">
        <w:t>therein</w:t>
      </w:r>
      <w:r w:rsidRPr="00CE2EC6">
        <w:t xml:space="preserve">.  The Customer shall determine whether any of </w:t>
      </w:r>
      <w:r w:rsidRPr="00CE2EC6">
        <w:lastRenderedPageBreak/>
        <w:t xml:space="preserve">the content of this Call Off Contract is exempt from disclosure in accordance with the provisions of the FOIA. The Customer may consult with the Supplier to inform its decision regarding any redactions but shall have the final decision in its absolute discretion. </w:t>
      </w:r>
    </w:p>
    <w:p w:rsidR="00C9243A" w:rsidRPr="00CE2EC6" w:rsidRDefault="007A5DB9" w:rsidP="00AC1DE2">
      <w:pPr>
        <w:pStyle w:val="GPSL3numberedclause"/>
      </w:pPr>
      <w:r w:rsidRPr="00CE2EC6">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Pr="00CE2EC6" w:rsidRDefault="007A5DB9" w:rsidP="00AC1DE2">
      <w:pPr>
        <w:pStyle w:val="GPSL3numberedclause"/>
      </w:pPr>
      <w:r w:rsidRPr="00CE2EC6">
        <w:t>The Supplier shall assist and cooperate with the Customer to enable the Customer to publish this Call Off Contract.</w:t>
      </w:r>
    </w:p>
    <w:p w:rsidR="008D0A60" w:rsidRPr="00CE2EC6" w:rsidRDefault="007355E9" w:rsidP="005E4232">
      <w:pPr>
        <w:pStyle w:val="GPSL2NumberedBoldHeading"/>
      </w:pPr>
      <w:bookmarkStart w:id="1253" w:name="_Ref313369975"/>
      <w:r w:rsidRPr="00CE2EC6">
        <w:t>Freedom of Information</w:t>
      </w:r>
      <w:bookmarkEnd w:id="1253"/>
    </w:p>
    <w:p w:rsidR="008D0A60" w:rsidRPr="00CE2EC6" w:rsidRDefault="007355E9" w:rsidP="00AC1DE2">
      <w:pPr>
        <w:pStyle w:val="GPSL3numberedclause"/>
      </w:pPr>
      <w:bookmarkStart w:id="1254" w:name="_Ref349214061"/>
      <w:r w:rsidRPr="00CE2EC6">
        <w:t xml:space="preserve">The Supplier acknowledges that the Customer is subject to the requirements of the FOIA and the </w:t>
      </w:r>
      <w:r w:rsidR="002C51C3" w:rsidRPr="00CE2EC6">
        <w:t xml:space="preserve">EIRs. The Supplier shall: </w:t>
      </w:r>
    </w:p>
    <w:p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54"/>
    <w:p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rsidR="00C9243A" w:rsidRPr="00CE2EC6" w:rsidRDefault="007355E9" w:rsidP="00AC1DE2">
      <w:pPr>
        <w:pStyle w:val="GPSL4numberedclause"/>
        <w:rPr>
          <w:szCs w:val="22"/>
        </w:rPr>
      </w:pPr>
      <w:r w:rsidRPr="00CE2EC6">
        <w:rPr>
          <w:szCs w:val="22"/>
        </w:rPr>
        <w:t xml:space="preserve">provide the Customer with a copy of all Information </w:t>
      </w:r>
      <w:r w:rsidR="00994DB7" w:rsidRPr="00CE2EC6">
        <w:rPr>
          <w:szCs w:val="22"/>
        </w:rPr>
        <w:t xml:space="preserve">belonging to 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rsidR="00C9243A" w:rsidRPr="00CE2EC6" w:rsidRDefault="00994DB7" w:rsidP="00AC1DE2">
      <w:pPr>
        <w:pStyle w:val="GPSL4numberedclause"/>
        <w:rPr>
          <w:szCs w:val="22"/>
        </w:rPr>
      </w:pPr>
      <w:r w:rsidRPr="00CE2EC6">
        <w:rPr>
          <w:szCs w:val="22"/>
        </w:rPr>
        <w:t>not respond directly to a Request for Information unless authorised in writing to do so by the Customer.</w:t>
      </w:r>
    </w:p>
    <w:p w:rsidR="008D0A60" w:rsidRPr="00CE2EC6" w:rsidRDefault="00994DB7" w:rsidP="00AC1DE2">
      <w:pPr>
        <w:pStyle w:val="GPSL3numberedclause"/>
      </w:pPr>
      <w:bookmarkStart w:id="1255"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255"/>
    </w:p>
    <w:p w:rsidR="008D0A60" w:rsidRPr="00CE2EC6" w:rsidRDefault="007F3465" w:rsidP="005E4232">
      <w:pPr>
        <w:pStyle w:val="GPSL2NumberedBoldHeading"/>
      </w:pPr>
      <w:bookmarkStart w:id="1256" w:name="_Ref359421680"/>
      <w:r w:rsidRPr="00CE2EC6">
        <w:t>Protection of Personal Data</w:t>
      </w:r>
      <w:bookmarkEnd w:id="1256"/>
    </w:p>
    <w:p w:rsidR="00C4587D" w:rsidRDefault="00C4587D" w:rsidP="00C4587D">
      <w:pPr>
        <w:pStyle w:val="GPSL3numberedclause"/>
      </w:pPr>
      <w:r>
        <w:t xml:space="preserve">The Parties acknowledge that for the purposes of the Data Protection Legislation, the Customer is the Controller and the Supplier is the Processor. The only processing that the Supplier is authorised to do is listed in Schedule 16 (Authorised Processing Template) by the Customer and may not be determined by the Supplier.  </w:t>
      </w:r>
    </w:p>
    <w:p w:rsidR="00C4587D" w:rsidRDefault="00C4587D" w:rsidP="00C4587D">
      <w:pPr>
        <w:pStyle w:val="GPSL3numberedclause"/>
      </w:pPr>
      <w:r>
        <w:lastRenderedPageBreak/>
        <w:t>34.6.2 The Supplier shall notify the Customer immediately if it considers that any of the Customer instructions infringe the Data Protection Legislation.</w:t>
      </w:r>
    </w:p>
    <w:p w:rsidR="00C4587D" w:rsidRDefault="00C4587D" w:rsidP="00C4587D">
      <w:pPr>
        <w:pStyle w:val="GPSL3numberedclause"/>
      </w:pPr>
      <w:r>
        <w:t>34.6.3 The Supplier shall provide all reasonable assistance to the Customer in the preparation of any Data Protection Impact Assessment prior to commencing any processing.  Such assistance may, at the discretion of the Customer, include:</w:t>
      </w:r>
    </w:p>
    <w:p w:rsidR="00C4587D" w:rsidRDefault="00C4587D" w:rsidP="00C4587D">
      <w:pPr>
        <w:pStyle w:val="GPSL4numberedclause"/>
      </w:pPr>
      <w:r>
        <w:t>a systematic description of the envisaged processing operations and the purpose of the processing;</w:t>
      </w:r>
    </w:p>
    <w:p w:rsidR="00C4587D" w:rsidRDefault="00C4587D" w:rsidP="00C4587D">
      <w:pPr>
        <w:pStyle w:val="GPSL4numberedclause"/>
      </w:pPr>
      <w:r>
        <w:t>an assessment of the necessity and proportionality of the processing operations in relation to the Services;</w:t>
      </w:r>
    </w:p>
    <w:p w:rsidR="00C4587D" w:rsidRDefault="00C4587D" w:rsidP="00C4587D">
      <w:pPr>
        <w:pStyle w:val="GPSL4numberedclause"/>
      </w:pPr>
      <w:r>
        <w:t>an assessment of the risks to the rights and freedoms of Data Subjects; and</w:t>
      </w:r>
    </w:p>
    <w:p w:rsidR="00C4587D" w:rsidRDefault="00C4587D" w:rsidP="00C4587D">
      <w:pPr>
        <w:pStyle w:val="GPSL4numberedclause"/>
      </w:pPr>
      <w:r>
        <w:t>the measures envisaged to address the risks, including safeguards, security measures and mechanisms to ensure the protection of Personal Data.</w:t>
      </w:r>
    </w:p>
    <w:p w:rsidR="00C4587D" w:rsidRDefault="00C4587D" w:rsidP="00C4587D">
      <w:pPr>
        <w:pStyle w:val="GPSL3numberedclause"/>
      </w:pPr>
      <w:r>
        <w:t>The Supplier shall, in relation to any Personal Data processed in connection with its obligations under this Call Off Contract:</w:t>
      </w:r>
    </w:p>
    <w:p w:rsidR="00C4587D" w:rsidRDefault="00C4587D" w:rsidP="00C4587D">
      <w:pPr>
        <w:pStyle w:val="GPSL4numberedclause"/>
      </w:pPr>
      <w:r>
        <w:t>process that Personal Data only in accordance with Schedule 16 (Authorised Processing Template), unless the Supplier is required to do otherwise by Law. If it is so required the Supplier shall promptly notify the Customer before processing the Personal Data unless prohibited by Law;</w:t>
      </w:r>
    </w:p>
    <w:p w:rsidR="00C4587D" w:rsidRDefault="00C4587D" w:rsidP="00C4587D">
      <w:pPr>
        <w:pStyle w:val="GPSL4numberedclause"/>
      </w:pPr>
      <w:r>
        <w:t>ensure that it has in place Protective Measures which have been reviewed and approved by the Customer as appropriate to protect against a Data Loss Event having taken account of the:</w:t>
      </w:r>
    </w:p>
    <w:p w:rsidR="00C4587D" w:rsidRDefault="00C4587D" w:rsidP="00C4587D">
      <w:pPr>
        <w:pStyle w:val="GPSL5numberedclause"/>
      </w:pPr>
      <w:r>
        <w:t>nature of the data to be protected;</w:t>
      </w:r>
    </w:p>
    <w:p w:rsidR="00C4587D" w:rsidRDefault="00C4587D" w:rsidP="00C4587D">
      <w:pPr>
        <w:pStyle w:val="GPSL5numberedclause"/>
      </w:pPr>
      <w:r>
        <w:t>harm that might result from a Data Loss Event;</w:t>
      </w:r>
    </w:p>
    <w:p w:rsidR="00C4587D" w:rsidRDefault="00C4587D" w:rsidP="00C4587D">
      <w:pPr>
        <w:pStyle w:val="GPSL5numberedclause"/>
      </w:pPr>
      <w:r>
        <w:t>state of technological development; and</w:t>
      </w:r>
    </w:p>
    <w:p w:rsidR="00C4587D" w:rsidRDefault="00C4587D" w:rsidP="00C4587D">
      <w:pPr>
        <w:pStyle w:val="GPSL5numberedclause"/>
      </w:pPr>
      <w:r>
        <w:t xml:space="preserve">cost of implementing any measures; </w:t>
      </w:r>
    </w:p>
    <w:p w:rsidR="00C4587D" w:rsidRDefault="00C4587D" w:rsidP="00C4587D">
      <w:pPr>
        <w:pStyle w:val="GPSL4numberedclause"/>
      </w:pPr>
      <w:r>
        <w:t>ensure that :</w:t>
      </w:r>
    </w:p>
    <w:p w:rsidR="00C4587D" w:rsidRDefault="00C4587D" w:rsidP="00C4587D">
      <w:pPr>
        <w:pStyle w:val="GPSL5numberedclause"/>
      </w:pPr>
      <w:r>
        <w:t>the Supplier Personnel do not process Personal Data except in accordance with this Call Off Contract (and in particular Schedule 16 (Authorised Processing Template));</w:t>
      </w:r>
    </w:p>
    <w:p w:rsidR="00C4587D" w:rsidRDefault="00C4587D" w:rsidP="00C4587D">
      <w:pPr>
        <w:pStyle w:val="GPSL5numberedclause"/>
      </w:pPr>
      <w:r>
        <w:t>it takes all reasonable steps to ensure the reliability and integrity of any Supplier Personnel who have access to the Personal Data and ensure that they:</w:t>
      </w:r>
    </w:p>
    <w:p w:rsidR="00C4587D" w:rsidRDefault="00C4587D" w:rsidP="00C4587D">
      <w:pPr>
        <w:pStyle w:val="GPSL6numbered"/>
      </w:pPr>
      <w:r>
        <w:t>are aware of and comply with the Supplier’s duties under this Clause;</w:t>
      </w:r>
    </w:p>
    <w:p w:rsidR="00C4587D" w:rsidRDefault="00C4587D" w:rsidP="00C4587D">
      <w:pPr>
        <w:pStyle w:val="GPSL6numbered"/>
      </w:pPr>
      <w:r>
        <w:t>are subject to appropriate confidentiality undertakings with the Supplier or any Sub-processor;</w:t>
      </w:r>
    </w:p>
    <w:p w:rsidR="00C4587D" w:rsidRDefault="00C4587D" w:rsidP="00C4587D">
      <w:pPr>
        <w:pStyle w:val="GPSL6numbered"/>
      </w:pPr>
      <w:r>
        <w:t xml:space="preserve">are informed of the confidential nature of the Personal Data and do not publish, disclose or divulge any of the Personal Data to any third Party unless </w:t>
      </w:r>
      <w:r>
        <w:lastRenderedPageBreak/>
        <w:t>directed in writing to do so by the Customer or as otherwise permitted by this Call Off Contract; and</w:t>
      </w:r>
    </w:p>
    <w:p w:rsidR="00C4587D" w:rsidRDefault="00C4587D" w:rsidP="00C4587D">
      <w:pPr>
        <w:pStyle w:val="GPSL6numbered"/>
      </w:pPr>
      <w:r>
        <w:t xml:space="preserve">have undergone adequate training in the use, care, protection and handling of Personal Data; </w:t>
      </w:r>
    </w:p>
    <w:p w:rsidR="00C4587D" w:rsidRDefault="00C4587D" w:rsidP="00C4587D">
      <w:pPr>
        <w:pStyle w:val="GPSL4numberedclause"/>
      </w:pPr>
      <w:r>
        <w:t>not transfer Personal Data outside of the EU unless the prior written consent of the Customer has been obtained and the following conditions are fulfilled:</w:t>
      </w:r>
    </w:p>
    <w:p w:rsidR="00C4587D" w:rsidRDefault="00C4587D" w:rsidP="00C4587D">
      <w:pPr>
        <w:pStyle w:val="GPSL5numberedclause"/>
      </w:pPr>
      <w:r>
        <w:t>the Customer or the Supplier has provided appropriate safeguards in relation to the transfer (whether in accordance with GDPR Article 46 or LED Article 37) as determined by the Customer;</w:t>
      </w:r>
    </w:p>
    <w:p w:rsidR="00C4587D" w:rsidRDefault="00C4587D" w:rsidP="00C4587D">
      <w:pPr>
        <w:pStyle w:val="GPSL5numberedclause"/>
      </w:pPr>
      <w:r>
        <w:t>the Data Subject has enforceable rights and effective legal remedies;</w:t>
      </w:r>
    </w:p>
    <w:p w:rsidR="00C4587D" w:rsidRDefault="00C4587D" w:rsidP="00C4587D">
      <w:pPr>
        <w:pStyle w:val="GPSL5numberedclause"/>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C4587D" w:rsidRDefault="00C4587D" w:rsidP="00C4587D">
      <w:pPr>
        <w:pStyle w:val="GPSL5numberedclause"/>
      </w:pPr>
      <w:r>
        <w:t>the Supplier complies with any reasonable instructions notified to it in advance by the Customer with respect to the processing of the Personal Data;</w:t>
      </w:r>
    </w:p>
    <w:p w:rsidR="00C4587D" w:rsidRDefault="00C4587D" w:rsidP="00C4587D">
      <w:pPr>
        <w:pStyle w:val="GPSL4numberedclause"/>
      </w:pPr>
      <w:r>
        <w:t>at the written direction of the Customer, delete or return Personal Data (and any copies of it) to the Customer on termination of the Call Off Contract unless the Supplier is required by Law to retain the Personal Data.</w:t>
      </w:r>
    </w:p>
    <w:p w:rsidR="00C4587D" w:rsidRDefault="00C4587D" w:rsidP="00C4587D">
      <w:pPr>
        <w:pStyle w:val="GPSL3numberedclause"/>
      </w:pPr>
      <w:r>
        <w:t>Subject to Clause 34.6.7, the Supplier shall notify the Customer immediately if it:</w:t>
      </w:r>
    </w:p>
    <w:p w:rsidR="00C4587D" w:rsidRDefault="00C4587D" w:rsidP="00C4587D">
      <w:pPr>
        <w:pStyle w:val="GPSL4numberedclause"/>
      </w:pPr>
      <w:r>
        <w:t>receives a Data Subject Access Request (or purported Data Subject Access Request);</w:t>
      </w:r>
    </w:p>
    <w:p w:rsidR="00C4587D" w:rsidRDefault="00C4587D" w:rsidP="00C4587D">
      <w:pPr>
        <w:pStyle w:val="GPSL4numberedclause"/>
      </w:pPr>
      <w:r>
        <w:t xml:space="preserve">receives a request to rectify, block or erase any Personal Data; </w:t>
      </w:r>
    </w:p>
    <w:p w:rsidR="00C4587D" w:rsidRDefault="00C4587D" w:rsidP="00C4587D">
      <w:pPr>
        <w:pStyle w:val="GPSL4numberedclause"/>
      </w:pPr>
      <w:r>
        <w:t xml:space="preserve">receives any other request, complaint or communication relating to either Party's obligations under the Data Protection Legislation; </w:t>
      </w:r>
    </w:p>
    <w:p w:rsidR="00C4587D" w:rsidRDefault="00C4587D" w:rsidP="00C4587D">
      <w:pPr>
        <w:pStyle w:val="GPSL4numberedclause"/>
      </w:pPr>
      <w:r>
        <w:t xml:space="preserve">receives any communication from the Information Commissioner or any other regulatory authority in connection with Personal Data processed under this Call Off Contract; </w:t>
      </w:r>
    </w:p>
    <w:p w:rsidR="00C4587D" w:rsidRDefault="00C4587D" w:rsidP="00C4587D">
      <w:pPr>
        <w:pStyle w:val="GPSL4numberedclause"/>
      </w:pPr>
      <w:r>
        <w:t>receives a request from any third Party for disclosure of Personal Data where compliance with such request is required or purported to be required by Law; or</w:t>
      </w:r>
    </w:p>
    <w:p w:rsidR="00C4587D" w:rsidRDefault="00C4587D" w:rsidP="00C4587D">
      <w:pPr>
        <w:pStyle w:val="GPSL4numberedclause"/>
      </w:pPr>
      <w:r>
        <w:t>becomes aware of a Data Loss Event.</w:t>
      </w:r>
    </w:p>
    <w:p w:rsidR="00C4587D" w:rsidRDefault="00C4587D" w:rsidP="00C4587D">
      <w:pPr>
        <w:pStyle w:val="GPSL3numberedclause"/>
      </w:pPr>
      <w:r>
        <w:t xml:space="preserve">The Supplier’s obligation to notify under Clause 34.6.5 shall include the provision of further information to the Customer in phases, as details become available. </w:t>
      </w:r>
    </w:p>
    <w:p w:rsidR="00C4587D" w:rsidRDefault="00C4587D" w:rsidP="00C4587D">
      <w:pPr>
        <w:pStyle w:val="GPSL3numberedclause"/>
      </w:pPr>
      <w:r>
        <w:t xml:space="preserve">Taking into account the nature of the processing, the Supplier shall provide the Customer with full assistance in relation to either Party's obligations under </w:t>
      </w:r>
      <w:r>
        <w:lastRenderedPageBreak/>
        <w:t>Data Protection Legislation and any complaint, communication or request made under Clause 34.6.5 (and insofar as possible within the timescales reasonably required by the Customer) including by promptly providing:</w:t>
      </w:r>
    </w:p>
    <w:p w:rsidR="00C4587D" w:rsidRDefault="00C4587D" w:rsidP="00C4587D">
      <w:pPr>
        <w:pStyle w:val="GPSL4numberedclause"/>
      </w:pPr>
      <w:r>
        <w:t>the Customer with full details and copies of the complaint, communication or request;</w:t>
      </w:r>
    </w:p>
    <w:p w:rsidR="00C4587D" w:rsidRDefault="00C4587D" w:rsidP="00C4587D">
      <w:pPr>
        <w:pStyle w:val="GPSL4numberedclause"/>
      </w:pPr>
      <w:r>
        <w:t xml:space="preserve">such assistance as is reasonably requested by the Customer to enable the Customer to comply with a Data Subject Access Request within the relevant timescales set out in the Data Protection Legislation; </w:t>
      </w:r>
    </w:p>
    <w:p w:rsidR="00C4587D" w:rsidRDefault="00C4587D" w:rsidP="00C4587D">
      <w:pPr>
        <w:pStyle w:val="GPSL4numberedclause"/>
      </w:pPr>
      <w:r>
        <w:t xml:space="preserve">the Customer, at its request, with any Personal Data it holds in relation to a Data Subject; </w:t>
      </w:r>
    </w:p>
    <w:p w:rsidR="00C4587D" w:rsidRDefault="00C4587D" w:rsidP="00C4587D">
      <w:pPr>
        <w:pStyle w:val="GPSL4numberedclause"/>
      </w:pPr>
      <w:r>
        <w:t xml:space="preserve">assistance as requested by the Customer following any Data Loss Event; </w:t>
      </w:r>
    </w:p>
    <w:p w:rsidR="00C4587D" w:rsidRDefault="00C4587D" w:rsidP="00C4587D">
      <w:pPr>
        <w:pStyle w:val="GPSL4numberedclause"/>
      </w:pPr>
      <w:r>
        <w:t>assistance as requested by the Customer with respect to any request from the Information Commissioner’s Office, or any consultation by the Customer with the Information Commissioner's Office.</w:t>
      </w:r>
    </w:p>
    <w:p w:rsidR="00C4587D" w:rsidRDefault="00C4587D" w:rsidP="00C4587D">
      <w:pPr>
        <w:pStyle w:val="GPSL3numberedclause"/>
      </w:pPr>
      <w:r>
        <w:t>The Supplier shall maintain complete and accurate records and information to demonstrate its compliance with this Clause. This requirement does not apply where the Supplier employs fewer than 250 staff, unless:</w:t>
      </w:r>
    </w:p>
    <w:p w:rsidR="00C4587D" w:rsidRDefault="00C4587D" w:rsidP="00C4587D">
      <w:pPr>
        <w:pStyle w:val="GPSL4numberedclause"/>
      </w:pPr>
      <w:r>
        <w:t>the  Customer determines that the processing is not occasional;</w:t>
      </w:r>
    </w:p>
    <w:p w:rsidR="00C4587D" w:rsidRDefault="00C4587D" w:rsidP="00C4587D">
      <w:pPr>
        <w:pStyle w:val="GPSL4numberedclause"/>
      </w:pPr>
      <w:r>
        <w:t xml:space="preserve">the Customer determines the processing includes special categories of data as referred to in Article 9(1) of the GDPR or Personal Data relating to criminal convictions and offences referred to in Article 10 of the GDPR; and </w:t>
      </w:r>
    </w:p>
    <w:p w:rsidR="00C4587D" w:rsidRDefault="00C4587D" w:rsidP="00C4587D">
      <w:pPr>
        <w:pStyle w:val="GPSL4numberedclause"/>
      </w:pPr>
      <w:r>
        <w:t>the Customer determines that the processing is likely to result in a risk to the rights and freedoms of Data Subjects.</w:t>
      </w:r>
    </w:p>
    <w:p w:rsidR="00C4587D" w:rsidRDefault="00C4587D" w:rsidP="00C4587D">
      <w:pPr>
        <w:pStyle w:val="GPSL3numberedclause"/>
      </w:pPr>
      <w:r>
        <w:t>The Supplier shall allow for audits of its Data Processing activity by the Customer or the Customer designated auditor.</w:t>
      </w:r>
    </w:p>
    <w:p w:rsidR="00C4587D" w:rsidRDefault="00C4587D" w:rsidP="00C4587D">
      <w:pPr>
        <w:pStyle w:val="GPSL3numberedclause"/>
      </w:pPr>
      <w:r>
        <w:t xml:space="preserve">The Supplier shall designate a Data Protection Officer if required by the Data Protection Legislation. </w:t>
      </w:r>
    </w:p>
    <w:p w:rsidR="00C4587D" w:rsidRDefault="00C4587D" w:rsidP="00C4587D">
      <w:pPr>
        <w:pStyle w:val="GPSL3numberedclause"/>
      </w:pPr>
      <w:r>
        <w:t>Before allowing any Sub-processor to process any Personal Data related to this Call Off Contract, the Supplier must:</w:t>
      </w:r>
    </w:p>
    <w:p w:rsidR="00C4587D" w:rsidRDefault="00C4587D" w:rsidP="00C4587D">
      <w:pPr>
        <w:pStyle w:val="GPSL4numberedclause"/>
      </w:pPr>
      <w:r>
        <w:t>notify the Customer in writing of the intended Sub-processor and processing;</w:t>
      </w:r>
    </w:p>
    <w:p w:rsidR="00C4587D" w:rsidRDefault="00C4587D" w:rsidP="00C4587D">
      <w:pPr>
        <w:pStyle w:val="GPSL4numberedclause"/>
      </w:pPr>
      <w:r>
        <w:t xml:space="preserve">obtain the written consent of the Customer; </w:t>
      </w:r>
    </w:p>
    <w:p w:rsidR="00C4587D" w:rsidRDefault="00C4587D" w:rsidP="00C4587D">
      <w:pPr>
        <w:pStyle w:val="GPSL4numberedclause"/>
      </w:pPr>
      <w:r>
        <w:t>enter into a written agreement with the Sub-processor which give effect to the terms set out in this Clause 34.6.11 such that they apply to the Sub-processor; and</w:t>
      </w:r>
    </w:p>
    <w:p w:rsidR="00C4587D" w:rsidRDefault="00C4587D" w:rsidP="00C4587D">
      <w:pPr>
        <w:pStyle w:val="GPSL4numberedclause"/>
      </w:pPr>
      <w:r>
        <w:t>provide them with such information regarding the Sub-processor as the Customer may reasonably require.</w:t>
      </w:r>
    </w:p>
    <w:p w:rsidR="00C4587D" w:rsidRDefault="00C4587D" w:rsidP="00C4587D">
      <w:pPr>
        <w:pStyle w:val="GPSL3numberedclause"/>
      </w:pPr>
      <w:r>
        <w:t>34.6.12 The Supplier shall remain fully liable for all acts or omissions of any Sub-processor.</w:t>
      </w:r>
    </w:p>
    <w:p w:rsidR="00C4587D" w:rsidRDefault="00C4587D" w:rsidP="00C4587D">
      <w:pPr>
        <w:pStyle w:val="GPSL3numberedclause"/>
      </w:pPr>
      <w:r>
        <w:t xml:space="preserve">34.6.13 The Supplier may, at any time on not less than 30 Working Days’ notice, revise this Clause by replacing it with any applicable controller to </w:t>
      </w:r>
      <w:r>
        <w:lastRenderedPageBreak/>
        <w:t>processor standard clauses or similar terms forming part of an applicable certification scheme (which shall apply when incorporated by attachment to this Call Off Contract).</w:t>
      </w:r>
    </w:p>
    <w:p w:rsidR="008D0A60" w:rsidRPr="00CE2EC6" w:rsidRDefault="00C4587D" w:rsidP="00C4587D">
      <w:pPr>
        <w:pStyle w:val="GPSL3numberedclause"/>
      </w:pPr>
      <w:r>
        <w:t>34.6.14 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r w:rsidR="007F3465" w:rsidRPr="00CE2EC6">
        <w:t xml:space="preserve"> </w:t>
      </w:r>
    </w:p>
    <w:p w:rsidR="008D0A60" w:rsidRPr="00CE2EC6" w:rsidRDefault="00A657C3" w:rsidP="00882F8C">
      <w:pPr>
        <w:pStyle w:val="GPSL1CLAUSEHEADING"/>
        <w:rPr>
          <w:rFonts w:ascii="Calibri" w:hAnsi="Calibri"/>
        </w:rPr>
      </w:pPr>
      <w:bookmarkStart w:id="1257" w:name="_Toc413770577"/>
      <w:bookmarkStart w:id="1258" w:name="_Toc413770996"/>
      <w:bookmarkStart w:id="1259" w:name="_Ref359362897"/>
      <w:bookmarkStart w:id="1260" w:name="_Toc968135"/>
      <w:bookmarkEnd w:id="1257"/>
      <w:bookmarkEnd w:id="1258"/>
      <w:r w:rsidRPr="00CE2EC6">
        <w:rPr>
          <w:rFonts w:ascii="Calibri" w:hAnsi="Calibri"/>
        </w:rPr>
        <w:t>PUBLICITY AND BRANDING</w:t>
      </w:r>
      <w:bookmarkEnd w:id="1259"/>
      <w:bookmarkEnd w:id="1260"/>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make any press announcements or publicise this Call Off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r w:rsidRPr="00CE2EC6">
        <w:t>without Approval (the decision of the Customer to Approve or not shall not be unreasonably withheld or delayed).</w:t>
      </w:r>
    </w:p>
    <w:p w:rsidR="008D0A60" w:rsidRPr="00CE2EC6" w:rsidRDefault="007A5DB9" w:rsidP="005E4232">
      <w:pPr>
        <w:pStyle w:val="GPSL2numberedclause"/>
      </w:pPr>
      <w:bookmarkStart w:id="1261"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w:t>
      </w:r>
      <w:r w:rsidR="00D96D38">
        <w:t>the Services</w:t>
      </w:r>
      <w:r w:rsidR="00044CC3" w:rsidRPr="00CE2EC6">
        <w:t xml:space="preserve"> and Supplier Equipment</w:t>
      </w:r>
      <w:r w:rsidRPr="00CE2EC6">
        <w:t>) and each Party agrees not to conduct itself in such a way as to imply or express any such approval or endorsement.</w:t>
      </w:r>
      <w:bookmarkEnd w:id="1261"/>
    </w:p>
    <w:p w:rsidR="00565152" w:rsidRPr="00CE2EC6" w:rsidRDefault="00565152" w:rsidP="005E4232">
      <w:pPr>
        <w:pStyle w:val="GPSL1CLAUSEHEADING"/>
        <w:numPr>
          <w:ilvl w:val="0"/>
          <w:numId w:val="0"/>
        </w:numPr>
        <w:ind w:left="567"/>
        <w:rPr>
          <w:rFonts w:ascii="Calibri" w:hAnsi="Calibri"/>
        </w:rPr>
      </w:pPr>
    </w:p>
    <w:p w:rsidR="00BB1932" w:rsidRPr="00CE2EC6" w:rsidRDefault="00984C3A" w:rsidP="00101CE5">
      <w:pPr>
        <w:pStyle w:val="GPSSectionHeading"/>
        <w:rPr>
          <w:rFonts w:ascii="Calibri" w:hAnsi="Calibri"/>
        </w:rPr>
      </w:pPr>
      <w:bookmarkStart w:id="1262" w:name="_Toc349229879"/>
      <w:bookmarkStart w:id="1263" w:name="_Toc349230042"/>
      <w:bookmarkStart w:id="1264" w:name="_Toc349230442"/>
      <w:bookmarkStart w:id="1265" w:name="_Toc349231324"/>
      <w:bookmarkStart w:id="1266" w:name="_Toc349232050"/>
      <w:bookmarkStart w:id="1267" w:name="_Toc349232431"/>
      <w:bookmarkStart w:id="1268" w:name="_Toc349233167"/>
      <w:bookmarkStart w:id="1269" w:name="_Toc349233302"/>
      <w:bookmarkStart w:id="1270" w:name="_Toc349233436"/>
      <w:bookmarkStart w:id="1271" w:name="_Toc350503025"/>
      <w:bookmarkStart w:id="1272" w:name="_Toc350504015"/>
      <w:bookmarkStart w:id="1273" w:name="_Toc350506305"/>
      <w:bookmarkStart w:id="1274" w:name="_Toc350506543"/>
      <w:bookmarkStart w:id="1275" w:name="_Toc350506673"/>
      <w:bookmarkStart w:id="1276" w:name="_Toc350506803"/>
      <w:bookmarkStart w:id="1277" w:name="_Toc350506935"/>
      <w:bookmarkStart w:id="1278" w:name="_Toc350507396"/>
      <w:bookmarkStart w:id="1279" w:name="_Toc350507930"/>
      <w:bookmarkStart w:id="1280" w:name="_Toc358671778"/>
      <w:bookmarkStart w:id="1281" w:name="_Toc968136"/>
      <w:bookmarkStart w:id="1282" w:name="_Ref313369589"/>
      <w:bookmarkStart w:id="1283" w:name="_Toc314810817"/>
      <w:bookmarkStart w:id="1284" w:name="_Toc350503026"/>
      <w:bookmarkStart w:id="1285" w:name="_Toc350504016"/>
      <w:bookmarkStart w:id="1286" w:name="_Toc351710883"/>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80"/>
      <w:bookmarkEnd w:id="1281"/>
    </w:p>
    <w:p w:rsidR="008D0A60" w:rsidRPr="00CE2EC6" w:rsidRDefault="00BB1932" w:rsidP="00882F8C">
      <w:pPr>
        <w:pStyle w:val="GPSL1CLAUSEHEADING"/>
        <w:rPr>
          <w:rFonts w:ascii="Calibri" w:hAnsi="Calibri"/>
        </w:rPr>
      </w:pPr>
      <w:bookmarkStart w:id="1287" w:name="_Ref349208791"/>
      <w:bookmarkStart w:id="1288" w:name="_Ref349209217"/>
      <w:bookmarkStart w:id="1289" w:name="_Toc350503028"/>
      <w:bookmarkStart w:id="1290" w:name="_Toc350504018"/>
      <w:bookmarkStart w:id="1291" w:name="_Ref358019456"/>
      <w:bookmarkStart w:id="1292" w:name="_Ref358213217"/>
      <w:bookmarkStart w:id="1293" w:name="_Toc358671779"/>
      <w:bookmarkStart w:id="1294" w:name="_Ref359401355"/>
      <w:bookmarkStart w:id="1295" w:name="_Ref359409122"/>
      <w:bookmarkStart w:id="1296" w:name="_Ref359519940"/>
      <w:bookmarkStart w:id="1297" w:name="_Ref364170094"/>
      <w:bookmarkStart w:id="1298" w:name="_Toc968137"/>
      <w:r w:rsidRPr="00CE2EC6">
        <w:rPr>
          <w:rFonts w:ascii="Calibri" w:hAnsi="Calibri"/>
        </w:rPr>
        <w:t>LIABILITY</w:t>
      </w:r>
      <w:bookmarkEnd w:id="1287"/>
      <w:bookmarkEnd w:id="1288"/>
      <w:bookmarkEnd w:id="1289"/>
      <w:bookmarkEnd w:id="1290"/>
      <w:bookmarkEnd w:id="1291"/>
      <w:bookmarkEnd w:id="1292"/>
      <w:bookmarkEnd w:id="1293"/>
      <w:bookmarkEnd w:id="1294"/>
      <w:bookmarkEnd w:id="1295"/>
      <w:bookmarkEnd w:id="1296"/>
      <w:bookmarkEnd w:id="1297"/>
      <w:bookmarkEnd w:id="1298"/>
    </w:p>
    <w:p w:rsidR="008D0A60" w:rsidRPr="00CE2EC6" w:rsidRDefault="00AF5831" w:rsidP="00AC1DE2">
      <w:pPr>
        <w:pStyle w:val="GPSL2numberedclause"/>
      </w:pPr>
      <w:bookmarkStart w:id="1299" w:name="_Ref379194900"/>
      <w:bookmarkStart w:id="1300" w:name="_Ref349208591"/>
      <w:r w:rsidRPr="00CE2EC6">
        <w:t>Unlimited Liability</w:t>
      </w:r>
      <w:bookmarkEnd w:id="1299"/>
    </w:p>
    <w:p w:rsidR="008D0A60" w:rsidRPr="00CE2EC6" w:rsidRDefault="00BB1932" w:rsidP="00AC1DE2">
      <w:pPr>
        <w:pStyle w:val="GPSL3numberedclause"/>
      </w:pPr>
      <w:bookmarkStart w:id="1301" w:name="_Ref365630153"/>
      <w:r w:rsidRPr="00CE2EC6">
        <w:t>Neither Party excludes or limits it liability for:</w:t>
      </w:r>
      <w:bookmarkEnd w:id="1300"/>
      <w:bookmarkEnd w:id="1301"/>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rsidR="00C9243A" w:rsidRPr="00CE2EC6" w:rsidRDefault="00BB1932" w:rsidP="00AC1DE2">
      <w:pPr>
        <w:pStyle w:val="GPSL4numberedclause"/>
        <w:rPr>
          <w:szCs w:val="22"/>
        </w:rPr>
      </w:pPr>
      <w:r w:rsidRPr="00CE2EC6">
        <w:rPr>
          <w:szCs w:val="22"/>
        </w:rPr>
        <w:t xml:space="preserve">any liability to the extent it cannot be excluded or limited by Law. </w:t>
      </w:r>
    </w:p>
    <w:p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565152" w:rsidRPr="00CE2EC6">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302" w:name="_Ref379809616"/>
      <w:bookmarkStart w:id="1303" w:name="_Ref349208712"/>
      <w:r w:rsidRPr="00CE2EC6">
        <w:t>Financial Limits</w:t>
      </w:r>
      <w:bookmarkEnd w:id="1302"/>
    </w:p>
    <w:p w:rsidR="008D0A60" w:rsidRPr="00CE2EC6" w:rsidRDefault="00BB1932" w:rsidP="00AC1DE2">
      <w:pPr>
        <w:pStyle w:val="GPSL3numberedclause"/>
      </w:pPr>
      <w:bookmarkStart w:id="1304"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Pr="00CE2EC6">
        <w:t xml:space="preserve">, the </w:t>
      </w:r>
      <w:r w:rsidR="00FF469C">
        <w:t>Suppliers</w:t>
      </w:r>
      <w:r w:rsidRPr="00CE2EC6">
        <w:t xml:space="preserve"> total aggregate liability</w:t>
      </w:r>
      <w:r w:rsidR="00AA4D54" w:rsidRPr="00CE2EC6">
        <w:t>:</w:t>
      </w:r>
      <w:bookmarkEnd w:id="1304"/>
    </w:p>
    <w:p w:rsidR="00C9243A" w:rsidRPr="00CE2EC6" w:rsidRDefault="00E54FEA" w:rsidP="00AC1DE2">
      <w:pPr>
        <w:pStyle w:val="GPSL4numberedclause"/>
        <w:rPr>
          <w:szCs w:val="22"/>
        </w:rPr>
      </w:pPr>
      <w:bookmarkStart w:id="1305" w:name="_Ref359346645"/>
      <w:r w:rsidRPr="00CE2EC6">
        <w:rPr>
          <w:szCs w:val="22"/>
        </w:rPr>
        <w:t>in respect of all</w:t>
      </w:r>
      <w:r w:rsidR="00C416A4" w:rsidRPr="00CE2EC6">
        <w:rPr>
          <w:szCs w:val="22"/>
        </w:rPr>
        <w:t>:</w:t>
      </w:r>
      <w:bookmarkEnd w:id="1305"/>
    </w:p>
    <w:p w:rsidR="008D0A60" w:rsidRPr="00CE2EC6" w:rsidRDefault="00C416A4" w:rsidP="00AC1DE2">
      <w:pPr>
        <w:pStyle w:val="GPSL5numberedclause"/>
        <w:rPr>
          <w:szCs w:val="22"/>
        </w:rPr>
      </w:pPr>
      <w:r w:rsidRPr="00CE2EC6">
        <w:rPr>
          <w:szCs w:val="22"/>
        </w:rPr>
        <w:lastRenderedPageBreak/>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r w:rsidRPr="00CE2EC6">
        <w:rPr>
          <w:szCs w:val="22"/>
        </w:rPr>
        <w:t xml:space="preserve">incurred in any rolling period of </w:t>
      </w:r>
      <w:r w:rsidR="00F77FFD">
        <w:rPr>
          <w:szCs w:val="22"/>
        </w:rPr>
        <w:t>twelve (</w:t>
      </w:r>
      <w:r w:rsidRPr="00CE2EC6">
        <w:rPr>
          <w:szCs w:val="22"/>
        </w:rPr>
        <w:t>12</w:t>
      </w:r>
      <w:r w:rsidR="00F77FFD">
        <w:rPr>
          <w:szCs w:val="22"/>
        </w:rPr>
        <w:t>)</w:t>
      </w:r>
      <w:r w:rsidRPr="00CE2EC6">
        <w:rPr>
          <w:szCs w:val="22"/>
        </w:rPr>
        <w:t xml:space="preserve"> Months shall be subject in aggregate to the Service Credit Cap;</w:t>
      </w:r>
      <w:bookmarkEnd w:id="1303"/>
    </w:p>
    <w:p w:rsidR="008D0A60" w:rsidRPr="00CE2EC6" w:rsidRDefault="00C416A4" w:rsidP="00AC1DE2">
      <w:pPr>
        <w:pStyle w:val="GPSL4numberedclause"/>
        <w:rPr>
          <w:szCs w:val="22"/>
        </w:rPr>
      </w:pPr>
      <w:bookmarkStart w:id="1306"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06"/>
    </w:p>
    <w:p w:rsidR="008D0A60" w:rsidRPr="00CE2EC6" w:rsidRDefault="00BB1932" w:rsidP="00AC1DE2">
      <w:pPr>
        <w:pStyle w:val="GPSL5numberedclause"/>
        <w:rPr>
          <w:szCs w:val="22"/>
        </w:rPr>
      </w:pPr>
      <w:bookmarkStart w:id="1307"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07"/>
    </w:p>
    <w:p w:rsidR="00C9243A" w:rsidRPr="00CE2EC6" w:rsidRDefault="00BB1932" w:rsidP="002F04D6">
      <w:pPr>
        <w:pStyle w:val="GPSL5numberedclause"/>
        <w:rPr>
          <w:szCs w:val="22"/>
        </w:rPr>
      </w:pPr>
      <w:bookmarkStart w:id="1308"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08"/>
    </w:p>
    <w:p w:rsidR="00C9243A" w:rsidRPr="00CE2EC6" w:rsidRDefault="00BB1932" w:rsidP="00AC1DE2">
      <w:pPr>
        <w:pStyle w:val="GPSL5numberedclause"/>
        <w:rPr>
          <w:szCs w:val="22"/>
        </w:rPr>
      </w:pPr>
      <w:bookmarkStart w:id="1309"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09"/>
    </w:p>
    <w:p w:rsidR="00FD4C3C" w:rsidRPr="00CE2EC6" w:rsidRDefault="00FD4C3C" w:rsidP="005E4232">
      <w:pPr>
        <w:pStyle w:val="GPSL4indent"/>
        <w:rPr>
          <w:szCs w:val="22"/>
        </w:rPr>
      </w:pPr>
      <w:r w:rsidRPr="00CE2EC6">
        <w:rPr>
          <w:szCs w:val="22"/>
        </w:rPr>
        <w:t>unless the Customer has specified different financial limits in the Call Off Order Form.</w:t>
      </w:r>
    </w:p>
    <w:p w:rsidR="008D0A60" w:rsidRPr="00CE2EC6" w:rsidRDefault="00D04DC6" w:rsidP="00AC1DE2">
      <w:pPr>
        <w:pStyle w:val="GPSL3numberedclause"/>
      </w:pPr>
      <w:bookmarkStart w:id="1310"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10"/>
    </w:p>
    <w:p w:rsidR="008D0A60" w:rsidRPr="00CE2EC6" w:rsidRDefault="00F34A94" w:rsidP="00AC1DE2">
      <w:pPr>
        <w:pStyle w:val="GPSL4numberedclause"/>
        <w:rPr>
          <w:szCs w:val="22"/>
        </w:rPr>
      </w:pPr>
      <w:bookmarkStart w:id="1311"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11"/>
      <w:r w:rsidRPr="00CE2EC6">
        <w:rPr>
          <w:szCs w:val="22"/>
        </w:rPr>
        <w:t xml:space="preserve"> </w:t>
      </w:r>
    </w:p>
    <w:p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rsidR="008D0A60" w:rsidRPr="00CE2EC6" w:rsidRDefault="00646553" w:rsidP="00AC1DE2">
      <w:pPr>
        <w:pStyle w:val="GPSL2numberedclause"/>
      </w:pPr>
      <w:bookmarkStart w:id="1312" w:name="_Ref379809764"/>
      <w:bookmarkStart w:id="1313" w:name="_Ref349208719"/>
      <w:bookmarkStart w:id="1314" w:name="_Ref359343869"/>
      <w:r w:rsidRPr="00CE2EC6">
        <w:lastRenderedPageBreak/>
        <w:t>Non-recoverable Losses</w:t>
      </w:r>
      <w:bookmarkEnd w:id="1312"/>
    </w:p>
    <w:p w:rsidR="008D0A60" w:rsidRPr="00CE2EC6" w:rsidRDefault="00BB1932" w:rsidP="00AC1DE2">
      <w:pPr>
        <w:pStyle w:val="GPSL3numberedclause"/>
      </w:pPr>
      <w:bookmarkStart w:id="1315"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16" w:name="_Ref311654962"/>
      <w:r w:rsidRPr="00CE2EC6">
        <w:t>y:</w:t>
      </w:r>
      <w:bookmarkEnd w:id="1313"/>
      <w:bookmarkEnd w:id="1314"/>
      <w:bookmarkEnd w:id="1315"/>
      <w:bookmarkEnd w:id="1316"/>
    </w:p>
    <w:p w:rsidR="008D0A60" w:rsidRPr="00CE2EC6" w:rsidRDefault="001A3D9D" w:rsidP="00AC1DE2">
      <w:pPr>
        <w:pStyle w:val="GPSL4numberedclause"/>
        <w:rPr>
          <w:szCs w:val="22"/>
        </w:rPr>
      </w:pPr>
      <w:r w:rsidRPr="00CE2EC6">
        <w:rPr>
          <w:szCs w:val="22"/>
        </w:rPr>
        <w:t xml:space="preserve">indirect, special or consequential Loss; </w:t>
      </w:r>
      <w:bookmarkStart w:id="1317" w:name="_Ref358897951"/>
    </w:p>
    <w:bookmarkEnd w:id="1317"/>
    <w:p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318"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565152" w:rsidRPr="00CE2EC6">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18"/>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rsidR="00C9243A" w:rsidRPr="00CE2EC6" w:rsidRDefault="00152AB3" w:rsidP="00AC1DE2">
      <w:pPr>
        <w:pStyle w:val="GPSL3numberedclause"/>
      </w:pPr>
      <w:r w:rsidRPr="00CE2EC6">
        <w:t xml:space="preserve">Any Deductions shall not be taken into consideration when calculating the </w:t>
      </w:r>
      <w:r w:rsidR="00FF469C">
        <w:t>Suppliers</w:t>
      </w:r>
      <w:r w:rsidRPr="00CE2EC6">
        <w:t xml:space="preserve">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319" w:name="_Ref313372018"/>
      <w:bookmarkStart w:id="1320" w:name="_Toc350503029"/>
      <w:bookmarkStart w:id="1321" w:name="_Toc350504019"/>
      <w:bookmarkStart w:id="1322" w:name="_Toc358671782"/>
      <w:bookmarkStart w:id="1323" w:name="_Toc968138"/>
      <w:r w:rsidRPr="00CE2EC6">
        <w:rPr>
          <w:rFonts w:ascii="Calibri" w:hAnsi="Calibri"/>
        </w:rPr>
        <w:t>INSURANCE</w:t>
      </w:r>
      <w:bookmarkEnd w:id="1319"/>
      <w:bookmarkEnd w:id="1320"/>
      <w:bookmarkEnd w:id="1321"/>
      <w:bookmarkEnd w:id="1322"/>
      <w:bookmarkEnd w:id="1323"/>
    </w:p>
    <w:p w:rsidR="00647B03" w:rsidRPr="00CE2EC6" w:rsidRDefault="00647B03" w:rsidP="005E4232">
      <w:pPr>
        <w:pStyle w:val="GPSL2numberedclause"/>
      </w:pPr>
      <w:bookmarkStart w:id="1324"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rsidR="00BB1932" w:rsidRPr="00CE2EC6" w:rsidRDefault="00863962" w:rsidP="005E4232">
      <w:pPr>
        <w:pStyle w:val="GPSL2numberedclause"/>
      </w:pPr>
      <w:bookmarkStart w:id="1325"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w:t>
      </w:r>
      <w:r w:rsidRPr="00CE2EC6">
        <w:lastRenderedPageBreak/>
        <w:t>risks which may be incurred by the Supplier arising out of its performance of its obligations under this Call Off Contract.</w:t>
      </w:r>
      <w:bookmarkEnd w:id="1324"/>
      <w:bookmarkEnd w:id="1325"/>
    </w:p>
    <w:p w:rsidR="00556556" w:rsidRPr="00CE2EC6" w:rsidRDefault="00556556" w:rsidP="005E4232">
      <w:pPr>
        <w:pStyle w:val="GPSL2numberedclause"/>
      </w:pPr>
      <w:bookmarkStart w:id="1326"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565152" w:rsidRPr="00CE2EC6">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26"/>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for six (6) years after the Call Off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27" w:name="_Toc349229881"/>
      <w:bookmarkStart w:id="1328" w:name="_Toc349230044"/>
      <w:bookmarkStart w:id="1329" w:name="_Toc349230444"/>
      <w:bookmarkStart w:id="1330" w:name="_Toc349231326"/>
      <w:bookmarkStart w:id="1331" w:name="_Toc349232052"/>
      <w:bookmarkStart w:id="1332" w:name="_Toc349232433"/>
      <w:bookmarkStart w:id="1333" w:name="_Toc349233169"/>
      <w:bookmarkStart w:id="1334" w:name="_Toc349233304"/>
      <w:bookmarkStart w:id="1335" w:name="_Toc349233438"/>
      <w:bookmarkStart w:id="1336" w:name="_Toc350503027"/>
      <w:bookmarkStart w:id="1337" w:name="_Toc350504017"/>
      <w:bookmarkStart w:id="1338" w:name="_Toc350506307"/>
      <w:bookmarkStart w:id="1339" w:name="_Toc350506545"/>
      <w:bookmarkStart w:id="1340" w:name="_Toc350506675"/>
      <w:bookmarkStart w:id="1341" w:name="_Toc350506805"/>
      <w:bookmarkStart w:id="1342" w:name="_Toc350506937"/>
      <w:bookmarkStart w:id="1343" w:name="_Toc350507398"/>
      <w:bookmarkStart w:id="1344" w:name="_Toc350507932"/>
      <w:bookmarkStart w:id="1345" w:name="_Toc968139"/>
      <w:bookmarkStart w:id="1346" w:name="_Toc350503030"/>
      <w:bookmarkStart w:id="1347" w:name="_Toc350504020"/>
      <w:bookmarkStart w:id="1348" w:name="_Toc350507935"/>
      <w:bookmarkStart w:id="1349" w:name="_Toc358671783"/>
      <w:bookmarkEnd w:id="1282"/>
      <w:bookmarkEnd w:id="1283"/>
      <w:bookmarkEnd w:id="1284"/>
      <w:bookmarkEnd w:id="1285"/>
      <w:bookmarkEnd w:id="128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CE2EC6">
        <w:rPr>
          <w:rFonts w:ascii="Calibri" w:hAnsi="Calibri"/>
        </w:rPr>
        <w:t>REMEDIES AND RELIEF</w:t>
      </w:r>
      <w:bookmarkEnd w:id="1345"/>
    </w:p>
    <w:p w:rsidR="008D0A60" w:rsidRPr="00CE2EC6" w:rsidRDefault="00A657C3" w:rsidP="00882F8C">
      <w:pPr>
        <w:pStyle w:val="GPSL1CLAUSEHEADING"/>
        <w:rPr>
          <w:rFonts w:ascii="Calibri" w:hAnsi="Calibri"/>
        </w:rPr>
      </w:pPr>
      <w:bookmarkStart w:id="1350" w:name="_Ref360651541"/>
      <w:bookmarkStart w:id="1351" w:name="_Toc968140"/>
      <w:r w:rsidRPr="00CE2EC6">
        <w:rPr>
          <w:rFonts w:ascii="Calibri" w:hAnsi="Calibri"/>
        </w:rPr>
        <w:t>CUSTOMER REMEDIES FOR DEFAULT</w:t>
      </w:r>
      <w:bookmarkEnd w:id="1350"/>
      <w:bookmarkEnd w:id="1351"/>
      <w:r w:rsidRPr="00CE2EC6">
        <w:rPr>
          <w:rFonts w:ascii="Calibri" w:hAnsi="Calibri"/>
        </w:rPr>
        <w:t xml:space="preserve"> </w:t>
      </w:r>
    </w:p>
    <w:p w:rsidR="008D0A60" w:rsidRPr="00CE2EC6" w:rsidRDefault="00411E39" w:rsidP="00AC1DE2">
      <w:pPr>
        <w:pStyle w:val="GPSL2numberedclause"/>
      </w:pPr>
      <w:bookmarkStart w:id="1352" w:name="_Ref360695013"/>
      <w:r w:rsidRPr="00CE2EC6">
        <w:t>Remedies</w:t>
      </w:r>
      <w:bookmarkEnd w:id="1352"/>
    </w:p>
    <w:p w:rsidR="00411E39" w:rsidRPr="00CE2EC6" w:rsidRDefault="00411E39" w:rsidP="00AC1DE2">
      <w:pPr>
        <w:pStyle w:val="GPSL3numberedclause"/>
      </w:pPr>
      <w:bookmarkStart w:id="1353"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565152" w:rsidRPr="00CE2EC6">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565152" w:rsidRPr="00CE2EC6">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w:t>
      </w:r>
      <w:r w:rsidR="00D96D38">
        <w:t>the Services</w:t>
      </w:r>
      <w:r w:rsidR="00BD4CA2" w:rsidRPr="00CE2EC6">
        <w:t xml:space="preserve"> </w:t>
      </w:r>
      <w:r w:rsidRPr="00CE2EC6">
        <w:t>have been Delivered) do any of the following:</w:t>
      </w:r>
      <w:bookmarkEnd w:id="1353"/>
    </w:p>
    <w:p w:rsidR="008D0A60" w:rsidRPr="00CE2EC6" w:rsidRDefault="00411E39" w:rsidP="00AC1DE2">
      <w:pPr>
        <w:pStyle w:val="GPSL4numberedclause"/>
        <w:rPr>
          <w:szCs w:val="22"/>
        </w:rPr>
      </w:pPr>
      <w:bookmarkStart w:id="1354" w:name="_Ref364170665"/>
      <w:r w:rsidRPr="00CE2EC6">
        <w:rPr>
          <w:szCs w:val="22"/>
        </w:rPr>
        <w:t xml:space="preserve">at the Customer's option, give the Supplier the opportunity (at the </w:t>
      </w:r>
      <w:r w:rsidR="00FF469C">
        <w:rPr>
          <w:szCs w:val="22"/>
        </w:rPr>
        <w:t>Suppliers</w:t>
      </w:r>
      <w:r w:rsidRPr="00CE2EC6">
        <w:rPr>
          <w:szCs w:val="22"/>
        </w:rPr>
        <w:t xml:space="preserve">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54"/>
    </w:p>
    <w:p w:rsidR="00E13960" w:rsidRPr="00CE2EC6" w:rsidRDefault="00411E39" w:rsidP="00AC1DE2">
      <w:pPr>
        <w:pStyle w:val="GPSL4numberedclause"/>
        <w:rPr>
          <w:szCs w:val="22"/>
        </w:rPr>
      </w:pPr>
      <w:bookmarkStart w:id="1355" w:name="_Ref360633225"/>
      <w:r w:rsidRPr="00CE2EC6">
        <w:rPr>
          <w:szCs w:val="22"/>
        </w:rPr>
        <w:lastRenderedPageBreak/>
        <w:t xml:space="preserve">carry out, at the </w:t>
      </w:r>
      <w:r w:rsidR="00FF469C">
        <w:rPr>
          <w:szCs w:val="22"/>
        </w:rPr>
        <w:t>Suppliers</w:t>
      </w:r>
      <w:r w:rsidRPr="00CE2EC6">
        <w:rPr>
          <w:szCs w:val="22"/>
        </w:rPr>
        <w:t xml:space="preserve"> expense, any work necessary to make the</w:t>
      </w:r>
      <w:r w:rsidR="00AC0024" w:rsidRPr="00CE2EC6">
        <w:rPr>
          <w:szCs w:val="22"/>
        </w:rPr>
        <w:t xml:space="preserve"> provision of </w:t>
      </w:r>
      <w:r w:rsidR="00D96D38">
        <w:rPr>
          <w:szCs w:val="22"/>
        </w:rPr>
        <w:t>the Services</w:t>
      </w:r>
      <w:r w:rsidRPr="00CE2EC6">
        <w:rPr>
          <w:szCs w:val="22"/>
        </w:rPr>
        <w:t xml:space="preserve"> comply with this Call Off Contract;</w:t>
      </w:r>
      <w:bookmarkEnd w:id="1355"/>
      <w:r w:rsidRPr="00CE2EC6">
        <w:rPr>
          <w:szCs w:val="22"/>
        </w:rPr>
        <w:t xml:space="preserve"> </w:t>
      </w:r>
    </w:p>
    <w:p w:rsidR="00C9243A" w:rsidRPr="00CE2EC6" w:rsidRDefault="00E333F9" w:rsidP="00AC1DE2">
      <w:pPr>
        <w:pStyle w:val="GPSL4numberedclause"/>
        <w:rPr>
          <w:szCs w:val="22"/>
        </w:rPr>
      </w:pPr>
      <w:bookmarkStart w:id="1356"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357" w:name="_Ref364172826"/>
      <w:r w:rsidRPr="00CE2EC6">
        <w:rPr>
          <w:szCs w:val="22"/>
        </w:rPr>
        <w:t>instruct the Supplier to comply with the Rectification Plan Process;</w:t>
      </w:r>
      <w:bookmarkEnd w:id="1357"/>
      <w:r w:rsidRPr="00CE2EC6">
        <w:rPr>
          <w:szCs w:val="22"/>
        </w:rPr>
        <w:t xml:space="preserve">  </w:t>
      </w:r>
    </w:p>
    <w:p w:rsidR="00C9243A" w:rsidRPr="00CE2EC6" w:rsidRDefault="00631B05" w:rsidP="00AC1DE2">
      <w:pPr>
        <w:pStyle w:val="GPSL5numberedclause"/>
        <w:rPr>
          <w:szCs w:val="22"/>
        </w:rPr>
      </w:pPr>
      <w:bookmarkStart w:id="1358"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w:t>
      </w:r>
      <w:r w:rsidR="00D96D38">
        <w:rPr>
          <w:szCs w:val="22"/>
        </w:rPr>
        <w:t>the Services</w:t>
      </w:r>
      <w:r w:rsidR="00411E39" w:rsidRPr="00CE2EC6">
        <w:rPr>
          <w:szCs w:val="22"/>
        </w:rPr>
        <w:t>;</w:t>
      </w:r>
      <w:bookmarkEnd w:id="1356"/>
      <w:bookmarkEnd w:id="1358"/>
    </w:p>
    <w:p w:rsidR="00C9243A" w:rsidRPr="00CE2EC6" w:rsidRDefault="00411E39" w:rsidP="00AC1DE2">
      <w:pPr>
        <w:pStyle w:val="GPSL5numberedclause"/>
        <w:rPr>
          <w:szCs w:val="22"/>
        </w:rPr>
      </w:pPr>
      <w:bookmarkStart w:id="1359"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59"/>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565152" w:rsidRPr="00CE2EC6">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565152" w:rsidRPr="00CE2EC6">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w:t>
      </w:r>
      <w:r w:rsidR="00D96D38">
        <w:t>the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rsidR="008D0A60" w:rsidRPr="00CE2EC6" w:rsidRDefault="00366446" w:rsidP="00AC1DE2">
      <w:pPr>
        <w:pStyle w:val="GPSL2numberedclause"/>
      </w:pPr>
      <w:bookmarkStart w:id="1360" w:name="_Ref364170291"/>
      <w:r w:rsidRPr="00CE2EC6">
        <w:t>Rectification Plan Process</w:t>
      </w:r>
      <w:bookmarkEnd w:id="1360"/>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565152" w:rsidRPr="00CE2EC6">
        <w:t>38.1.1(c)(i)</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361"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61"/>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lastRenderedPageBreak/>
        <w:t xml:space="preserve">The Supplier shall promptly provide to the Customer any further documentation that the Customer requires to assess the </w:t>
      </w:r>
      <w:r w:rsidR="00FF469C">
        <w:t>Suppliers</w:t>
      </w:r>
      <w:r w:rsidRPr="00CE2EC6">
        <w:t xml:space="preserve">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Call Off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r w:rsidRPr="00CE2EC6">
        <w:rPr>
          <w:szCs w:val="22"/>
        </w:rPr>
        <w:t>will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362" w:name="_Toc364686335"/>
      <w:bookmarkStart w:id="1363" w:name="_Toc364686553"/>
      <w:bookmarkStart w:id="1364" w:name="_Toc364686770"/>
      <w:bookmarkStart w:id="1365" w:name="_Toc364693328"/>
      <w:bookmarkStart w:id="1366" w:name="_Toc364693768"/>
      <w:bookmarkStart w:id="1367" w:name="_Toc364693888"/>
      <w:bookmarkStart w:id="1368" w:name="_Toc364694001"/>
      <w:bookmarkStart w:id="1369" w:name="_Toc364694118"/>
      <w:bookmarkStart w:id="1370" w:name="_Toc364695277"/>
      <w:bookmarkStart w:id="1371" w:name="_Toc364695394"/>
      <w:bookmarkStart w:id="1372" w:name="_Toc364696137"/>
      <w:bookmarkStart w:id="1373" w:name="_Toc364754386"/>
      <w:bookmarkStart w:id="1374" w:name="_Toc364760207"/>
      <w:bookmarkStart w:id="1375" w:name="_Toc364760321"/>
      <w:bookmarkStart w:id="1376" w:name="_Toc364763121"/>
      <w:bookmarkStart w:id="1377" w:name="_Toc364763274"/>
      <w:bookmarkStart w:id="1378" w:name="_Toc364763419"/>
      <w:bookmarkStart w:id="1379" w:name="_Toc364763559"/>
      <w:bookmarkStart w:id="1380" w:name="_Toc364763697"/>
      <w:bookmarkStart w:id="1381" w:name="_Toc364763836"/>
      <w:bookmarkStart w:id="1382" w:name="_Toc364763965"/>
      <w:bookmarkStart w:id="1383" w:name="_Toc364764077"/>
      <w:bookmarkStart w:id="1384" w:name="_Toc364768415"/>
      <w:bookmarkStart w:id="1385" w:name="_Toc364769593"/>
      <w:bookmarkStart w:id="1386" w:name="_Toc364857032"/>
      <w:bookmarkStart w:id="1387" w:name="_Toc365557817"/>
      <w:bookmarkStart w:id="1388" w:name="_Toc365649854"/>
      <w:bookmarkStart w:id="1389" w:name="_Toc364686336"/>
      <w:bookmarkStart w:id="1390" w:name="_Toc364686554"/>
      <w:bookmarkStart w:id="1391" w:name="_Toc364686771"/>
      <w:bookmarkStart w:id="1392" w:name="_Toc364693329"/>
      <w:bookmarkStart w:id="1393" w:name="_Toc364693769"/>
      <w:bookmarkStart w:id="1394" w:name="_Toc364693889"/>
      <w:bookmarkStart w:id="1395" w:name="_Toc364694002"/>
      <w:bookmarkStart w:id="1396" w:name="_Toc364694119"/>
      <w:bookmarkStart w:id="1397" w:name="_Toc364695278"/>
      <w:bookmarkStart w:id="1398" w:name="_Toc364695395"/>
      <w:bookmarkStart w:id="1399" w:name="_Toc364696138"/>
      <w:bookmarkStart w:id="1400" w:name="_Toc364754387"/>
      <w:bookmarkStart w:id="1401" w:name="_Toc364760208"/>
      <w:bookmarkStart w:id="1402" w:name="_Toc364760322"/>
      <w:bookmarkStart w:id="1403" w:name="_Toc364763122"/>
      <w:bookmarkStart w:id="1404" w:name="_Toc364763275"/>
      <w:bookmarkStart w:id="1405" w:name="_Toc364763420"/>
      <w:bookmarkStart w:id="1406" w:name="_Toc364763560"/>
      <w:bookmarkStart w:id="1407" w:name="_Toc364763698"/>
      <w:bookmarkStart w:id="1408" w:name="_Toc364763837"/>
      <w:bookmarkStart w:id="1409" w:name="_Toc364763966"/>
      <w:bookmarkStart w:id="1410" w:name="_Toc364764078"/>
      <w:bookmarkStart w:id="1411" w:name="_Toc364768416"/>
      <w:bookmarkStart w:id="1412" w:name="_Toc364769594"/>
      <w:bookmarkStart w:id="1413" w:name="_Toc364857033"/>
      <w:bookmarkStart w:id="1414" w:name="_Toc365557818"/>
      <w:bookmarkStart w:id="1415" w:name="_Toc365649855"/>
      <w:bookmarkStart w:id="1416" w:name="_Toc364686337"/>
      <w:bookmarkStart w:id="1417" w:name="_Toc364686555"/>
      <w:bookmarkStart w:id="1418" w:name="_Toc364686772"/>
      <w:bookmarkStart w:id="1419" w:name="_Toc364693330"/>
      <w:bookmarkStart w:id="1420" w:name="_Toc364693770"/>
      <w:bookmarkStart w:id="1421" w:name="_Toc364693890"/>
      <w:bookmarkStart w:id="1422" w:name="_Toc364694003"/>
      <w:bookmarkStart w:id="1423" w:name="_Toc364694120"/>
      <w:bookmarkStart w:id="1424" w:name="_Toc364695279"/>
      <w:bookmarkStart w:id="1425" w:name="_Toc364695396"/>
      <w:bookmarkStart w:id="1426" w:name="_Toc364696139"/>
      <w:bookmarkStart w:id="1427" w:name="_Toc364754388"/>
      <w:bookmarkStart w:id="1428" w:name="_Toc364760209"/>
      <w:bookmarkStart w:id="1429" w:name="_Toc364760323"/>
      <w:bookmarkStart w:id="1430" w:name="_Toc364763123"/>
      <w:bookmarkStart w:id="1431" w:name="_Toc364763276"/>
      <w:bookmarkStart w:id="1432" w:name="_Toc364763421"/>
      <w:bookmarkStart w:id="1433" w:name="_Toc364763561"/>
      <w:bookmarkStart w:id="1434" w:name="_Toc364763699"/>
      <w:bookmarkStart w:id="1435" w:name="_Toc364763838"/>
      <w:bookmarkStart w:id="1436" w:name="_Toc364763967"/>
      <w:bookmarkStart w:id="1437" w:name="_Toc364764079"/>
      <w:bookmarkStart w:id="1438" w:name="_Toc364768417"/>
      <w:bookmarkStart w:id="1439" w:name="_Toc364769595"/>
      <w:bookmarkStart w:id="1440" w:name="_Toc364857034"/>
      <w:bookmarkStart w:id="1441" w:name="_Toc365557819"/>
      <w:bookmarkStart w:id="1442" w:name="_Toc365649856"/>
      <w:bookmarkStart w:id="1443" w:name="_Toc364686340"/>
      <w:bookmarkStart w:id="1444" w:name="_Toc364686558"/>
      <w:bookmarkStart w:id="1445" w:name="_Toc364686775"/>
      <w:bookmarkStart w:id="1446" w:name="_Toc364693333"/>
      <w:bookmarkStart w:id="1447" w:name="_Toc364693773"/>
      <w:bookmarkStart w:id="1448" w:name="_Toc364693893"/>
      <w:bookmarkStart w:id="1449" w:name="_Toc364694006"/>
      <w:bookmarkStart w:id="1450" w:name="_Toc364694123"/>
      <w:bookmarkStart w:id="1451" w:name="_Toc364695282"/>
      <w:bookmarkStart w:id="1452" w:name="_Toc364695399"/>
      <w:bookmarkStart w:id="1453" w:name="_Toc364696142"/>
      <w:bookmarkStart w:id="1454" w:name="_Toc364754391"/>
      <w:bookmarkStart w:id="1455" w:name="_Toc364760212"/>
      <w:bookmarkStart w:id="1456" w:name="_Toc364760326"/>
      <w:bookmarkStart w:id="1457" w:name="_Toc364763126"/>
      <w:bookmarkStart w:id="1458" w:name="_Toc364763279"/>
      <w:bookmarkStart w:id="1459" w:name="_Toc364763424"/>
      <w:bookmarkStart w:id="1460" w:name="_Toc364763564"/>
      <w:bookmarkStart w:id="1461" w:name="_Toc364763702"/>
      <w:bookmarkStart w:id="1462" w:name="_Toc364763841"/>
      <w:bookmarkStart w:id="1463" w:name="_Toc364763970"/>
      <w:bookmarkStart w:id="1464" w:name="_Toc364764082"/>
      <w:bookmarkStart w:id="1465" w:name="_Toc364768420"/>
      <w:bookmarkStart w:id="1466" w:name="_Toc364769598"/>
      <w:bookmarkStart w:id="1467" w:name="_Toc364857037"/>
      <w:bookmarkStart w:id="1468" w:name="_Toc365557822"/>
      <w:bookmarkStart w:id="1469" w:name="_Toc365649859"/>
      <w:bookmarkStart w:id="1470" w:name="_Toc364686341"/>
      <w:bookmarkStart w:id="1471" w:name="_Toc364686559"/>
      <w:bookmarkStart w:id="1472" w:name="_Toc364686776"/>
      <w:bookmarkStart w:id="1473" w:name="_Toc364693334"/>
      <w:bookmarkStart w:id="1474" w:name="_Toc364693774"/>
      <w:bookmarkStart w:id="1475" w:name="_Toc364693894"/>
      <w:bookmarkStart w:id="1476" w:name="_Toc364694007"/>
      <w:bookmarkStart w:id="1477" w:name="_Toc364694124"/>
      <w:bookmarkStart w:id="1478" w:name="_Toc364695283"/>
      <w:bookmarkStart w:id="1479" w:name="_Toc364695400"/>
      <w:bookmarkStart w:id="1480" w:name="_Toc364696143"/>
      <w:bookmarkStart w:id="1481" w:name="_Toc364754392"/>
      <w:bookmarkStart w:id="1482" w:name="_Toc364760213"/>
      <w:bookmarkStart w:id="1483" w:name="_Toc364760327"/>
      <w:bookmarkStart w:id="1484" w:name="_Toc364763127"/>
      <w:bookmarkStart w:id="1485" w:name="_Toc364763280"/>
      <w:bookmarkStart w:id="1486" w:name="_Toc364763425"/>
      <w:bookmarkStart w:id="1487" w:name="_Toc364763565"/>
      <w:bookmarkStart w:id="1488" w:name="_Toc364763703"/>
      <w:bookmarkStart w:id="1489" w:name="_Toc364763842"/>
      <w:bookmarkStart w:id="1490" w:name="_Toc364763971"/>
      <w:bookmarkStart w:id="1491" w:name="_Toc364764083"/>
      <w:bookmarkStart w:id="1492" w:name="_Toc364768421"/>
      <w:bookmarkStart w:id="1493" w:name="_Toc364769599"/>
      <w:bookmarkStart w:id="1494" w:name="_Toc364857038"/>
      <w:bookmarkStart w:id="1495" w:name="_Toc365557823"/>
      <w:bookmarkStart w:id="1496" w:name="_Toc365649860"/>
      <w:bookmarkStart w:id="1497" w:name="_Ref360524732"/>
      <w:bookmarkStart w:id="1498" w:name="_Toc96814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CE2EC6">
        <w:rPr>
          <w:rFonts w:ascii="Calibri" w:hAnsi="Calibri"/>
        </w:rPr>
        <w:t>SUPPLIER RELIEF DUE TO CUSTOMER CAUSE</w:t>
      </w:r>
      <w:bookmarkEnd w:id="1497"/>
      <w:bookmarkEnd w:id="1498"/>
    </w:p>
    <w:p w:rsidR="008D0A60" w:rsidRPr="00CE2EC6" w:rsidRDefault="00655C30" w:rsidP="005E4232">
      <w:pPr>
        <w:pStyle w:val="GPSL2numberedclause"/>
      </w:pPr>
      <w:bookmarkStart w:id="1499" w:name="_Ref360524376"/>
      <w:r w:rsidRPr="00CE2EC6">
        <w:t>If the Supplier has failed to:</w:t>
      </w:r>
      <w:bookmarkEnd w:id="1499"/>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w:t>
      </w:r>
      <w:r w:rsidR="00D96D38">
        <w:t>the 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t xml:space="preserve">comply with its obligations under this Call Off Contract, </w:t>
      </w:r>
    </w:p>
    <w:p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565152" w:rsidRPr="00CE2EC6">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lastRenderedPageBreak/>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BD4CA2" w:rsidRPr="00CE2EC6">
        <w:rPr>
          <w:szCs w:val="22"/>
        </w:rPr>
        <w:t xml:space="preserve">Goods </w:t>
      </w:r>
      <w:r w:rsidR="009E0BBE" w:rsidRPr="00CE2EC6">
        <w:rPr>
          <w:szCs w:val="22"/>
        </w:rPr>
        <w:t>and/or 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500" w:name="_Ref363746593"/>
      <w:bookmarkStart w:id="1501"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565152" w:rsidRPr="00CE2EC6">
        <w:t>39.1</w:t>
      </w:r>
      <w:r w:rsidR="00F17AE3" w:rsidRPr="00CE2EC6">
        <w:fldChar w:fldCharType="end"/>
      </w:r>
      <w:r w:rsidRPr="00CE2EC6">
        <w:t>, the Supplier shall</w:t>
      </w:r>
      <w:r w:rsidR="00C77577" w:rsidRPr="00CE2EC6">
        <w:t>:</w:t>
      </w:r>
      <w:bookmarkEnd w:id="1500"/>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565152" w:rsidRPr="00CE2EC6">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502"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01"/>
      <w:bookmarkEnd w:id="1502"/>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w:t>
      </w:r>
      <w:r w:rsidR="00FF469C">
        <w:rPr>
          <w:szCs w:val="22"/>
        </w:rPr>
        <w:t>Suppliers</w:t>
      </w:r>
      <w:r w:rsidR="007E3DAD" w:rsidRPr="00CE2EC6">
        <w:rPr>
          <w:szCs w:val="22"/>
        </w:rPr>
        <w:t xml:space="preserve"> ability to meet its ob</w:t>
      </w:r>
      <w:r w:rsidRPr="00CE2EC6">
        <w:rPr>
          <w:szCs w:val="22"/>
        </w:rPr>
        <w:t>ligations under this Call Off Contract</w:t>
      </w:r>
      <w:r w:rsidR="007E3DAD" w:rsidRPr="00CE2EC6">
        <w:rPr>
          <w:szCs w:val="22"/>
        </w:rPr>
        <w:t>; and</w:t>
      </w:r>
    </w:p>
    <w:p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w:t>
      </w:r>
      <w:r w:rsidR="00FF469C">
        <w:t>Suppliers</w:t>
      </w:r>
      <w:r w:rsidRPr="00CE2EC6">
        <w:t xml:space="preserve">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565152" w:rsidRPr="00CE2EC6">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565152" w:rsidRPr="00CE2EC6">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lastRenderedPageBreak/>
        <w:t>the nature and/or extent o</w:t>
      </w:r>
      <w:r w:rsidR="003F411C" w:rsidRPr="00CE2EC6">
        <w:t>f the relief</w:t>
      </w:r>
      <w:r w:rsidRPr="00CE2EC6">
        <w:t xml:space="preserve"> claimed by the Supplier,</w:t>
      </w:r>
    </w:p>
    <w:p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565152" w:rsidRPr="00CE2EC6">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503" w:name="_Ref360529032"/>
      <w:bookmarkStart w:id="1504" w:name="_Toc968142"/>
      <w:r w:rsidRPr="00CE2EC6">
        <w:rPr>
          <w:rFonts w:ascii="Calibri" w:hAnsi="Calibri"/>
        </w:rPr>
        <w:t>FORCE MAJEURE</w:t>
      </w:r>
      <w:bookmarkEnd w:id="1503"/>
      <w:bookmarkEnd w:id="1504"/>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565152" w:rsidRPr="00CE2EC6">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rsidR="00C9243A" w:rsidRPr="00CE2EC6" w:rsidRDefault="005234BA" w:rsidP="00AC1DE2">
      <w:pPr>
        <w:pStyle w:val="GPSL3numberedclause"/>
      </w:pPr>
      <w:r w:rsidRPr="00CE2EC6">
        <w:t xml:space="preserve">should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w:t>
      </w:r>
      <w:r w:rsidR="00D96D38">
        <w:t>the Services</w:t>
      </w:r>
      <w:r w:rsidRPr="00CE2EC6">
        <w:t>, operating to the standards required by this Call Off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565152" w:rsidRPr="00CE2EC6">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w:t>
      </w:r>
      <w:r w:rsidR="00D96D38">
        <w:t>the Services</w:t>
      </w:r>
      <w:r w:rsidR="00BD4CA2" w:rsidRPr="00CE2EC6">
        <w:t xml:space="preserve"> </w:t>
      </w:r>
      <w:r w:rsidRPr="00CE2EC6">
        <w:t>affected by the Force Majeure Event.</w:t>
      </w:r>
    </w:p>
    <w:p w:rsidR="00C9243A" w:rsidRPr="00CE2EC6" w:rsidRDefault="005234BA" w:rsidP="005E4232">
      <w:pPr>
        <w:pStyle w:val="GPSL2numberedclause"/>
      </w:pPr>
      <w:bookmarkStart w:id="1505"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05"/>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rsidR="008D0A60" w:rsidRPr="00CE2EC6" w:rsidRDefault="005234BA" w:rsidP="00AC1DE2">
      <w:pPr>
        <w:pStyle w:val="GPSL4numberedclause"/>
        <w:rPr>
          <w:szCs w:val="22"/>
        </w:rPr>
      </w:pPr>
      <w:bookmarkStart w:id="1506"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w:t>
      </w:r>
      <w:r w:rsidR="00D96D38">
        <w:rPr>
          <w:szCs w:val="22"/>
        </w:rPr>
        <w:t>the Services</w:t>
      </w:r>
      <w:r w:rsidR="00BD4CA2" w:rsidRPr="00CE2EC6">
        <w:rPr>
          <w:szCs w:val="22"/>
        </w:rPr>
        <w:t xml:space="preserve"> </w:t>
      </w:r>
      <w:r w:rsidR="001E5F40" w:rsidRPr="00CE2EC6">
        <w:rPr>
          <w:szCs w:val="22"/>
        </w:rPr>
        <w:t>is materially impacted by a</w:t>
      </w:r>
      <w:r w:rsidR="00FB635F" w:rsidRPr="00CE2EC6">
        <w:rPr>
          <w:szCs w:val="22"/>
        </w:rPr>
        <w:t xml:space="preserve"> Force </w:t>
      </w:r>
      <w:r w:rsidR="00FB635F" w:rsidRPr="00CE2EC6">
        <w:rPr>
          <w:szCs w:val="22"/>
        </w:rPr>
        <w:lastRenderedPageBreak/>
        <w:t>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06"/>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w:t>
      </w:r>
      <w:r w:rsidR="00D96D38">
        <w:rPr>
          <w:szCs w:val="22"/>
        </w:rPr>
        <w:t>the Services</w:t>
      </w:r>
      <w:r w:rsidR="00BD4CA2" w:rsidRPr="00CE2EC6">
        <w:rPr>
          <w:szCs w:val="22"/>
        </w:rPr>
        <w:t xml:space="preserve"> </w:t>
      </w:r>
      <w:r w:rsidRPr="00CE2EC6">
        <w:rPr>
          <w:szCs w:val="22"/>
        </w:rPr>
        <w:t xml:space="preserve">(or part of </w:t>
      </w:r>
      <w:r w:rsidR="00D96D38">
        <w:rPr>
          <w:szCs w:val="22"/>
        </w:rPr>
        <w:t>the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rsidR="008D0A60" w:rsidRPr="00CE2EC6" w:rsidRDefault="00FB635F" w:rsidP="005E4232">
      <w:pPr>
        <w:pStyle w:val="GPSL2numberedclause"/>
      </w:pPr>
      <w:bookmarkStart w:id="1507"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07"/>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565152" w:rsidRPr="00CE2EC6">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508" w:name="_Toc968143"/>
      <w:r w:rsidRPr="00CE2EC6">
        <w:rPr>
          <w:rFonts w:ascii="Calibri" w:hAnsi="Calibri"/>
        </w:rPr>
        <w:t>TERMINATION AND EXIT MANAGEMENT</w:t>
      </w:r>
      <w:bookmarkEnd w:id="1508"/>
    </w:p>
    <w:p w:rsidR="008D0A60" w:rsidRPr="00CE2EC6" w:rsidRDefault="00A657C3" w:rsidP="00882F8C">
      <w:pPr>
        <w:pStyle w:val="GPSL1CLAUSEHEADING"/>
        <w:rPr>
          <w:rFonts w:ascii="Calibri" w:hAnsi="Calibri"/>
        </w:rPr>
      </w:pPr>
      <w:bookmarkStart w:id="1509" w:name="_Ref379273959"/>
      <w:bookmarkStart w:id="1510" w:name="_Toc968144"/>
      <w:r w:rsidRPr="00CE2EC6">
        <w:rPr>
          <w:rFonts w:ascii="Calibri" w:hAnsi="Calibri"/>
        </w:rPr>
        <w:t xml:space="preserve">CUSTOMER </w:t>
      </w:r>
      <w:bookmarkStart w:id="1511" w:name="_Toc349229885"/>
      <w:bookmarkStart w:id="1512" w:name="_Toc349230048"/>
      <w:bookmarkStart w:id="1513" w:name="_Toc349230448"/>
      <w:bookmarkStart w:id="1514" w:name="_Toc349231330"/>
      <w:bookmarkStart w:id="1515" w:name="_Toc349232056"/>
      <w:bookmarkStart w:id="1516" w:name="_Toc349232437"/>
      <w:bookmarkStart w:id="1517" w:name="_Toc349233173"/>
      <w:bookmarkStart w:id="1518" w:name="_Toc349233308"/>
      <w:bookmarkStart w:id="1519" w:name="_Toc349233442"/>
      <w:bookmarkStart w:id="1520" w:name="_Toc350503031"/>
      <w:bookmarkStart w:id="1521" w:name="_Toc350504021"/>
      <w:bookmarkStart w:id="1522" w:name="_Toc350506311"/>
      <w:bookmarkStart w:id="1523" w:name="_Toc350506549"/>
      <w:bookmarkStart w:id="1524" w:name="_Toc350506679"/>
      <w:bookmarkStart w:id="1525" w:name="_Toc350506809"/>
      <w:bookmarkStart w:id="1526" w:name="_Toc350506941"/>
      <w:bookmarkStart w:id="1527" w:name="_Toc350507402"/>
      <w:bookmarkStart w:id="1528" w:name="_Toc350507936"/>
      <w:bookmarkStart w:id="1529" w:name="_Ref349135119"/>
      <w:bookmarkStart w:id="1530" w:name="_Toc350503032"/>
      <w:bookmarkStart w:id="1531" w:name="_Toc350504022"/>
      <w:bookmarkStart w:id="1532" w:name="_Toc350507937"/>
      <w:bookmarkStart w:id="1533" w:name="_Toc358671784"/>
      <w:bookmarkStart w:id="1534" w:name="_Ref360201395"/>
      <w:bookmarkStart w:id="1535" w:name="_Ref360631652"/>
      <w:bookmarkStart w:id="1536" w:name="_Ref313371016"/>
      <w:bookmarkEnd w:id="1346"/>
      <w:bookmarkEnd w:id="1347"/>
      <w:bookmarkEnd w:id="1348"/>
      <w:bookmarkEnd w:id="1349"/>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CE2EC6">
        <w:rPr>
          <w:rFonts w:ascii="Calibri" w:hAnsi="Calibri"/>
        </w:rPr>
        <w:t>TERMINATION RIGHTS</w:t>
      </w:r>
      <w:bookmarkEnd w:id="1509"/>
      <w:bookmarkEnd w:id="1510"/>
      <w:bookmarkEnd w:id="1529"/>
      <w:bookmarkEnd w:id="1530"/>
      <w:bookmarkEnd w:id="1531"/>
      <w:bookmarkEnd w:id="1532"/>
      <w:bookmarkEnd w:id="1533"/>
      <w:bookmarkEnd w:id="1534"/>
      <w:bookmarkEnd w:id="1535"/>
    </w:p>
    <w:p w:rsidR="00375CB5" w:rsidRPr="00CE2EC6" w:rsidRDefault="00863962" w:rsidP="00AC1DE2">
      <w:pPr>
        <w:pStyle w:val="GPSL2numberedclause"/>
      </w:pPr>
      <w:bookmarkStart w:id="1537" w:name="_Ref313369360"/>
      <w:bookmarkEnd w:id="1536"/>
      <w:r w:rsidRPr="00CE2EC6">
        <w:t xml:space="preserve">Termination in Relation to </w:t>
      </w:r>
      <w:r w:rsidR="008D3D74" w:rsidRPr="00CE2EC6">
        <w:t xml:space="preserve">Call Off </w:t>
      </w:r>
      <w:r w:rsidRPr="00CE2EC6">
        <w:t>Guarantee</w:t>
      </w:r>
      <w:bookmarkEnd w:id="1537"/>
    </w:p>
    <w:p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565152" w:rsidRPr="00CE2EC6">
        <w:t>4</w:t>
      </w:r>
      <w:r w:rsidR="00F17AE3" w:rsidRPr="00CE2EC6">
        <w:fldChar w:fldCharType="end"/>
      </w:r>
      <w:r w:rsidRPr="00CE2EC6">
        <w:t xml:space="preserve"> (Call Off Guarantee), the Customer may terminate this Call Off Contract by issuing a Termination Notice to the Supplier where:</w:t>
      </w:r>
    </w:p>
    <w:p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rsidR="00C9243A" w:rsidRPr="00CE2EC6" w:rsidRDefault="00863962" w:rsidP="00AC1DE2">
      <w:pPr>
        <w:pStyle w:val="GPSL4numberedclause"/>
        <w:rPr>
          <w:szCs w:val="22"/>
        </w:rPr>
      </w:pPr>
      <w:r w:rsidRPr="00CE2EC6">
        <w:rPr>
          <w:szCs w:val="22"/>
        </w:rPr>
        <w:lastRenderedPageBreak/>
        <w:t>the Call Off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by the date so specified by the Customer.</w:t>
      </w:r>
    </w:p>
    <w:p w:rsidR="00375CB5" w:rsidRPr="00CE2EC6" w:rsidRDefault="00375CB5" w:rsidP="0055201C">
      <w:pPr>
        <w:pStyle w:val="GPSL3Indent"/>
        <w:rPr>
          <w:rFonts w:ascii="Calibri" w:hAnsi="Calibri"/>
          <w:lang w:val="en-GB"/>
        </w:rPr>
      </w:pPr>
    </w:p>
    <w:p w:rsidR="008D0A60" w:rsidRPr="00CE2EC6" w:rsidRDefault="00022DE5" w:rsidP="00AC1DE2">
      <w:pPr>
        <w:pStyle w:val="GPSL2numberedclause"/>
      </w:pPr>
      <w:bookmarkStart w:id="1538" w:name="_Ref313369326"/>
      <w:r w:rsidRPr="00CE2EC6">
        <w:t xml:space="preserve">Termination on </w:t>
      </w:r>
      <w:r w:rsidR="001D7A06" w:rsidRPr="00CE2EC6">
        <w:t xml:space="preserve">Material </w:t>
      </w:r>
      <w:r w:rsidRPr="00CE2EC6">
        <w:t>Default</w:t>
      </w:r>
      <w:bookmarkEnd w:id="1538"/>
    </w:p>
    <w:p w:rsidR="008D0A60" w:rsidRPr="00CE2EC6" w:rsidRDefault="007355E9" w:rsidP="00AC1DE2">
      <w:pPr>
        <w:pStyle w:val="GPSL3numberedclause"/>
      </w:pPr>
      <w:bookmarkStart w:id="1539"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39"/>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565152" w:rsidRPr="00CE2EC6">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40"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w:t>
      </w:r>
      <w:r w:rsidR="00FF469C">
        <w:rPr>
          <w:szCs w:val="22"/>
        </w:rPr>
        <w:t>Suppliers</w:t>
      </w:r>
      <w:r w:rsidRPr="00CE2EC6">
        <w:rPr>
          <w:szCs w:val="22"/>
        </w:rPr>
        <w:t xml:space="preserve">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36.2.1(b)</w:t>
      </w:r>
      <w:r w:rsidR="009F474C" w:rsidRPr="00CE2EC6">
        <w:rPr>
          <w:szCs w:val="22"/>
        </w:rPr>
        <w:fldChar w:fldCharType="end"/>
      </w:r>
      <w:r w:rsidRPr="00CE2EC6">
        <w:rPr>
          <w:szCs w:val="22"/>
        </w:rPr>
        <w:t xml:space="preserve"> (Liability);</w:t>
      </w:r>
      <w:bookmarkEnd w:id="1540"/>
    </w:p>
    <w:p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565152" w:rsidRPr="00CE2EC6">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41" w:name="_Ref360696331"/>
      <w:r w:rsidRPr="00CE2EC6">
        <w:t>Termination in R</w:t>
      </w:r>
      <w:r w:rsidR="008318CE" w:rsidRPr="00CE2EC6">
        <w:t>elation to Financial Standing</w:t>
      </w:r>
      <w:bookmarkEnd w:id="1541"/>
    </w:p>
    <w:p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w:t>
      </w:r>
      <w:r w:rsidRPr="00CE2EC6">
        <w:lastRenderedPageBreak/>
        <w:t xml:space="preserve">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w:t>
      </w:r>
      <w:r w:rsidR="00FF469C">
        <w:rPr>
          <w:szCs w:val="22"/>
        </w:rPr>
        <w:t>Suppliers</w:t>
      </w:r>
      <w:r w:rsidRPr="00CE2EC6">
        <w:rPr>
          <w:szCs w:val="22"/>
        </w:rPr>
        <w:t xml:space="preserve"> ability to supply </w:t>
      </w:r>
      <w:r w:rsidR="00D96D38">
        <w:rPr>
          <w:szCs w:val="22"/>
        </w:rPr>
        <w:t>the Services</w:t>
      </w:r>
      <w:r w:rsidR="00BD4CA2" w:rsidRPr="00CE2EC6">
        <w:rPr>
          <w:szCs w:val="22"/>
        </w:rPr>
        <w:t xml:space="preserve"> </w:t>
      </w:r>
      <w:r w:rsidRPr="00CE2EC6">
        <w:rPr>
          <w:szCs w:val="22"/>
        </w:rPr>
        <w:t>under this Call Off Contract; or</w:t>
      </w:r>
    </w:p>
    <w:p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w:t>
      </w:r>
      <w:r w:rsidR="00D96D38">
        <w:rPr>
          <w:szCs w:val="22"/>
        </w:rPr>
        <w:t>the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rsidR="008D0A60" w:rsidRPr="00CE2EC6" w:rsidRDefault="008318CE" w:rsidP="00AC1DE2">
      <w:pPr>
        <w:pStyle w:val="GPSL2numberedclause"/>
      </w:pPr>
      <w:bookmarkStart w:id="1542" w:name="_Ref360699069"/>
      <w:r w:rsidRPr="00CE2EC6">
        <w:t>Termination on Insolvency</w:t>
      </w:r>
      <w:bookmarkEnd w:id="1542"/>
    </w:p>
    <w:p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43" w:name="_Ref360699078"/>
      <w:r w:rsidRPr="00CE2EC6">
        <w:t>Termination on Change of Control</w:t>
      </w:r>
      <w:bookmarkEnd w:id="1543"/>
    </w:p>
    <w:p w:rsidR="00A705F6" w:rsidRPr="00CE2EC6" w:rsidRDefault="008318CE" w:rsidP="00A705F6">
      <w:pPr>
        <w:pStyle w:val="GPSL3numberedclause"/>
      </w:pPr>
      <w:bookmarkStart w:id="1544"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44"/>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Pr="00CE2EC6">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887823" w:rsidRPr="00CE2EC6">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545" w:name="_Ref313369604"/>
      <w:r w:rsidRPr="00CE2EC6">
        <w:t xml:space="preserve">Termination </w:t>
      </w:r>
      <w:r w:rsidR="008318CE" w:rsidRPr="00CE2EC6">
        <w:t>W</w:t>
      </w:r>
      <w:r w:rsidRPr="00CE2EC6">
        <w:t xml:space="preserve">ithout </w:t>
      </w:r>
      <w:r w:rsidR="008318CE" w:rsidRPr="00CE2EC6">
        <w:t>C</w:t>
      </w:r>
      <w:r w:rsidRPr="00CE2EC6">
        <w:t>ause</w:t>
      </w:r>
      <w:bookmarkEnd w:id="1545"/>
    </w:p>
    <w:p w:rsidR="00375CB5" w:rsidRPr="00CE2EC6" w:rsidRDefault="007355E9" w:rsidP="00AC1DE2">
      <w:pPr>
        <w:pStyle w:val="GPSL3numberedclause"/>
      </w:pPr>
      <w:bookmarkStart w:id="1546"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46"/>
    </w:p>
    <w:p w:rsidR="00375CB5" w:rsidRPr="00CE2EC6" w:rsidRDefault="00022DE5" w:rsidP="00AC1DE2">
      <w:pPr>
        <w:pStyle w:val="GPSL2numberedclause"/>
      </w:pPr>
      <w:bookmarkStart w:id="1547" w:name="_Ref358382185"/>
      <w:r w:rsidRPr="00CE2EC6">
        <w:t xml:space="preserve">Termination </w:t>
      </w:r>
      <w:r w:rsidR="0035574D" w:rsidRPr="00CE2EC6">
        <w:t>in R</w:t>
      </w:r>
      <w:r w:rsidR="00F2021C" w:rsidRPr="00CE2EC6">
        <w:t>elation to</w:t>
      </w:r>
      <w:r w:rsidRPr="00CE2EC6">
        <w:t xml:space="preserve"> Framework Agreement</w:t>
      </w:r>
      <w:bookmarkEnd w:id="1547"/>
    </w:p>
    <w:p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548" w:name="_Ref313369421"/>
      <w:r w:rsidRPr="00CE2EC6">
        <w:t xml:space="preserve">Termination In </w:t>
      </w:r>
      <w:r w:rsidR="0035574D" w:rsidRPr="00CE2EC6">
        <w:t>R</w:t>
      </w:r>
      <w:r w:rsidRPr="00CE2EC6">
        <w:t>elation to Benchmarking</w:t>
      </w:r>
      <w:bookmarkEnd w:id="1548"/>
    </w:p>
    <w:p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w:t>
      </w:r>
      <w:r w:rsidRPr="00CE2EC6">
        <w:lastRenderedPageBreak/>
        <w:t xml:space="preserve">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549" w:name="_Ref364755774"/>
      <w:r w:rsidRPr="00CE2EC6">
        <w:t>Termination in R</w:t>
      </w:r>
      <w:r w:rsidR="007758EB" w:rsidRPr="00CE2EC6">
        <w:t>elation to Variation</w:t>
      </w:r>
      <w:bookmarkEnd w:id="1549"/>
    </w:p>
    <w:p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550" w:name="_Toc968145"/>
      <w:r w:rsidRPr="00CE2EC6">
        <w:rPr>
          <w:rFonts w:ascii="Calibri" w:hAnsi="Calibri"/>
        </w:rPr>
        <w:t>SUPPLIER TERMINATION RIGHTS</w:t>
      </w:r>
      <w:bookmarkEnd w:id="1550"/>
    </w:p>
    <w:p w:rsidR="008D0A60" w:rsidRPr="00CE2EC6" w:rsidRDefault="008318CE" w:rsidP="00AC1DE2">
      <w:pPr>
        <w:pStyle w:val="GPSL2numberedclause"/>
      </w:pPr>
      <w:bookmarkStart w:id="1551" w:name="_Ref360201537"/>
      <w:bookmarkStart w:id="1552" w:name="_Ref359363788"/>
      <w:bookmarkStart w:id="1553" w:name="_Ref360696658"/>
      <w:r w:rsidRPr="00CE2EC6">
        <w:t>Termination on Customer Cause</w:t>
      </w:r>
      <w:bookmarkEnd w:id="1551"/>
      <w:r w:rsidRPr="00CE2EC6">
        <w:t xml:space="preserve"> </w:t>
      </w:r>
      <w:bookmarkEnd w:id="1552"/>
      <w:r w:rsidR="0035574D" w:rsidRPr="00CE2EC6">
        <w:t>for Failure to P</w:t>
      </w:r>
      <w:r w:rsidR="00F2021C" w:rsidRPr="00CE2EC6">
        <w:t>ay</w:t>
      </w:r>
      <w:bookmarkEnd w:id="1553"/>
    </w:p>
    <w:p w:rsidR="00860568" w:rsidRPr="00CE2EC6" w:rsidRDefault="00FC4191" w:rsidP="00AC1DE2">
      <w:pPr>
        <w:pStyle w:val="GPSL3numberedclause"/>
      </w:pPr>
      <w:bookmarkStart w:id="1554"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54"/>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565152" w:rsidRPr="00CE2EC6">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w:t>
      </w:r>
      <w:r w:rsidR="00D96D38">
        <w:t>the 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555" w:name="_Ref360631684"/>
      <w:bookmarkStart w:id="1556" w:name="_Toc968146"/>
      <w:r w:rsidRPr="00CE2EC6">
        <w:rPr>
          <w:rFonts w:ascii="Calibri" w:hAnsi="Calibri"/>
        </w:rPr>
        <w:t>TERMINATION BY EITHER PARTY</w:t>
      </w:r>
      <w:bookmarkEnd w:id="1555"/>
      <w:bookmarkEnd w:id="1556"/>
    </w:p>
    <w:p w:rsidR="008D0A60" w:rsidRPr="00CE2EC6" w:rsidRDefault="00022DE5" w:rsidP="00AC1DE2">
      <w:pPr>
        <w:pStyle w:val="GPSL2numberedclause"/>
      </w:pPr>
      <w:bookmarkStart w:id="1557" w:name="_Ref358386623"/>
      <w:r w:rsidRPr="00CE2EC6">
        <w:t>Termination for continuing Force Majeure Event</w:t>
      </w:r>
      <w:bookmarkEnd w:id="1557"/>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565152" w:rsidRPr="00CE2EC6">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558" w:name="_Toc349229887"/>
      <w:bookmarkStart w:id="1559" w:name="_Toc349230050"/>
      <w:bookmarkStart w:id="1560" w:name="_Toc349230450"/>
      <w:bookmarkStart w:id="1561" w:name="_Toc349231332"/>
      <w:bookmarkStart w:id="1562" w:name="_Toc349232058"/>
      <w:bookmarkStart w:id="1563" w:name="_Toc349232439"/>
      <w:bookmarkStart w:id="1564" w:name="_Toc349233175"/>
      <w:bookmarkStart w:id="1565" w:name="_Toc349233310"/>
      <w:bookmarkStart w:id="1566" w:name="_Toc349233444"/>
      <w:bookmarkStart w:id="1567" w:name="_Toc350503033"/>
      <w:bookmarkStart w:id="1568" w:name="_Toc350504023"/>
      <w:bookmarkStart w:id="1569" w:name="_Toc350506313"/>
      <w:bookmarkStart w:id="1570" w:name="_Toc350506551"/>
      <w:bookmarkStart w:id="1571" w:name="_Toc350506681"/>
      <w:bookmarkStart w:id="1572" w:name="_Toc350506811"/>
      <w:bookmarkStart w:id="1573" w:name="_Toc350506943"/>
      <w:bookmarkStart w:id="1574" w:name="_Toc350507404"/>
      <w:bookmarkStart w:id="1575" w:name="_Toc350507938"/>
      <w:bookmarkStart w:id="1576" w:name="_Ref349209040"/>
      <w:bookmarkStart w:id="1577" w:name="_Ref349209909"/>
      <w:bookmarkStart w:id="1578" w:name="_Toc350503034"/>
      <w:bookmarkStart w:id="1579" w:name="_Toc350504024"/>
      <w:bookmarkStart w:id="1580" w:name="_Toc350507939"/>
      <w:bookmarkStart w:id="1581" w:name="_Toc358671785"/>
      <w:bookmarkStart w:id="1582" w:name="_Ref364172118"/>
      <w:bookmarkStart w:id="1583" w:name="_Toc96814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76"/>
      <w:bookmarkEnd w:id="1577"/>
      <w:bookmarkEnd w:id="1578"/>
      <w:bookmarkEnd w:id="1579"/>
      <w:bookmarkEnd w:id="1580"/>
      <w:bookmarkEnd w:id="1581"/>
      <w:bookmarkEnd w:id="1582"/>
      <w:bookmarkEnd w:id="1583"/>
    </w:p>
    <w:p w:rsidR="00374E8A" w:rsidRPr="00CE2EC6" w:rsidRDefault="007355E9" w:rsidP="005E4232">
      <w:pPr>
        <w:pStyle w:val="GPSL2numberedclause"/>
      </w:pPr>
      <w:bookmarkStart w:id="1584"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584"/>
    </w:p>
    <w:p w:rsidR="00374E8A" w:rsidRPr="00CE2EC6" w:rsidRDefault="00F4617A" w:rsidP="005E4232">
      <w:pPr>
        <w:pStyle w:val="GPSL2numberedclause"/>
      </w:pPr>
      <w:r w:rsidRPr="00CE2EC6">
        <w:lastRenderedPageBreak/>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565152" w:rsidRPr="00CE2EC6">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Call Off Contract Charges in respect of the provision of </w:t>
      </w:r>
      <w:r w:rsidR="00D96D38">
        <w:t>the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565152" w:rsidRPr="00CE2EC6">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565152" w:rsidRPr="00CE2EC6">
        <w:t>41.7</w:t>
      </w:r>
      <w:r w:rsidR="00F17AE3" w:rsidRPr="00CE2EC6">
        <w:fldChar w:fldCharType="end"/>
      </w:r>
      <w:r w:rsidRPr="00CE2EC6">
        <w:t xml:space="preserve"> (Termination Without Cause); and</w:t>
      </w:r>
    </w:p>
    <w:p w:rsidR="00374E8A" w:rsidRPr="00CE2EC6" w:rsidRDefault="00336423" w:rsidP="00AC1DE2">
      <w:pPr>
        <w:pStyle w:val="GPSL3numberedclause"/>
      </w:pPr>
      <w:r w:rsidRPr="00CE2EC6">
        <w:t>reject the Variation</w:t>
      </w:r>
      <w:r w:rsidR="00E92AF6" w:rsidRPr="00CE2EC6">
        <w:t>.</w:t>
      </w:r>
    </w:p>
    <w:p w:rsidR="008D0A60" w:rsidRPr="00CE2EC6" w:rsidRDefault="007355E9" w:rsidP="00882F8C">
      <w:pPr>
        <w:pStyle w:val="GPSL1CLAUSEHEADING"/>
        <w:rPr>
          <w:rFonts w:ascii="Calibri" w:hAnsi="Calibri"/>
        </w:rPr>
      </w:pPr>
      <w:bookmarkStart w:id="1585" w:name="_Toc349229889"/>
      <w:bookmarkStart w:id="1586" w:name="_Toc349230052"/>
      <w:bookmarkStart w:id="1587" w:name="_Toc349230452"/>
      <w:bookmarkStart w:id="1588" w:name="_Toc349231334"/>
      <w:bookmarkStart w:id="1589" w:name="_Toc349232060"/>
      <w:bookmarkStart w:id="1590" w:name="_Toc349232441"/>
      <w:bookmarkStart w:id="1591" w:name="_Toc349233177"/>
      <w:bookmarkStart w:id="1592" w:name="_Toc349233312"/>
      <w:bookmarkStart w:id="1593" w:name="_Toc349233446"/>
      <w:bookmarkStart w:id="1594" w:name="_Toc350503035"/>
      <w:bookmarkStart w:id="1595" w:name="_Toc350504025"/>
      <w:bookmarkStart w:id="1596" w:name="_Toc350506315"/>
      <w:bookmarkStart w:id="1597" w:name="_Toc350506553"/>
      <w:bookmarkStart w:id="1598" w:name="_Toc350506683"/>
      <w:bookmarkStart w:id="1599" w:name="_Toc350506813"/>
      <w:bookmarkStart w:id="1600" w:name="_Toc350506945"/>
      <w:bookmarkStart w:id="1601" w:name="_Toc350507406"/>
      <w:bookmarkStart w:id="1602" w:name="_Toc350507940"/>
      <w:bookmarkStart w:id="1603" w:name="_Ref313370007"/>
      <w:bookmarkStart w:id="1604" w:name="_Toc314810819"/>
      <w:bookmarkStart w:id="1605" w:name="_Toc350503036"/>
      <w:bookmarkStart w:id="1606" w:name="_Toc350504026"/>
      <w:bookmarkStart w:id="1607" w:name="_Toc350507941"/>
      <w:bookmarkStart w:id="1608" w:name="_Toc358671786"/>
      <w:bookmarkStart w:id="1609" w:name="_Ref359517908"/>
      <w:bookmarkStart w:id="1610" w:name="_Toc968148"/>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sidRPr="00CE2EC6">
        <w:rPr>
          <w:rFonts w:ascii="Calibri" w:hAnsi="Calibri"/>
        </w:rPr>
        <w:t>CONSEQUENCES OF EXPIRY OR TERMINATION</w:t>
      </w:r>
      <w:bookmarkEnd w:id="1603"/>
      <w:bookmarkEnd w:id="1604"/>
      <w:bookmarkEnd w:id="1605"/>
      <w:bookmarkEnd w:id="1606"/>
      <w:bookmarkEnd w:id="1607"/>
      <w:bookmarkEnd w:id="1608"/>
      <w:bookmarkEnd w:id="1609"/>
      <w:bookmarkEnd w:id="1610"/>
    </w:p>
    <w:p w:rsidR="00375CB5" w:rsidRPr="00CE2EC6" w:rsidRDefault="007355E9" w:rsidP="00AC1DE2">
      <w:pPr>
        <w:pStyle w:val="GPSL2numberedclause"/>
      </w:pPr>
      <w:bookmarkStart w:id="1611" w:name="_Ref349133844"/>
      <w:bookmarkStart w:id="1612" w:name="_Ref364178480"/>
      <w:bookmarkStart w:id="1613"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565152" w:rsidRPr="00CE2EC6">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565152" w:rsidRPr="00CE2EC6">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565152" w:rsidRPr="00CE2EC6">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565152" w:rsidRPr="00CE2EC6">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565152" w:rsidRPr="00CE2EC6">
        <w:t>41.9</w:t>
      </w:r>
      <w:r w:rsidR="00F17AE3" w:rsidRPr="00CE2EC6">
        <w:fldChar w:fldCharType="end"/>
      </w:r>
      <w:r w:rsidRPr="00CE2EC6">
        <w:t xml:space="preserve"> (</w:t>
      </w:r>
      <w:r w:rsidR="0035574D" w:rsidRPr="00CE2EC6">
        <w:t xml:space="preserve">Termination in Relation to </w:t>
      </w:r>
      <w:r w:rsidRPr="00CE2EC6">
        <w:t>Benchmarking)</w:t>
      </w:r>
      <w:bookmarkEnd w:id="1611"/>
      <w:bookmarkEnd w:id="1612"/>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565152" w:rsidRPr="00CE2EC6">
        <w:t>41.10</w:t>
      </w:r>
      <w:r w:rsidR="009F474C" w:rsidRPr="00CE2EC6">
        <w:fldChar w:fldCharType="end"/>
      </w:r>
      <w:r w:rsidR="007070C8" w:rsidRPr="00CE2EC6">
        <w:t xml:space="preserve"> (Termination in Relation to Variation)</w:t>
      </w:r>
      <w:bookmarkEnd w:id="1613"/>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t xml:space="preserve">then makes other arrangements for the supply of </w:t>
      </w:r>
      <w:r w:rsidR="00D96D38">
        <w:rPr>
          <w:szCs w:val="22"/>
        </w:rPr>
        <w:t>the 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565152" w:rsidRPr="00CE2EC6">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565152" w:rsidRPr="00CE2EC6">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614" w:name="_Ref349209052"/>
      <w:bookmarkStart w:id="1615"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with supporting evidence including such further evidence as the Customer may require, reasonably and </w:t>
      </w:r>
      <w:r w:rsidRPr="00CE2EC6">
        <w:rPr>
          <w:rFonts w:ascii="Calibri" w:hAnsi="Calibri"/>
          <w:lang w:val="en-GB"/>
        </w:rPr>
        <w:lastRenderedPageBreak/>
        <w:t>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14"/>
      <w:bookmarkEnd w:id="1615"/>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565152" w:rsidRPr="00CE2EC6">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616" w:name="_Ref349208043"/>
      <w:r w:rsidRPr="00CE2EC6">
        <w:t>Consequences of Termination for Any Reason</w:t>
      </w:r>
      <w:r w:rsidR="0003173F" w:rsidRPr="00CE2EC6">
        <w:t xml:space="preserve"> </w:t>
      </w:r>
      <w:bookmarkEnd w:id="1616"/>
    </w:p>
    <w:p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617"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565152" w:rsidRPr="00CE2EC6">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565152" w:rsidRPr="00CE2EC6">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001133D7" w:rsidRPr="00CE2EC6">
        <w:rPr>
          <w:szCs w:val="22"/>
        </w:rPr>
        <w:t xml:space="preserve"> (Freedom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565152" w:rsidRPr="00CE2EC6">
        <w:rPr>
          <w:szCs w:val="22"/>
        </w:rPr>
        <w:t>34.6</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565152" w:rsidRPr="00CE2EC6">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565152" w:rsidRPr="00CE2EC6">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565152" w:rsidRPr="00CE2EC6">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565152" w:rsidRPr="00CE2EC6">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565152" w:rsidRPr="00CE2EC6">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17"/>
    </w:p>
    <w:p w:rsidR="008D0A60" w:rsidRPr="00CE2EC6" w:rsidRDefault="00E60351" w:rsidP="00AC1DE2">
      <w:pPr>
        <w:pStyle w:val="GPSL2numberedclause"/>
      </w:pPr>
      <w:bookmarkStart w:id="1618" w:name="_Ref364354470"/>
      <w:r w:rsidRPr="00CE2EC6">
        <w:t>Exit management</w:t>
      </w:r>
      <w:bookmarkEnd w:id="1618"/>
      <w:r w:rsidRPr="00CE2EC6">
        <w:t xml:space="preserve"> </w:t>
      </w:r>
    </w:p>
    <w:p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rsidR="008D0A60" w:rsidRPr="00CE2EC6" w:rsidRDefault="00C70793">
      <w:pPr>
        <w:pStyle w:val="GPSSectionHeading"/>
        <w:rPr>
          <w:rFonts w:ascii="Calibri" w:hAnsi="Calibri"/>
        </w:rPr>
      </w:pPr>
      <w:bookmarkStart w:id="1619" w:name="_Toc349229891"/>
      <w:bookmarkStart w:id="1620" w:name="_Toc349230054"/>
      <w:bookmarkStart w:id="1621" w:name="_Toc349230454"/>
      <w:bookmarkStart w:id="1622" w:name="_Toc349231336"/>
      <w:bookmarkStart w:id="1623" w:name="_Toc349232062"/>
      <w:bookmarkStart w:id="1624" w:name="_Toc349232443"/>
      <w:bookmarkStart w:id="1625" w:name="_Toc349233179"/>
      <w:bookmarkStart w:id="1626" w:name="_Toc349233314"/>
      <w:bookmarkStart w:id="1627" w:name="_Toc349233448"/>
      <w:bookmarkStart w:id="1628" w:name="_Toc350503037"/>
      <w:bookmarkStart w:id="1629" w:name="_Toc350504027"/>
      <w:bookmarkStart w:id="1630" w:name="_Toc350506317"/>
      <w:bookmarkStart w:id="1631" w:name="_Toc350506555"/>
      <w:bookmarkStart w:id="1632" w:name="_Toc350506685"/>
      <w:bookmarkStart w:id="1633" w:name="_Toc350506815"/>
      <w:bookmarkStart w:id="1634" w:name="_Toc350506947"/>
      <w:bookmarkStart w:id="1635" w:name="_Toc350507408"/>
      <w:bookmarkStart w:id="1636" w:name="_Toc350507942"/>
      <w:bookmarkStart w:id="1637" w:name="_Toc350503038"/>
      <w:bookmarkStart w:id="1638" w:name="_Toc350504028"/>
      <w:bookmarkStart w:id="1639" w:name="_Toc350507943"/>
      <w:bookmarkStart w:id="1640" w:name="_Toc358671787"/>
      <w:bookmarkStart w:id="1641" w:name="_Toc968149"/>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CE2EC6">
        <w:rPr>
          <w:rFonts w:ascii="Calibri" w:hAnsi="Calibri"/>
        </w:rPr>
        <w:t>MISCELLANEOUS AND GOVERNING LAW</w:t>
      </w:r>
      <w:bookmarkEnd w:id="1637"/>
      <w:bookmarkEnd w:id="1638"/>
      <w:bookmarkEnd w:id="1639"/>
      <w:bookmarkEnd w:id="1640"/>
      <w:bookmarkEnd w:id="1641"/>
    </w:p>
    <w:p w:rsidR="008D0A60" w:rsidRPr="00CE2EC6" w:rsidRDefault="00C70793" w:rsidP="00882F8C">
      <w:pPr>
        <w:pStyle w:val="GPSL1CLAUSEHEADING"/>
        <w:rPr>
          <w:rFonts w:ascii="Calibri" w:hAnsi="Calibri"/>
        </w:rPr>
      </w:pPr>
      <w:bookmarkStart w:id="1642" w:name="_Toc349229893"/>
      <w:bookmarkStart w:id="1643" w:name="_Toc349230056"/>
      <w:bookmarkStart w:id="1644" w:name="_Toc349230456"/>
      <w:bookmarkStart w:id="1645" w:name="_Toc349231338"/>
      <w:bookmarkStart w:id="1646" w:name="_Toc349232064"/>
      <w:bookmarkStart w:id="1647" w:name="_Toc349232445"/>
      <w:bookmarkStart w:id="1648" w:name="_Toc349233181"/>
      <w:bookmarkStart w:id="1649" w:name="_Toc349233316"/>
      <w:bookmarkStart w:id="1650" w:name="_Toc349233450"/>
      <w:bookmarkStart w:id="1651" w:name="_Toc350503039"/>
      <w:bookmarkStart w:id="1652" w:name="_Toc350504029"/>
      <w:bookmarkStart w:id="1653" w:name="_Toc350506319"/>
      <w:bookmarkStart w:id="1654" w:name="_Toc350506557"/>
      <w:bookmarkStart w:id="1655" w:name="_Toc350506687"/>
      <w:bookmarkStart w:id="1656" w:name="_Toc350506817"/>
      <w:bookmarkStart w:id="1657" w:name="_Toc350506949"/>
      <w:bookmarkStart w:id="1658" w:name="_Toc350507410"/>
      <w:bookmarkStart w:id="1659" w:name="_Toc350507944"/>
      <w:bookmarkStart w:id="1660" w:name="_Ref365636044"/>
      <w:bookmarkStart w:id="1661" w:name="_Toc968150"/>
      <w:bookmarkStart w:id="1662" w:name="_Ref313373915"/>
      <w:bookmarkStart w:id="1663" w:name="_Toc314810820"/>
      <w:bookmarkStart w:id="1664" w:name="_Toc350503040"/>
      <w:bookmarkStart w:id="1665" w:name="_Toc350504030"/>
      <w:bookmarkStart w:id="1666" w:name="_Toc350507945"/>
      <w:bookmarkStart w:id="1667" w:name="_Toc358671788"/>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CE2EC6">
        <w:rPr>
          <w:rFonts w:ascii="Calibri" w:hAnsi="Calibri"/>
        </w:rPr>
        <w:t>COMPLIANCE</w:t>
      </w:r>
      <w:bookmarkEnd w:id="1660"/>
      <w:bookmarkEnd w:id="1661"/>
    </w:p>
    <w:p w:rsidR="008D0A60" w:rsidRPr="00CE2EC6" w:rsidRDefault="007355E9" w:rsidP="00AC1DE2">
      <w:pPr>
        <w:pStyle w:val="GPSL2numberedclause"/>
      </w:pPr>
      <w:bookmarkStart w:id="1668" w:name="_Toc349229895"/>
      <w:bookmarkStart w:id="1669" w:name="_Toc349230058"/>
      <w:bookmarkStart w:id="1670" w:name="_Toc349230458"/>
      <w:bookmarkStart w:id="1671" w:name="_Toc349231340"/>
      <w:bookmarkStart w:id="1672" w:name="_Toc349232066"/>
      <w:bookmarkStart w:id="1673" w:name="_Toc349232447"/>
      <w:bookmarkStart w:id="1674" w:name="_Toc349233183"/>
      <w:bookmarkStart w:id="1675" w:name="_Toc349233318"/>
      <w:bookmarkStart w:id="1676" w:name="_Toc349233452"/>
      <w:bookmarkStart w:id="1677" w:name="_Toc350503041"/>
      <w:bookmarkStart w:id="1678" w:name="_Toc350504031"/>
      <w:bookmarkStart w:id="1679" w:name="_Toc350506321"/>
      <w:bookmarkStart w:id="1680" w:name="_Toc350506559"/>
      <w:bookmarkStart w:id="1681" w:name="_Toc350506689"/>
      <w:bookmarkStart w:id="1682" w:name="_Toc350506819"/>
      <w:bookmarkStart w:id="1683" w:name="_Toc350506951"/>
      <w:bookmarkStart w:id="1684" w:name="_Toc350507412"/>
      <w:bookmarkStart w:id="1685" w:name="_Toc350507946"/>
      <w:bookmarkStart w:id="1686" w:name="_Toc314810821"/>
      <w:bookmarkStart w:id="1687" w:name="_Toc350503042"/>
      <w:bookmarkStart w:id="1688" w:name="_Toc350504032"/>
      <w:bookmarkStart w:id="1689" w:name="_Toc350507947"/>
      <w:bookmarkStart w:id="1690" w:name="_Toc358671789"/>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CE2EC6">
        <w:lastRenderedPageBreak/>
        <w:t>H</w:t>
      </w:r>
      <w:r w:rsidR="00C70793" w:rsidRPr="00CE2EC6">
        <w:t>ealth and Safety</w:t>
      </w:r>
      <w:bookmarkEnd w:id="1686"/>
      <w:bookmarkEnd w:id="1687"/>
      <w:bookmarkEnd w:id="1688"/>
      <w:bookmarkEnd w:id="1689"/>
      <w:bookmarkEnd w:id="1690"/>
    </w:p>
    <w:p w:rsidR="008D0A60" w:rsidRPr="00CE2EC6" w:rsidRDefault="000F1937" w:rsidP="00AC1DE2">
      <w:pPr>
        <w:pStyle w:val="GPSL3numberedclause"/>
      </w:pPr>
      <w:r w:rsidRPr="00CE2EC6">
        <w:t xml:space="preserve">The Supplier shall perform its obligations under this Call Off Contract (including those in relation to </w:t>
      </w:r>
      <w:r w:rsidR="00D96D38">
        <w:t>the 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691" w:name="_Toc349229897"/>
      <w:bookmarkStart w:id="1692" w:name="_Toc349230060"/>
      <w:bookmarkStart w:id="1693" w:name="_Toc349230460"/>
      <w:bookmarkStart w:id="1694" w:name="_Toc349231342"/>
      <w:bookmarkStart w:id="1695" w:name="_Toc349232068"/>
      <w:bookmarkStart w:id="1696" w:name="_Toc349232449"/>
      <w:bookmarkStart w:id="1697" w:name="_Toc349233185"/>
      <w:bookmarkStart w:id="1698" w:name="_Toc349233320"/>
      <w:bookmarkStart w:id="1699" w:name="_Toc349233454"/>
      <w:bookmarkStart w:id="1700" w:name="_Toc350503043"/>
      <w:bookmarkStart w:id="1701" w:name="_Toc350504033"/>
      <w:bookmarkStart w:id="1702" w:name="_Toc350506323"/>
      <w:bookmarkStart w:id="1703" w:name="_Toc350506561"/>
      <w:bookmarkStart w:id="1704" w:name="_Toc350506691"/>
      <w:bookmarkStart w:id="1705" w:name="_Toc350506821"/>
      <w:bookmarkStart w:id="1706" w:name="_Toc350506953"/>
      <w:bookmarkStart w:id="1707" w:name="_Toc350507414"/>
      <w:bookmarkStart w:id="1708" w:name="_Toc350507948"/>
      <w:bookmarkStart w:id="1709" w:name="_Toc349229899"/>
      <w:bookmarkStart w:id="1710" w:name="_Toc349230062"/>
      <w:bookmarkStart w:id="1711" w:name="_Toc349230462"/>
      <w:bookmarkStart w:id="1712" w:name="_Toc349231344"/>
      <w:bookmarkStart w:id="1713" w:name="_Toc349232070"/>
      <w:bookmarkStart w:id="1714" w:name="_Toc349232451"/>
      <w:bookmarkStart w:id="1715" w:name="_Toc349233187"/>
      <w:bookmarkStart w:id="1716" w:name="_Toc349233322"/>
      <w:bookmarkStart w:id="1717" w:name="_Toc349233456"/>
      <w:bookmarkStart w:id="1718" w:name="_Toc350503045"/>
      <w:bookmarkStart w:id="1719" w:name="_Toc350504035"/>
      <w:bookmarkStart w:id="1720" w:name="_Toc350506325"/>
      <w:bookmarkStart w:id="1721" w:name="_Toc350506563"/>
      <w:bookmarkStart w:id="1722" w:name="_Toc350506693"/>
      <w:bookmarkStart w:id="1723" w:name="_Toc350506823"/>
      <w:bookmarkStart w:id="1724" w:name="_Toc350506955"/>
      <w:bookmarkStart w:id="1725" w:name="_Toc350507416"/>
      <w:bookmarkStart w:id="1726" w:name="_Toc350507950"/>
      <w:bookmarkStart w:id="1727" w:name="_Toc358671791"/>
      <w:bookmarkStart w:id="1728" w:name="_Toc358671792"/>
      <w:bookmarkStart w:id="1729" w:name="_Toc358671793"/>
      <w:bookmarkStart w:id="1730" w:name="_Toc358671794"/>
      <w:bookmarkStart w:id="1731" w:name="_Toc358671795"/>
      <w:bookmarkStart w:id="1732" w:name="_Toc358671796"/>
      <w:bookmarkStart w:id="1733" w:name="_Toc358671797"/>
      <w:bookmarkStart w:id="1734" w:name="_Toc358671798"/>
      <w:bookmarkStart w:id="1735" w:name="_Toc358671799"/>
      <w:bookmarkStart w:id="1736" w:name="_Toc358671800"/>
      <w:bookmarkStart w:id="1737" w:name="_Toc358671801"/>
      <w:bookmarkStart w:id="1738" w:name="_Toc358671802"/>
      <w:bookmarkStart w:id="1739" w:name="_Toc349229901"/>
      <w:bookmarkStart w:id="1740" w:name="_Toc349230064"/>
      <w:bookmarkStart w:id="1741" w:name="_Toc349230464"/>
      <w:bookmarkStart w:id="1742" w:name="_Toc349231346"/>
      <w:bookmarkStart w:id="1743" w:name="_Toc349232072"/>
      <w:bookmarkStart w:id="1744" w:name="_Toc349232453"/>
      <w:bookmarkStart w:id="1745" w:name="_Toc349233189"/>
      <w:bookmarkStart w:id="1746" w:name="_Toc349233324"/>
      <w:bookmarkStart w:id="1747" w:name="_Toc349233458"/>
      <w:bookmarkStart w:id="1748" w:name="_Toc350503047"/>
      <w:bookmarkStart w:id="1749" w:name="_Toc350504037"/>
      <w:bookmarkStart w:id="1750" w:name="_Toc350506327"/>
      <w:bookmarkStart w:id="1751" w:name="_Toc350506565"/>
      <w:bookmarkStart w:id="1752" w:name="_Toc350506695"/>
      <w:bookmarkStart w:id="1753" w:name="_Toc350506825"/>
      <w:bookmarkStart w:id="1754" w:name="_Toc350506957"/>
      <w:bookmarkStart w:id="1755" w:name="_Toc350507418"/>
      <w:bookmarkStart w:id="1756" w:name="_Toc350507952"/>
      <w:bookmarkStart w:id="1757" w:name="_Toc349229903"/>
      <w:bookmarkStart w:id="1758" w:name="_Toc349230066"/>
      <w:bookmarkStart w:id="1759" w:name="_Toc349230466"/>
      <w:bookmarkStart w:id="1760" w:name="_Toc349231348"/>
      <w:bookmarkStart w:id="1761" w:name="_Toc349232074"/>
      <w:bookmarkStart w:id="1762" w:name="_Toc349232455"/>
      <w:bookmarkStart w:id="1763" w:name="_Toc349233191"/>
      <w:bookmarkStart w:id="1764" w:name="_Toc349233326"/>
      <w:bookmarkStart w:id="1765" w:name="_Toc349233460"/>
      <w:bookmarkStart w:id="1766" w:name="_Toc350503049"/>
      <w:bookmarkStart w:id="1767" w:name="_Toc350504039"/>
      <w:bookmarkStart w:id="1768" w:name="_Toc350506329"/>
      <w:bookmarkStart w:id="1769" w:name="_Toc350506567"/>
      <w:bookmarkStart w:id="1770" w:name="_Toc350506697"/>
      <w:bookmarkStart w:id="1771" w:name="_Toc350506827"/>
      <w:bookmarkStart w:id="1772" w:name="_Toc350506959"/>
      <w:bookmarkStart w:id="1773" w:name="_Toc350507420"/>
      <w:bookmarkStart w:id="1774" w:name="_Toc350507954"/>
      <w:bookmarkStart w:id="1775" w:name="_Toc314810825"/>
      <w:bookmarkStart w:id="1776" w:name="_Toc350503050"/>
      <w:bookmarkStart w:id="1777" w:name="_Toc350504040"/>
      <w:bookmarkStart w:id="1778" w:name="_Ref350849254"/>
      <w:bookmarkStart w:id="1779" w:name="_Toc350507955"/>
      <w:bookmarkStart w:id="1780" w:name="_Toc358671804"/>
      <w:bookmarkStart w:id="1781" w:name="_Ref427358485"/>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sidRPr="00CE2EC6">
        <w:t>E</w:t>
      </w:r>
      <w:r w:rsidR="00C70793" w:rsidRPr="00CE2EC6">
        <w:t>quality and Diversity</w:t>
      </w:r>
      <w:bookmarkEnd w:id="1775"/>
      <w:bookmarkEnd w:id="1776"/>
      <w:bookmarkEnd w:id="1777"/>
      <w:bookmarkEnd w:id="1778"/>
      <w:bookmarkEnd w:id="1779"/>
      <w:bookmarkEnd w:id="1780"/>
      <w:bookmarkEnd w:id="1781"/>
    </w:p>
    <w:p w:rsidR="008D0A60" w:rsidRPr="00CE2EC6" w:rsidRDefault="007355E9" w:rsidP="00AC1DE2">
      <w:pPr>
        <w:pStyle w:val="GPSL3numberedclause"/>
      </w:pPr>
      <w:bookmarkStart w:id="1782"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w:t>
      </w:r>
      <w:r w:rsidR="00D96D38">
        <w:rPr>
          <w:szCs w:val="22"/>
        </w:rPr>
        <w:t>the Services</w:t>
      </w:r>
      <w:r w:rsidRPr="00CE2EC6">
        <w:rPr>
          <w:szCs w:val="22"/>
        </w:rPr>
        <w:t>) in accordance with:</w:t>
      </w:r>
    </w:p>
    <w:p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782"/>
    </w:p>
    <w:p w:rsidR="008D0A60" w:rsidRPr="00CE2EC6" w:rsidRDefault="00A660BA" w:rsidP="00AC1DE2">
      <w:pPr>
        <w:pStyle w:val="GPSL2numberedclause"/>
      </w:pPr>
      <w:bookmarkStart w:id="1783" w:name="_Toc349229905"/>
      <w:bookmarkStart w:id="1784" w:name="_Toc349230068"/>
      <w:bookmarkStart w:id="1785" w:name="_Toc349230468"/>
      <w:bookmarkStart w:id="1786" w:name="_Toc349231350"/>
      <w:bookmarkStart w:id="1787" w:name="_Toc349232076"/>
      <w:bookmarkStart w:id="1788" w:name="_Toc349232457"/>
      <w:bookmarkStart w:id="1789" w:name="_Toc349233193"/>
      <w:bookmarkStart w:id="1790" w:name="_Toc349233328"/>
      <w:bookmarkStart w:id="1791" w:name="_Toc349233462"/>
      <w:bookmarkStart w:id="1792" w:name="_Toc350503051"/>
      <w:bookmarkStart w:id="1793" w:name="_Toc350504041"/>
      <w:bookmarkStart w:id="1794" w:name="_Toc350506331"/>
      <w:bookmarkStart w:id="1795" w:name="_Toc350506569"/>
      <w:bookmarkStart w:id="1796" w:name="_Toc350506699"/>
      <w:bookmarkStart w:id="1797" w:name="_Toc350506829"/>
      <w:bookmarkStart w:id="1798" w:name="_Toc350506961"/>
      <w:bookmarkStart w:id="1799" w:name="_Toc350507422"/>
      <w:bookmarkStart w:id="1800" w:name="_Toc350507956"/>
      <w:bookmarkStart w:id="1801" w:name="_Ref313370082"/>
      <w:bookmarkStart w:id="1802" w:name="_Toc314810826"/>
      <w:bookmarkStart w:id="1803" w:name="_Toc350503052"/>
      <w:bookmarkStart w:id="1804" w:name="_Toc350504042"/>
      <w:bookmarkStart w:id="1805" w:name="_Toc350507957"/>
      <w:bookmarkStart w:id="1806" w:name="_Ref358669629"/>
      <w:bookmarkStart w:id="1807" w:name="_Toc358671805"/>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808" w:name="_Ref365645702"/>
      <w:r w:rsidRPr="00CE2EC6">
        <w:rPr>
          <w:szCs w:val="22"/>
        </w:rPr>
        <w:t>the Official Secrets Acts 1911 to 1989; and</w:t>
      </w:r>
      <w:bookmarkEnd w:id="1808"/>
    </w:p>
    <w:p w:rsidR="00C9243A" w:rsidRPr="00CE2EC6" w:rsidRDefault="00A660BA" w:rsidP="00AC1DE2">
      <w:pPr>
        <w:pStyle w:val="GPSL4numberedclause"/>
        <w:rPr>
          <w:szCs w:val="22"/>
        </w:rPr>
      </w:pPr>
      <w:r w:rsidRPr="00CE2EC6">
        <w:rPr>
          <w:szCs w:val="22"/>
        </w:rPr>
        <w:t>section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rsidR="00C9243A" w:rsidRPr="00CE2EC6" w:rsidRDefault="000E1008" w:rsidP="00AC1DE2">
      <w:pPr>
        <w:pStyle w:val="GPSL3numberedclause"/>
      </w:pPr>
      <w:r w:rsidRPr="00CE2EC6">
        <w:t xml:space="preserve">The Customer shall provide a copy of its written Environmental Policy (if any) to the Supplier upon the </w:t>
      </w:r>
      <w:r w:rsidR="00FF469C">
        <w:t>Suppliers</w:t>
      </w:r>
      <w:r w:rsidRPr="00CE2EC6">
        <w:t xml:space="preserve"> written request.</w:t>
      </w:r>
    </w:p>
    <w:p w:rsidR="00B07F29" w:rsidRPr="00CE2EC6" w:rsidRDefault="00CC1C37" w:rsidP="00882F8C">
      <w:pPr>
        <w:pStyle w:val="GPSL1CLAUSEHEADING"/>
        <w:rPr>
          <w:rFonts w:ascii="Calibri" w:hAnsi="Calibri"/>
        </w:rPr>
      </w:pPr>
      <w:bookmarkStart w:id="1809" w:name="_Toc349229907"/>
      <w:bookmarkStart w:id="1810" w:name="_Toc349230070"/>
      <w:bookmarkStart w:id="1811" w:name="_Toc349230470"/>
      <w:bookmarkStart w:id="1812" w:name="_Toc349231352"/>
      <w:bookmarkStart w:id="1813" w:name="_Toc349232078"/>
      <w:bookmarkStart w:id="1814" w:name="_Toc349232459"/>
      <w:bookmarkStart w:id="1815" w:name="_Toc349233195"/>
      <w:bookmarkStart w:id="1816" w:name="_Toc349233330"/>
      <w:bookmarkStart w:id="1817" w:name="_Toc349233464"/>
      <w:bookmarkStart w:id="1818" w:name="_Toc350503053"/>
      <w:bookmarkStart w:id="1819" w:name="_Toc350504043"/>
      <w:bookmarkStart w:id="1820" w:name="_Toc350506333"/>
      <w:bookmarkStart w:id="1821" w:name="_Toc350506571"/>
      <w:bookmarkStart w:id="1822" w:name="_Toc350506701"/>
      <w:bookmarkStart w:id="1823" w:name="_Toc350506831"/>
      <w:bookmarkStart w:id="1824" w:name="_Toc350506963"/>
      <w:bookmarkStart w:id="1825" w:name="_Toc350507424"/>
      <w:bookmarkStart w:id="1826" w:name="_Toc350507958"/>
      <w:bookmarkStart w:id="1827" w:name="_Toc968151"/>
      <w:bookmarkStart w:id="1828" w:name="_Ref313370605"/>
      <w:bookmarkStart w:id="1829" w:name="_Toc314810827"/>
      <w:bookmarkStart w:id="1830" w:name="_Toc350503054"/>
      <w:bookmarkStart w:id="1831" w:name="_Toc350504044"/>
      <w:bookmarkStart w:id="1832" w:name="_Toc350507959"/>
      <w:bookmarkStart w:id="1833" w:name="_Toc358671806"/>
      <w:bookmarkEnd w:id="1801"/>
      <w:bookmarkEnd w:id="1802"/>
      <w:bookmarkEnd w:id="1803"/>
      <w:bookmarkEnd w:id="1804"/>
      <w:bookmarkEnd w:id="1805"/>
      <w:bookmarkEnd w:id="1806"/>
      <w:bookmarkEnd w:id="1807"/>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CE2EC6">
        <w:rPr>
          <w:rFonts w:ascii="Calibri" w:hAnsi="Calibri"/>
        </w:rPr>
        <w:t>ASSIGNMENT AND NOVATION</w:t>
      </w:r>
      <w:bookmarkEnd w:id="1827"/>
      <w:r w:rsidR="007355E9" w:rsidRPr="00CE2EC6">
        <w:rPr>
          <w:rFonts w:ascii="Calibri" w:hAnsi="Calibri"/>
        </w:rPr>
        <w:t xml:space="preserve"> </w:t>
      </w:r>
    </w:p>
    <w:bookmarkEnd w:id="1828"/>
    <w:bookmarkEnd w:id="1829"/>
    <w:bookmarkEnd w:id="1830"/>
    <w:bookmarkEnd w:id="1831"/>
    <w:bookmarkEnd w:id="1832"/>
    <w:bookmarkEnd w:id="1833"/>
    <w:p w:rsidR="00B07F29" w:rsidRPr="00CE2EC6" w:rsidRDefault="00B07F29" w:rsidP="005E4232">
      <w:pPr>
        <w:pStyle w:val="GPSL2numberedclause"/>
      </w:pPr>
      <w:r w:rsidRPr="00CE2EC6">
        <w:lastRenderedPageBreak/>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CE2EC6" w:rsidRDefault="00CF23B4" w:rsidP="005E4232">
      <w:pPr>
        <w:pStyle w:val="GPSL2numberedclause"/>
      </w:pPr>
      <w:bookmarkStart w:id="1834" w:name="_Ref360698826"/>
      <w:r w:rsidRPr="00CE2EC6">
        <w:t>T</w:t>
      </w:r>
      <w:r w:rsidR="00B07F29" w:rsidRPr="00CE2EC6">
        <w:t>he Customer may assign, novate or otherwise dispose of any or all of its rights, liabilities and obligations under this Call Off Contract or any part thereof to:</w:t>
      </w:r>
      <w:bookmarkEnd w:id="1834"/>
    </w:p>
    <w:p w:rsidR="00E13960" w:rsidRPr="00CE2EC6" w:rsidRDefault="00B07F29" w:rsidP="00AC1DE2">
      <w:pPr>
        <w:pStyle w:val="GPSL3numberedclause"/>
      </w:pPr>
      <w:bookmarkStart w:id="1835" w:name="_Ref360698822"/>
      <w:r w:rsidRPr="00CE2EC6">
        <w:t xml:space="preserve">any other Contracting </w:t>
      </w:r>
      <w:r w:rsidR="00782E2C" w:rsidRPr="00CE2EC6">
        <w:t>Authority</w:t>
      </w:r>
      <w:r w:rsidRPr="00CE2EC6">
        <w:t>; or</w:t>
      </w:r>
      <w:bookmarkEnd w:id="1835"/>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36" w:name="_Ref427334374"/>
      <w:r w:rsidRPr="00CE2EC6">
        <w:t>any private sector body which substantially performs the functions of the Customer,</w:t>
      </w:r>
      <w:bookmarkEnd w:id="1836"/>
      <w:r w:rsidRPr="00CE2EC6">
        <w:t xml:space="preserve"> </w:t>
      </w:r>
    </w:p>
    <w:p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565152" w:rsidRPr="00CE2EC6">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565152" w:rsidRPr="00CE2EC6">
        <w:t>47.4</w:t>
      </w:r>
      <w:r w:rsidR="00F17AE3" w:rsidRPr="00CE2EC6">
        <w:fldChar w:fldCharType="end"/>
      </w:r>
      <w:r w:rsidRPr="00CE2EC6">
        <w:t xml:space="preserve"> affect the validity of this Call Off Contract and this Call Off Contract shall be binding on any successor body to the Customer.</w:t>
      </w:r>
    </w:p>
    <w:p w:rsidR="00C9243A" w:rsidRPr="00CE2EC6" w:rsidRDefault="00B07F29" w:rsidP="005E4232">
      <w:pPr>
        <w:pStyle w:val="GPSL2numberedclause"/>
      </w:pPr>
      <w:bookmarkStart w:id="1837"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95D57" w:rsidRPr="00CE2EC6">
        <w:t>47.2.3</w:t>
      </w:r>
      <w:r w:rsidR="00195D57" w:rsidRPr="00CE2EC6">
        <w:fldChar w:fldCharType="end"/>
      </w:r>
      <w:r w:rsidR="00195D57" w:rsidRPr="00CE2EC6">
        <w:t xml:space="preserve"> (the </w:t>
      </w:r>
      <w:bookmarkStart w:id="1838"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74268B" w:rsidRPr="00CE2EC6">
        <w:t>47.4</w:t>
      </w:r>
      <w:r w:rsidR="0074268B" w:rsidRPr="00CE2EC6">
        <w:fldChar w:fldCharType="end"/>
      </w:r>
      <w:r w:rsidRPr="00CE2EC6">
        <w:t>)</w:t>
      </w:r>
      <w:bookmarkEnd w:id="1838"/>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37"/>
    </w:p>
    <w:p w:rsidR="008D0A60" w:rsidRPr="00CE2EC6" w:rsidRDefault="00A657C3" w:rsidP="00882F8C">
      <w:pPr>
        <w:pStyle w:val="GPSL1CLAUSEHEADING"/>
        <w:rPr>
          <w:rFonts w:ascii="Calibri" w:hAnsi="Calibri"/>
        </w:rPr>
      </w:pPr>
      <w:bookmarkStart w:id="1839" w:name="_Toc349229909"/>
      <w:bookmarkStart w:id="1840" w:name="_Toc349230072"/>
      <w:bookmarkStart w:id="1841" w:name="_Toc349230472"/>
      <w:bookmarkStart w:id="1842" w:name="_Toc349231354"/>
      <w:bookmarkStart w:id="1843" w:name="_Toc349232080"/>
      <w:bookmarkStart w:id="1844" w:name="_Toc349232461"/>
      <w:bookmarkStart w:id="1845" w:name="_Toc349233197"/>
      <w:bookmarkStart w:id="1846" w:name="_Toc349233332"/>
      <w:bookmarkStart w:id="1847" w:name="_Toc349233466"/>
      <w:bookmarkStart w:id="1848" w:name="_Toc350503055"/>
      <w:bookmarkStart w:id="1849" w:name="_Toc350504045"/>
      <w:bookmarkStart w:id="1850" w:name="_Toc350506335"/>
      <w:bookmarkStart w:id="1851" w:name="_Toc350506573"/>
      <w:bookmarkStart w:id="1852" w:name="_Toc350506703"/>
      <w:bookmarkStart w:id="1853" w:name="_Toc350506833"/>
      <w:bookmarkStart w:id="1854" w:name="_Toc350506965"/>
      <w:bookmarkStart w:id="1855" w:name="_Toc350507426"/>
      <w:bookmarkStart w:id="1856" w:name="_Toc350507960"/>
      <w:bookmarkStart w:id="1857" w:name="_Toc349229910"/>
      <w:bookmarkStart w:id="1858" w:name="_Toc349230073"/>
      <w:bookmarkStart w:id="1859" w:name="_Toc349230473"/>
      <w:bookmarkStart w:id="1860" w:name="_Toc349231355"/>
      <w:bookmarkStart w:id="1861" w:name="_Toc349232081"/>
      <w:bookmarkStart w:id="1862" w:name="_Toc349232462"/>
      <w:bookmarkStart w:id="1863" w:name="_Toc349233198"/>
      <w:bookmarkStart w:id="1864" w:name="_Toc349233333"/>
      <w:bookmarkStart w:id="1865" w:name="_Toc349233467"/>
      <w:bookmarkStart w:id="1866" w:name="_Toc350503056"/>
      <w:bookmarkStart w:id="1867" w:name="_Toc350504046"/>
      <w:bookmarkStart w:id="1868" w:name="_Toc350506336"/>
      <w:bookmarkStart w:id="1869" w:name="_Toc350506574"/>
      <w:bookmarkStart w:id="1870" w:name="_Toc350506704"/>
      <w:bookmarkStart w:id="1871" w:name="_Toc350506834"/>
      <w:bookmarkStart w:id="1872" w:name="_Toc350506966"/>
      <w:bookmarkStart w:id="1873" w:name="_Toc350507427"/>
      <w:bookmarkStart w:id="1874" w:name="_Toc350507961"/>
      <w:bookmarkStart w:id="1875" w:name="_Toc349229912"/>
      <w:bookmarkStart w:id="1876" w:name="_Toc349230075"/>
      <w:bookmarkStart w:id="1877" w:name="_Toc349230475"/>
      <w:bookmarkStart w:id="1878" w:name="_Toc349231357"/>
      <w:bookmarkStart w:id="1879" w:name="_Toc349232083"/>
      <w:bookmarkStart w:id="1880" w:name="_Toc349232464"/>
      <w:bookmarkStart w:id="1881" w:name="_Toc349233200"/>
      <w:bookmarkStart w:id="1882" w:name="_Toc349233335"/>
      <w:bookmarkStart w:id="1883" w:name="_Toc349233469"/>
      <w:bookmarkStart w:id="1884" w:name="_Toc350503058"/>
      <w:bookmarkStart w:id="1885" w:name="_Toc350504048"/>
      <w:bookmarkStart w:id="1886" w:name="_Toc350506338"/>
      <w:bookmarkStart w:id="1887" w:name="_Toc350506576"/>
      <w:bookmarkStart w:id="1888" w:name="_Toc350506706"/>
      <w:bookmarkStart w:id="1889" w:name="_Toc350506836"/>
      <w:bookmarkStart w:id="1890" w:name="_Toc350506968"/>
      <w:bookmarkStart w:id="1891" w:name="_Toc350507429"/>
      <w:bookmarkStart w:id="1892" w:name="_Toc350507963"/>
      <w:bookmarkStart w:id="1893" w:name="_Toc314810829"/>
      <w:bookmarkStart w:id="1894" w:name="_Ref349135702"/>
      <w:bookmarkStart w:id="1895" w:name="_Ref349209919"/>
      <w:bookmarkStart w:id="1896" w:name="_Toc350503059"/>
      <w:bookmarkStart w:id="1897" w:name="_Toc350504049"/>
      <w:bookmarkStart w:id="1898" w:name="_Toc350507964"/>
      <w:bookmarkStart w:id="1899" w:name="_Ref358213417"/>
      <w:bookmarkStart w:id="1900" w:name="_Toc358671808"/>
      <w:bookmarkStart w:id="1901" w:name="_Ref378337576"/>
      <w:bookmarkStart w:id="1902" w:name="_Toc968152"/>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sidRPr="00CE2EC6">
        <w:rPr>
          <w:rFonts w:ascii="Calibri" w:hAnsi="Calibri"/>
        </w:rPr>
        <w:t>WAIVER</w:t>
      </w:r>
      <w:bookmarkEnd w:id="1893"/>
      <w:bookmarkEnd w:id="1894"/>
      <w:bookmarkEnd w:id="1895"/>
      <w:bookmarkEnd w:id="1896"/>
      <w:bookmarkEnd w:id="1897"/>
      <w:bookmarkEnd w:id="1898"/>
      <w:bookmarkEnd w:id="1899"/>
      <w:r w:rsidRPr="00CE2EC6">
        <w:rPr>
          <w:rFonts w:ascii="Calibri" w:hAnsi="Calibri"/>
        </w:rPr>
        <w:t xml:space="preserve"> AND CUMULATIVE REMEDIES</w:t>
      </w:r>
      <w:bookmarkEnd w:id="1900"/>
      <w:bookmarkEnd w:id="1901"/>
      <w:bookmarkEnd w:id="1902"/>
    </w:p>
    <w:p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903" w:name="_Toc968153"/>
      <w:r w:rsidRPr="00CE2EC6">
        <w:rPr>
          <w:rFonts w:ascii="Calibri" w:hAnsi="Calibri"/>
        </w:rPr>
        <w:t>RELATIONSHIP OF THE PARTIES</w:t>
      </w:r>
      <w:bookmarkEnd w:id="1903"/>
    </w:p>
    <w:p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904" w:name="_Ref360700092"/>
      <w:bookmarkStart w:id="1905" w:name="_Toc968154"/>
      <w:r w:rsidRPr="00CE2EC6">
        <w:rPr>
          <w:rFonts w:ascii="Calibri" w:hAnsi="Calibri"/>
        </w:rPr>
        <w:t>PREVENTION OF FRAUD AND BRIBERY</w:t>
      </w:r>
      <w:bookmarkEnd w:id="1904"/>
      <w:bookmarkEnd w:id="1905"/>
    </w:p>
    <w:p w:rsidR="00AE3CCD" w:rsidRPr="00CE2EC6" w:rsidRDefault="002E292A" w:rsidP="005E4232">
      <w:pPr>
        <w:pStyle w:val="GPSL2numberedclause"/>
      </w:pPr>
      <w:bookmarkStart w:id="1906" w:name="_Ref360700144"/>
      <w:r w:rsidRPr="00CE2EC6">
        <w:t>The Supplier represents and warrants that neither it, nor to the best of its knowledge any Supplier Personnel, have at any time prior to the Call Off Commencement Date</w:t>
      </w:r>
      <w:r w:rsidR="00AE3CCD" w:rsidRPr="00CE2EC6">
        <w:t>:</w:t>
      </w:r>
      <w:bookmarkEnd w:id="1906"/>
      <w:r w:rsidR="00AE3CCD" w:rsidRPr="00CE2EC6">
        <w:t xml:space="preserve"> </w:t>
      </w:r>
    </w:p>
    <w:p w:rsidR="00AE3CCD" w:rsidRPr="00CE2EC6" w:rsidRDefault="002E292A" w:rsidP="00AC1DE2">
      <w:pPr>
        <w:pStyle w:val="GPSL3numberedclause"/>
      </w:pPr>
      <w:r w:rsidRPr="00CE2EC6">
        <w:lastRenderedPageBreak/>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g the Call Off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CE2EC6" w:rsidRDefault="00AE3CCD" w:rsidP="005E4232">
      <w:pPr>
        <w:pStyle w:val="GPSL2numberedclause"/>
      </w:pPr>
      <w:bookmarkStart w:id="1907" w:name="_Ref360700258"/>
      <w:r w:rsidRPr="00CE2EC6">
        <w:t>The Supplier shall during the Call Off Contract Period:</w:t>
      </w:r>
      <w:bookmarkEnd w:id="1907"/>
    </w:p>
    <w:p w:rsidR="008D0A60" w:rsidRPr="00CE2EC6" w:rsidRDefault="00AE3CCD" w:rsidP="00AC1DE2">
      <w:pPr>
        <w:pStyle w:val="GPSL3numberedclause"/>
      </w:pPr>
      <w:bookmarkStart w:id="1908"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08"/>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565152" w:rsidRPr="00CE2EC6">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w:t>
      </w:r>
      <w:r w:rsidR="00D96D38">
        <w:t>the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r w:rsidRPr="00CE2EC6">
        <w:t xml:space="preserve">have, maintain and where appropriate enforce an anti-bribery policy (which shall be disclosed to the Customer on request) to prevent it and any Supplier Personnel or any person acting on the </w:t>
      </w:r>
      <w:r w:rsidR="00FF469C">
        <w:t>Suppliers</w:t>
      </w:r>
      <w:r w:rsidRPr="00CE2EC6">
        <w:t xml:space="preserve"> behalf from committing a Prohibited Act.</w:t>
      </w:r>
    </w:p>
    <w:p w:rsidR="008D0A60" w:rsidRPr="00CE2EC6" w:rsidRDefault="00AE3CCD" w:rsidP="005E4232">
      <w:pPr>
        <w:pStyle w:val="GPSL2numberedclause"/>
      </w:pPr>
      <w:bookmarkStart w:id="1909"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565152" w:rsidRPr="00CE2EC6">
        <w:t>50.1</w:t>
      </w:r>
      <w:r w:rsidR="00F17AE3" w:rsidRPr="00CE2EC6">
        <w:fldChar w:fldCharType="end"/>
      </w:r>
      <w:r w:rsidRPr="00CE2EC6">
        <w:t>, or has reason to believe that it has or any of the Supplier Personnel have:</w:t>
      </w:r>
      <w:bookmarkEnd w:id="1909"/>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CE2EC6" w:rsidRDefault="00AE3CCD" w:rsidP="005E4232">
      <w:pPr>
        <w:pStyle w:val="GPSL2numberedclause"/>
      </w:pPr>
      <w:r w:rsidRPr="00CE2EC6">
        <w:lastRenderedPageBreak/>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565152" w:rsidRPr="00CE2EC6">
        <w:t>21</w:t>
      </w:r>
      <w:r w:rsidR="00F17AE3" w:rsidRPr="00CE2EC6">
        <w:fldChar w:fldCharType="end"/>
      </w:r>
      <w:r w:rsidRPr="00CE2EC6">
        <w:t xml:space="preserve"> (</w:t>
      </w:r>
      <w:r w:rsidR="00F81527" w:rsidRPr="00CE2EC6">
        <w:t>Records, Audit Access and Open Book Data</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565152" w:rsidRPr="00CE2EC6">
        <w:t>50.3</w:t>
      </w:r>
      <w:r w:rsidR="00F17AE3" w:rsidRPr="00CE2EC6">
        <w:fldChar w:fldCharType="end"/>
      </w:r>
      <w:r w:rsidRPr="00CE2EC6">
        <w:t>, the Customer may by notice:</w:t>
      </w:r>
    </w:p>
    <w:p w:rsidR="008D0A60" w:rsidRPr="00CE2EC6" w:rsidRDefault="00AE3CCD" w:rsidP="00AC1DE2">
      <w:pPr>
        <w:pStyle w:val="GPSL3numberedclause"/>
      </w:pPr>
      <w:r w:rsidRPr="00CE2EC6">
        <w:t xml:space="preserve">require the Supplier to remove from performance of this Call Off Contract any Supplier Personnel whose acts or omissions have caused the </w:t>
      </w:r>
      <w:r w:rsidR="00FF469C">
        <w:t>Suppliers</w:t>
      </w:r>
      <w:r w:rsidRPr="00CE2EC6">
        <w:t xml:space="preserve"> breach; or</w:t>
      </w:r>
    </w:p>
    <w:p w:rsidR="00C9243A" w:rsidRPr="00CE2EC6" w:rsidRDefault="00AE3CCD" w:rsidP="00AC1DE2">
      <w:pPr>
        <w:pStyle w:val="GPSL3numberedclause"/>
      </w:pPr>
      <w:bookmarkStart w:id="1910" w:name="_Ref365635904"/>
      <w:r w:rsidRPr="00CE2EC6">
        <w:t xml:space="preserve">immediately terminate this Call Off Contract for </w:t>
      </w:r>
      <w:r w:rsidR="003551D0" w:rsidRPr="00CE2EC6">
        <w:t>m</w:t>
      </w:r>
      <w:r w:rsidR="001D7A06" w:rsidRPr="00CE2EC6">
        <w:t>aterial Default</w:t>
      </w:r>
      <w:r w:rsidRPr="00CE2EC6">
        <w:t>.</w:t>
      </w:r>
      <w:bookmarkEnd w:id="1910"/>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CE2EC6" w:rsidRDefault="00A657C3" w:rsidP="00882F8C">
      <w:pPr>
        <w:pStyle w:val="GPSL1CLAUSEHEADING"/>
        <w:rPr>
          <w:rFonts w:ascii="Calibri" w:hAnsi="Calibri"/>
        </w:rPr>
      </w:pPr>
      <w:bookmarkStart w:id="1911" w:name="_Ref360650623"/>
      <w:bookmarkStart w:id="1912" w:name="_Toc968155"/>
      <w:r w:rsidRPr="00CE2EC6">
        <w:rPr>
          <w:rFonts w:ascii="Calibri" w:hAnsi="Calibri"/>
        </w:rPr>
        <w:t>SEVERANCE</w:t>
      </w:r>
      <w:bookmarkEnd w:id="1911"/>
      <w:bookmarkEnd w:id="1912"/>
    </w:p>
    <w:p w:rsidR="008D0A60" w:rsidRPr="00CE2EC6" w:rsidRDefault="00AE3CCD" w:rsidP="005E4232">
      <w:pPr>
        <w:pStyle w:val="GPSL2numberedclause"/>
      </w:pPr>
      <w:bookmarkStart w:id="1913"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13"/>
    </w:p>
    <w:p w:rsidR="00AE3CCD" w:rsidRPr="00CE2EC6" w:rsidRDefault="00AE3CCD" w:rsidP="005E4232">
      <w:pPr>
        <w:pStyle w:val="GPSL2numberedclause"/>
      </w:pPr>
      <w:bookmarkStart w:id="1914"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565152" w:rsidRPr="00CE2EC6">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14"/>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565152" w:rsidRPr="00CE2EC6">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565152" w:rsidRPr="00CE2EC6">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915" w:name="_Toc349229914"/>
      <w:bookmarkStart w:id="1916" w:name="_Toc349230077"/>
      <w:bookmarkStart w:id="1917" w:name="_Toc349230477"/>
      <w:bookmarkStart w:id="1918" w:name="_Toc349231359"/>
      <w:bookmarkStart w:id="1919" w:name="_Toc349232085"/>
      <w:bookmarkStart w:id="1920" w:name="_Toc349232466"/>
      <w:bookmarkStart w:id="1921" w:name="_Toc349233202"/>
      <w:bookmarkStart w:id="1922" w:name="_Toc349233337"/>
      <w:bookmarkStart w:id="1923" w:name="_Toc349233471"/>
      <w:bookmarkStart w:id="1924" w:name="_Toc350503060"/>
      <w:bookmarkStart w:id="1925" w:name="_Toc350504050"/>
      <w:bookmarkStart w:id="1926" w:name="_Toc350506340"/>
      <w:bookmarkStart w:id="1927" w:name="_Toc350506578"/>
      <w:bookmarkStart w:id="1928" w:name="_Toc350506708"/>
      <w:bookmarkStart w:id="1929" w:name="_Toc350506838"/>
      <w:bookmarkStart w:id="1930" w:name="_Toc350506970"/>
      <w:bookmarkStart w:id="1931" w:name="_Toc350507431"/>
      <w:bookmarkStart w:id="1932" w:name="_Toc350507965"/>
      <w:bookmarkStart w:id="1933" w:name="_Toc358671440"/>
      <w:bookmarkStart w:id="1934" w:name="_Toc358671559"/>
      <w:bookmarkStart w:id="1935" w:name="_Toc358671678"/>
      <w:bookmarkStart w:id="1936" w:name="_Toc358671809"/>
      <w:bookmarkStart w:id="1937" w:name="_Toc358671441"/>
      <w:bookmarkStart w:id="1938" w:name="_Toc358671560"/>
      <w:bookmarkStart w:id="1939" w:name="_Toc358671679"/>
      <w:bookmarkStart w:id="1940" w:name="_Toc358671810"/>
      <w:bookmarkStart w:id="1941" w:name="_Toc349229916"/>
      <w:bookmarkStart w:id="1942" w:name="_Toc349230079"/>
      <w:bookmarkStart w:id="1943" w:name="_Toc349230479"/>
      <w:bookmarkStart w:id="1944" w:name="_Toc349231361"/>
      <w:bookmarkStart w:id="1945" w:name="_Toc349232087"/>
      <w:bookmarkStart w:id="1946" w:name="_Toc349232468"/>
      <w:bookmarkStart w:id="1947" w:name="_Toc349233204"/>
      <w:bookmarkStart w:id="1948" w:name="_Toc349233339"/>
      <w:bookmarkStart w:id="1949" w:name="_Toc349233473"/>
      <w:bookmarkStart w:id="1950" w:name="_Toc350503062"/>
      <w:bookmarkStart w:id="1951" w:name="_Toc350504052"/>
      <w:bookmarkStart w:id="1952" w:name="_Toc350506342"/>
      <w:bookmarkStart w:id="1953" w:name="_Toc350506580"/>
      <w:bookmarkStart w:id="1954" w:name="_Toc350506710"/>
      <w:bookmarkStart w:id="1955" w:name="_Toc350506840"/>
      <w:bookmarkStart w:id="1956" w:name="_Toc350506972"/>
      <w:bookmarkStart w:id="1957" w:name="_Toc350507433"/>
      <w:bookmarkStart w:id="1958" w:name="_Toc350507967"/>
      <w:bookmarkStart w:id="1959" w:name="_Toc314810831"/>
      <w:bookmarkStart w:id="1960" w:name="_Toc350503063"/>
      <w:bookmarkStart w:id="1961" w:name="_Toc350504053"/>
      <w:bookmarkStart w:id="1962" w:name="_Toc350507968"/>
      <w:bookmarkStart w:id="1963" w:name="_Toc358671811"/>
      <w:bookmarkStart w:id="1964" w:name="_Toc968156"/>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Pr="00CE2EC6">
        <w:rPr>
          <w:rFonts w:ascii="Calibri" w:hAnsi="Calibri"/>
        </w:rPr>
        <w:t>FURTHER ASSURANCES</w:t>
      </w:r>
      <w:bookmarkEnd w:id="1959"/>
      <w:bookmarkEnd w:id="1960"/>
      <w:bookmarkEnd w:id="1961"/>
      <w:bookmarkEnd w:id="1962"/>
      <w:bookmarkEnd w:id="1963"/>
      <w:bookmarkEnd w:id="1964"/>
    </w:p>
    <w:p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rsidR="00AE3CCD" w:rsidRPr="00CE2EC6" w:rsidRDefault="00AE3CCD" w:rsidP="00882F8C">
      <w:pPr>
        <w:pStyle w:val="GPSL1CLAUSEHEADING"/>
        <w:rPr>
          <w:rFonts w:ascii="Calibri" w:hAnsi="Calibri"/>
        </w:rPr>
      </w:pPr>
      <w:bookmarkStart w:id="1965" w:name="_Ref360650662"/>
      <w:bookmarkStart w:id="1966" w:name="_Toc968157"/>
      <w:r w:rsidRPr="00CE2EC6">
        <w:rPr>
          <w:rFonts w:ascii="Calibri" w:hAnsi="Calibri"/>
        </w:rPr>
        <w:t>ENTIRE AGREEMENT</w:t>
      </w:r>
      <w:bookmarkEnd w:id="1965"/>
      <w:bookmarkEnd w:id="1966"/>
    </w:p>
    <w:p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lastRenderedPageBreak/>
        <w:t>Neither Party has been given, nor entered into this Call Off Contract in reliance on, any warranty, statement, promise or representation other than those expressly set out in this Call Off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565152" w:rsidRPr="00CE2EC6">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1967" w:name="_Ref360650679"/>
      <w:bookmarkStart w:id="1968" w:name="_Toc968158"/>
      <w:r w:rsidRPr="00CE2EC6">
        <w:rPr>
          <w:rFonts w:ascii="Calibri" w:hAnsi="Calibri"/>
        </w:rPr>
        <w:t>THIRD PARTY RIGHTS</w:t>
      </w:r>
      <w:bookmarkEnd w:id="1967"/>
      <w:bookmarkEnd w:id="1968"/>
    </w:p>
    <w:p w:rsidR="001F3D5C" w:rsidRPr="00CE2EC6" w:rsidRDefault="001F3D5C" w:rsidP="005E4232">
      <w:pPr>
        <w:pStyle w:val="GPSL2numberedclause"/>
      </w:pPr>
      <w:bookmarkStart w:id="1969" w:name="_Ref360619587"/>
      <w:bookmarkStart w:id="1970" w:name="_Ref62030655"/>
      <w:bookmarkStart w:id="1971"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565152" w:rsidRPr="00CE2EC6">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69"/>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70"/>
      <w:bookmarkEnd w:id="1971"/>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1972"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xml:space="preserve">  may be altered or extinguished, by the Parties without the consent of any Third Party Beneficiary.</w:t>
      </w:r>
      <w:bookmarkEnd w:id="1972"/>
    </w:p>
    <w:p w:rsidR="00AE3CCD" w:rsidRPr="00CE2EC6" w:rsidRDefault="00AE3CCD" w:rsidP="00882F8C">
      <w:pPr>
        <w:pStyle w:val="GPSL1CLAUSEHEADING"/>
        <w:rPr>
          <w:rFonts w:ascii="Calibri" w:hAnsi="Calibri"/>
        </w:rPr>
      </w:pPr>
      <w:bookmarkStart w:id="1973" w:name="_Ref360650690"/>
      <w:bookmarkStart w:id="1974" w:name="_Toc968159"/>
      <w:r w:rsidRPr="00CE2EC6">
        <w:rPr>
          <w:rFonts w:ascii="Calibri" w:hAnsi="Calibri"/>
        </w:rPr>
        <w:t>NOTICES</w:t>
      </w:r>
      <w:bookmarkEnd w:id="1973"/>
      <w:bookmarkEnd w:id="1974"/>
    </w:p>
    <w:p w:rsidR="00AE3CCD" w:rsidRPr="00CE2EC6" w:rsidRDefault="00AE3CCD" w:rsidP="005E4232">
      <w:pPr>
        <w:pStyle w:val="GPSL2numberedclause"/>
      </w:pPr>
      <w:bookmarkStart w:id="1975"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an e-mail is accepted as being "in writing".</w:t>
      </w:r>
      <w:bookmarkEnd w:id="1975"/>
      <w:r w:rsidRPr="00CE2EC6">
        <w:t xml:space="preserve">  </w:t>
      </w:r>
    </w:p>
    <w:p w:rsidR="00AE3CCD" w:rsidRPr="00CE2EC6" w:rsidRDefault="00AE3CCD" w:rsidP="005E4232">
      <w:pPr>
        <w:pStyle w:val="GPSL2numberedclause"/>
      </w:pPr>
      <w:bookmarkStart w:id="1976"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Pr="00CE2EC6">
        <w:t>, the following table sets out the method by which notices may be served under this Call Off Contract and the respective deemed time and proof of service:</w:t>
      </w:r>
      <w:bookmarkEnd w:id="197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rsidTr="0019742B">
        <w:trPr>
          <w:trHeight w:val="614"/>
        </w:trPr>
        <w:tc>
          <w:tcPr>
            <w:tcW w:w="2375" w:type="dxa"/>
            <w:shd w:val="clear" w:color="auto" w:fill="EEECE1"/>
          </w:tcPr>
          <w:p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ind w:left="0"/>
              <w:jc w:val="left"/>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ind w:left="0"/>
              <w:jc w:val="left"/>
              <w:rPr>
                <w:rFonts w:ascii="Calibri" w:hAnsi="Calibri"/>
              </w:rPr>
            </w:pPr>
            <w:r w:rsidRPr="00CE2EC6">
              <w:rPr>
                <w:rFonts w:ascii="Calibri" w:hAnsi="Calibri"/>
              </w:rPr>
              <w:t>Personal delivery</w:t>
            </w:r>
          </w:p>
        </w:tc>
        <w:tc>
          <w:tcPr>
            <w:tcW w:w="2621" w:type="dxa"/>
          </w:tcPr>
          <w:p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ind w:left="0"/>
              <w:jc w:val="left"/>
              <w:rPr>
                <w:rFonts w:ascii="Calibri" w:hAnsi="Calibri"/>
              </w:rPr>
            </w:pPr>
            <w:r w:rsidRPr="00CE2EC6">
              <w:rPr>
                <w:rFonts w:ascii="Calibri" w:hAnsi="Calibri"/>
              </w:rPr>
              <w:lastRenderedPageBreak/>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1977"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565152" w:rsidRPr="00CE2EC6">
        <w:t>55.2</w:t>
      </w:r>
      <w:r w:rsidR="009F474C" w:rsidRPr="00CE2EC6">
        <w:fldChar w:fldCharType="end"/>
      </w:r>
      <w:r w:rsidRPr="00CE2EC6">
        <w:t>:</w:t>
      </w:r>
      <w:bookmarkEnd w:id="1977"/>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565152" w:rsidRPr="00CE2EC6">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1978"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565152" w:rsidRPr="00CE2EC6">
        <w:t>55.2</w:t>
      </w:r>
      <w:r w:rsidR="00F17AE3" w:rsidRPr="00CE2EC6">
        <w:fldChar w:fldCharType="end"/>
      </w:r>
      <w:r w:rsidRPr="00CE2EC6">
        <w:t>) or, if earlier, the time of response or acknowledgement by the other Party to the email attaching the notice.</w:t>
      </w:r>
      <w:bookmarkEnd w:id="1978"/>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1979"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1979"/>
    </w:p>
    <w:p w:rsidR="008D0A60" w:rsidRPr="00CE2EC6" w:rsidRDefault="00AE3CCD" w:rsidP="00882F8C">
      <w:pPr>
        <w:pStyle w:val="GPSL1CLAUSEHEADING"/>
        <w:rPr>
          <w:rFonts w:ascii="Calibri" w:hAnsi="Calibri"/>
        </w:rPr>
      </w:pPr>
      <w:bookmarkStart w:id="1980" w:name="_Ref360704221"/>
      <w:bookmarkStart w:id="1981" w:name="_Toc968160"/>
      <w:r w:rsidRPr="00CE2EC6">
        <w:rPr>
          <w:rFonts w:ascii="Calibri" w:hAnsi="Calibri"/>
        </w:rPr>
        <w:t>DISPUTE RESOLUTION</w:t>
      </w:r>
      <w:bookmarkEnd w:id="1980"/>
      <w:bookmarkEnd w:id="1981"/>
    </w:p>
    <w:p w:rsidR="008D0A60" w:rsidRPr="00CE2EC6" w:rsidRDefault="003A550C" w:rsidP="005E4232">
      <w:pPr>
        <w:pStyle w:val="GPSL2numberedclause"/>
      </w:pPr>
      <w:bookmarkStart w:id="1982"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1982"/>
    </w:p>
    <w:p w:rsidR="003A550C" w:rsidRPr="00CE2EC6" w:rsidRDefault="003A550C" w:rsidP="005E4232">
      <w:pPr>
        <w:pStyle w:val="GPSL2numberedclause"/>
      </w:pPr>
      <w:bookmarkStart w:id="1983" w:name="_Toc139080177"/>
      <w:r w:rsidRPr="00CE2EC6">
        <w:t xml:space="preserve">The Supplier shall continue to provide </w:t>
      </w:r>
      <w:r w:rsidR="00D96D38">
        <w:t>the 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1983"/>
    </w:p>
    <w:p w:rsidR="00AE3CCD" w:rsidRPr="00CE2EC6" w:rsidRDefault="00AE3CCD" w:rsidP="00882F8C">
      <w:pPr>
        <w:pStyle w:val="GPSL1CLAUSEHEADING"/>
        <w:rPr>
          <w:rFonts w:ascii="Calibri" w:hAnsi="Calibri"/>
        </w:rPr>
      </w:pPr>
      <w:bookmarkStart w:id="1984" w:name="_Ref364756346"/>
      <w:bookmarkStart w:id="1985" w:name="_Toc968161"/>
      <w:r w:rsidRPr="00CE2EC6">
        <w:rPr>
          <w:rFonts w:ascii="Calibri" w:hAnsi="Calibri"/>
        </w:rPr>
        <w:t>GOVERNING LAW AND JURISDICTION</w:t>
      </w:r>
      <w:bookmarkStart w:id="1986" w:name="_Ref360650712"/>
      <w:bookmarkEnd w:id="1984"/>
      <w:bookmarkEnd w:id="1985"/>
    </w:p>
    <w:bookmarkEnd w:id="1986"/>
    <w:p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Pr="00CE2EC6" w:rsidRDefault="00D425C8" w:rsidP="005E4232">
      <w:pPr>
        <w:pStyle w:val="GPSL2numberedclause"/>
      </w:pPr>
      <w:r w:rsidRPr="00CE2EC6">
        <w:lastRenderedPageBreak/>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565152" w:rsidRPr="00CE2EC6">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87" w:name="a107931"/>
      <w:bookmarkEnd w:id="1987"/>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1988" w:name="_Toc349229918"/>
    <w:bookmarkStart w:id="1989" w:name="_Toc349230081"/>
    <w:bookmarkStart w:id="1990" w:name="_Toc349230481"/>
    <w:bookmarkStart w:id="1991" w:name="_Toc349231363"/>
    <w:bookmarkStart w:id="1992" w:name="_Toc349232089"/>
    <w:bookmarkStart w:id="1993" w:name="_Toc349232470"/>
    <w:bookmarkStart w:id="1994" w:name="_Toc349233206"/>
    <w:bookmarkStart w:id="1995" w:name="_Toc349233341"/>
    <w:bookmarkStart w:id="1996" w:name="_Toc349233475"/>
    <w:bookmarkStart w:id="1997" w:name="_Toc350503064"/>
    <w:bookmarkStart w:id="1998" w:name="_Toc350504054"/>
    <w:bookmarkStart w:id="1999" w:name="_Toc350506344"/>
    <w:bookmarkStart w:id="2000" w:name="_Toc350506582"/>
    <w:bookmarkStart w:id="2001" w:name="_Toc350506712"/>
    <w:bookmarkStart w:id="2002" w:name="_Toc350506842"/>
    <w:bookmarkStart w:id="2003" w:name="_Toc350506974"/>
    <w:bookmarkStart w:id="2004" w:name="_Toc350507435"/>
    <w:bookmarkStart w:id="2005" w:name="_Toc350507969"/>
    <w:bookmarkStart w:id="2006" w:name="_Toc349229920"/>
    <w:bookmarkStart w:id="2007" w:name="_Toc349230083"/>
    <w:bookmarkStart w:id="2008" w:name="_Toc349230483"/>
    <w:bookmarkStart w:id="2009" w:name="_Toc349231365"/>
    <w:bookmarkStart w:id="2010" w:name="_Toc349232091"/>
    <w:bookmarkStart w:id="2011" w:name="_Toc349232472"/>
    <w:bookmarkStart w:id="2012" w:name="_Toc349233208"/>
    <w:bookmarkStart w:id="2013" w:name="_Toc349233343"/>
    <w:bookmarkStart w:id="2014" w:name="_Toc349233477"/>
    <w:bookmarkStart w:id="2015" w:name="_Toc350503066"/>
    <w:bookmarkStart w:id="2016" w:name="_Toc350504056"/>
    <w:bookmarkStart w:id="2017" w:name="_Toc350506346"/>
    <w:bookmarkStart w:id="2018" w:name="_Toc350506584"/>
    <w:bookmarkStart w:id="2019" w:name="_Toc350506714"/>
    <w:bookmarkStart w:id="2020" w:name="_Toc350506844"/>
    <w:bookmarkStart w:id="2021" w:name="_Toc350506976"/>
    <w:bookmarkStart w:id="2022" w:name="_Toc350507437"/>
    <w:bookmarkStart w:id="2023" w:name="_Toc350507971"/>
    <w:bookmarkStart w:id="2024" w:name="_Toc349229922"/>
    <w:bookmarkStart w:id="2025" w:name="_Toc349230085"/>
    <w:bookmarkStart w:id="2026" w:name="_Toc349230485"/>
    <w:bookmarkStart w:id="2027" w:name="_Toc349231367"/>
    <w:bookmarkStart w:id="2028" w:name="_Toc349232093"/>
    <w:bookmarkStart w:id="2029" w:name="_Toc349232474"/>
    <w:bookmarkStart w:id="2030" w:name="_Toc349233210"/>
    <w:bookmarkStart w:id="2031" w:name="_Toc349233345"/>
    <w:bookmarkStart w:id="2032" w:name="_Toc349233479"/>
    <w:bookmarkStart w:id="2033" w:name="_Toc350503068"/>
    <w:bookmarkStart w:id="2034" w:name="_Toc350504058"/>
    <w:bookmarkStart w:id="2035" w:name="_Toc350506348"/>
    <w:bookmarkStart w:id="2036" w:name="_Toc350506586"/>
    <w:bookmarkStart w:id="2037" w:name="_Toc350506716"/>
    <w:bookmarkStart w:id="2038" w:name="_Toc350506846"/>
    <w:bookmarkStart w:id="2039" w:name="_Toc350506978"/>
    <w:bookmarkStart w:id="2040" w:name="_Toc350507439"/>
    <w:bookmarkStart w:id="2041" w:name="_Toc350507973"/>
    <w:bookmarkStart w:id="2042" w:name="_Toc349229924"/>
    <w:bookmarkStart w:id="2043" w:name="_Toc349230087"/>
    <w:bookmarkStart w:id="2044" w:name="_Toc349230487"/>
    <w:bookmarkStart w:id="2045" w:name="_Toc349231369"/>
    <w:bookmarkStart w:id="2046" w:name="_Toc349232095"/>
    <w:bookmarkStart w:id="2047" w:name="_Toc349232476"/>
    <w:bookmarkStart w:id="2048" w:name="_Toc349233212"/>
    <w:bookmarkStart w:id="2049" w:name="_Toc349233347"/>
    <w:bookmarkStart w:id="2050" w:name="_Toc349233481"/>
    <w:bookmarkStart w:id="2051" w:name="_Toc350503070"/>
    <w:bookmarkStart w:id="2052" w:name="_Toc350504060"/>
    <w:bookmarkStart w:id="2053" w:name="_Toc350506350"/>
    <w:bookmarkStart w:id="2054" w:name="_Toc350506588"/>
    <w:bookmarkStart w:id="2055" w:name="_Toc350506718"/>
    <w:bookmarkStart w:id="2056" w:name="_Toc350506848"/>
    <w:bookmarkStart w:id="2057" w:name="_Toc350506980"/>
    <w:bookmarkStart w:id="2058" w:name="_Toc350507441"/>
    <w:bookmarkStart w:id="2059" w:name="_Toc350507975"/>
    <w:bookmarkStart w:id="2060" w:name="_Toc349229926"/>
    <w:bookmarkStart w:id="2061" w:name="_Toc349230089"/>
    <w:bookmarkStart w:id="2062" w:name="_Toc349230489"/>
    <w:bookmarkStart w:id="2063" w:name="_Toc349231371"/>
    <w:bookmarkStart w:id="2064" w:name="_Toc349232097"/>
    <w:bookmarkStart w:id="2065" w:name="_Toc349232478"/>
    <w:bookmarkStart w:id="2066" w:name="_Toc349233214"/>
    <w:bookmarkStart w:id="2067" w:name="_Toc349233349"/>
    <w:bookmarkStart w:id="2068" w:name="_Toc349233483"/>
    <w:bookmarkStart w:id="2069" w:name="_Toc350503072"/>
    <w:bookmarkStart w:id="2070" w:name="_Toc350504062"/>
    <w:bookmarkStart w:id="2071" w:name="_Toc350506352"/>
    <w:bookmarkStart w:id="2072" w:name="_Toc350506590"/>
    <w:bookmarkStart w:id="2073" w:name="_Toc350506720"/>
    <w:bookmarkStart w:id="2074" w:name="_Toc350506850"/>
    <w:bookmarkStart w:id="2075" w:name="_Toc350506982"/>
    <w:bookmarkStart w:id="2076" w:name="_Toc350507443"/>
    <w:bookmarkStart w:id="2077" w:name="_Toc350507977"/>
    <w:bookmarkStart w:id="2078" w:name="_Ref313370057"/>
    <w:bookmarkStart w:id="2079" w:name="_Toc314810836"/>
    <w:bookmarkStart w:id="2080" w:name="_Toc350503073"/>
    <w:bookmarkStart w:id="2081" w:name="_Toc350504063"/>
    <w:bookmarkStart w:id="2082" w:name="_Toc350507978"/>
    <w:bookmarkStart w:id="2083" w:name="_Toc358671816"/>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rsidR="00A523C2" w:rsidRPr="00CE2EC6" w:rsidRDefault="00A523C2" w:rsidP="00A657C3">
      <w:pPr>
        <w:pStyle w:val="GPSSchTitleandNumber"/>
        <w:rPr>
          <w:rFonts w:ascii="Calibri" w:hAnsi="Calibri"/>
        </w:rPr>
      </w:pPr>
      <w:r w:rsidRPr="00CE2EC6">
        <w:rPr>
          <w:rFonts w:ascii="Calibri" w:hAnsi="Calibri"/>
        </w:rPr>
        <w:br w:type="page"/>
      </w:r>
      <w:bookmarkStart w:id="2084" w:name="_Toc349229928"/>
      <w:bookmarkStart w:id="2085" w:name="_Toc349230091"/>
      <w:bookmarkStart w:id="2086" w:name="_Toc349230491"/>
      <w:bookmarkStart w:id="2087" w:name="_Toc349231373"/>
      <w:bookmarkStart w:id="2088" w:name="_Toc349232099"/>
      <w:bookmarkStart w:id="2089" w:name="_Toc349232480"/>
      <w:bookmarkStart w:id="2090" w:name="_Toc349233216"/>
      <w:bookmarkStart w:id="2091" w:name="_Toc349233351"/>
      <w:bookmarkStart w:id="2092" w:name="_Toc349233485"/>
      <w:bookmarkStart w:id="2093" w:name="_Toc350503074"/>
      <w:bookmarkStart w:id="2094" w:name="_Toc350504064"/>
      <w:bookmarkStart w:id="2095" w:name="_Toc350506354"/>
      <w:bookmarkStart w:id="2096" w:name="_Toc350506592"/>
      <w:bookmarkStart w:id="2097" w:name="_Toc350506722"/>
      <w:bookmarkStart w:id="2098" w:name="_Toc350506852"/>
      <w:bookmarkStart w:id="2099" w:name="_Toc350506984"/>
      <w:bookmarkStart w:id="2100" w:name="_Toc350507445"/>
      <w:bookmarkStart w:id="2101" w:name="_Toc350507979"/>
      <w:bookmarkStart w:id="2102" w:name="_Toc349229930"/>
      <w:bookmarkStart w:id="2103" w:name="_Toc349230093"/>
      <w:bookmarkStart w:id="2104" w:name="_Toc349230493"/>
      <w:bookmarkStart w:id="2105" w:name="_Toc349231375"/>
      <w:bookmarkStart w:id="2106" w:name="_Toc349232101"/>
      <w:bookmarkStart w:id="2107" w:name="_Toc349232482"/>
      <w:bookmarkStart w:id="2108" w:name="_Toc349233218"/>
      <w:bookmarkStart w:id="2109" w:name="_Toc349233353"/>
      <w:bookmarkStart w:id="2110" w:name="_Toc349233487"/>
      <w:bookmarkStart w:id="2111" w:name="_Toc350503076"/>
      <w:bookmarkStart w:id="2112" w:name="_Toc350504066"/>
      <w:bookmarkStart w:id="2113" w:name="_Toc350506356"/>
      <w:bookmarkStart w:id="2114" w:name="_Toc350506594"/>
      <w:bookmarkStart w:id="2115" w:name="_Toc350506724"/>
      <w:bookmarkStart w:id="2116" w:name="_Toc350506854"/>
      <w:bookmarkStart w:id="2117" w:name="_Toc350506986"/>
      <w:bookmarkStart w:id="2118" w:name="_Toc350507447"/>
      <w:bookmarkStart w:id="2119" w:name="_Toc350507981"/>
      <w:bookmarkStart w:id="2120" w:name="_Toc349229932"/>
      <w:bookmarkStart w:id="2121" w:name="_Toc349230095"/>
      <w:bookmarkStart w:id="2122" w:name="_Toc349230495"/>
      <w:bookmarkStart w:id="2123" w:name="_Toc349231377"/>
      <w:bookmarkStart w:id="2124" w:name="_Toc349232103"/>
      <w:bookmarkStart w:id="2125" w:name="_Toc349232484"/>
      <w:bookmarkStart w:id="2126" w:name="_Toc349233220"/>
      <w:bookmarkStart w:id="2127" w:name="_Toc349233355"/>
      <w:bookmarkStart w:id="2128" w:name="_Toc349233489"/>
      <w:bookmarkStart w:id="2129" w:name="_Toc350503078"/>
      <w:bookmarkStart w:id="2130" w:name="_Toc350504068"/>
      <w:bookmarkStart w:id="2131" w:name="_Toc350506358"/>
      <w:bookmarkStart w:id="2132" w:name="_Toc350506596"/>
      <w:bookmarkStart w:id="2133" w:name="_Toc350506726"/>
      <w:bookmarkStart w:id="2134" w:name="_Toc350506856"/>
      <w:bookmarkStart w:id="2135" w:name="_Toc350506988"/>
      <w:bookmarkStart w:id="2136" w:name="_Toc350507449"/>
      <w:bookmarkStart w:id="2137" w:name="_Toc350507983"/>
      <w:bookmarkStart w:id="2138" w:name="_Toc349229934"/>
      <w:bookmarkStart w:id="2139" w:name="_Toc349230097"/>
      <w:bookmarkStart w:id="2140" w:name="_Toc349230497"/>
      <w:bookmarkStart w:id="2141" w:name="_Toc349231379"/>
      <w:bookmarkStart w:id="2142" w:name="_Toc349232105"/>
      <w:bookmarkStart w:id="2143" w:name="_Toc349232486"/>
      <w:bookmarkStart w:id="2144" w:name="_Toc349233222"/>
      <w:bookmarkStart w:id="2145" w:name="_Toc349233357"/>
      <w:bookmarkStart w:id="2146" w:name="_Toc349233491"/>
      <w:bookmarkStart w:id="2147" w:name="_Toc350503080"/>
      <w:bookmarkStart w:id="2148" w:name="_Toc350504070"/>
      <w:bookmarkStart w:id="2149" w:name="_Toc350506360"/>
      <w:bookmarkStart w:id="2150" w:name="_Toc350506598"/>
      <w:bookmarkStart w:id="2151" w:name="_Toc350506728"/>
      <w:bookmarkStart w:id="2152" w:name="_Toc350506858"/>
      <w:bookmarkStart w:id="2153" w:name="_Toc350506990"/>
      <w:bookmarkStart w:id="2154" w:name="_Toc350507451"/>
      <w:bookmarkStart w:id="2155" w:name="_Toc350507985"/>
      <w:bookmarkStart w:id="2156" w:name="_Toc358671452"/>
      <w:bookmarkStart w:id="2157" w:name="_Toc358671571"/>
      <w:bookmarkStart w:id="2158" w:name="_Toc358671690"/>
      <w:bookmarkStart w:id="2159" w:name="_Toc358671821"/>
      <w:bookmarkStart w:id="2160" w:name="_Toc349229936"/>
      <w:bookmarkStart w:id="2161" w:name="_Toc349230099"/>
      <w:bookmarkStart w:id="2162" w:name="_Toc349230499"/>
      <w:bookmarkStart w:id="2163" w:name="_Toc349231381"/>
      <w:bookmarkStart w:id="2164" w:name="_Toc349232107"/>
      <w:bookmarkStart w:id="2165" w:name="_Toc349232488"/>
      <w:bookmarkStart w:id="2166" w:name="_Toc349233224"/>
      <w:bookmarkStart w:id="2167" w:name="_Toc349233359"/>
      <w:bookmarkStart w:id="2168" w:name="_Toc349233493"/>
      <w:bookmarkStart w:id="2169" w:name="_Toc350503082"/>
      <w:bookmarkStart w:id="2170" w:name="_Toc350504072"/>
      <w:bookmarkStart w:id="2171" w:name="_Toc350506362"/>
      <w:bookmarkStart w:id="2172" w:name="_Toc350506600"/>
      <w:bookmarkStart w:id="2173" w:name="_Toc350506730"/>
      <w:bookmarkStart w:id="2174" w:name="_Toc350506860"/>
      <w:bookmarkStart w:id="2175" w:name="_Toc350506992"/>
      <w:bookmarkStart w:id="2176" w:name="_Toc350507453"/>
      <w:bookmarkStart w:id="2177" w:name="_Toc350507987"/>
      <w:bookmarkStart w:id="2178" w:name="_Toc349229938"/>
      <w:bookmarkStart w:id="2179" w:name="_Toc349230101"/>
      <w:bookmarkStart w:id="2180" w:name="_Toc349230501"/>
      <w:bookmarkStart w:id="2181" w:name="_Toc349231383"/>
      <w:bookmarkStart w:id="2182" w:name="_Toc349232109"/>
      <w:bookmarkStart w:id="2183" w:name="_Toc349232490"/>
      <w:bookmarkStart w:id="2184" w:name="_Toc349233226"/>
      <w:bookmarkStart w:id="2185" w:name="_Toc349233361"/>
      <w:bookmarkStart w:id="2186" w:name="_Toc349233495"/>
      <w:bookmarkStart w:id="2187" w:name="_Toc350503084"/>
      <w:bookmarkStart w:id="2188" w:name="_Toc350504074"/>
      <w:bookmarkStart w:id="2189" w:name="_Toc350506364"/>
      <w:bookmarkStart w:id="2190" w:name="_Toc350506602"/>
      <w:bookmarkStart w:id="2191" w:name="_Toc350506732"/>
      <w:bookmarkStart w:id="2192" w:name="_Toc350506862"/>
      <w:bookmarkStart w:id="2193" w:name="_Toc350506994"/>
      <w:bookmarkStart w:id="2194" w:name="_Toc350507455"/>
      <w:bookmarkStart w:id="2195" w:name="_Toc350507989"/>
      <w:bookmarkStart w:id="2196" w:name="_Toc349229940"/>
      <w:bookmarkStart w:id="2197" w:name="_Toc349230103"/>
      <w:bookmarkStart w:id="2198" w:name="_Toc349230503"/>
      <w:bookmarkStart w:id="2199" w:name="_Toc349231385"/>
      <w:bookmarkStart w:id="2200" w:name="_Toc349232111"/>
      <w:bookmarkStart w:id="2201" w:name="_Toc349232492"/>
      <w:bookmarkStart w:id="2202" w:name="_Toc349233228"/>
      <w:bookmarkStart w:id="2203" w:name="_Toc349233363"/>
      <w:bookmarkStart w:id="2204" w:name="_Toc349233497"/>
      <w:bookmarkStart w:id="2205" w:name="_Toc350503086"/>
      <w:bookmarkStart w:id="2206" w:name="_Toc350504076"/>
      <w:bookmarkStart w:id="2207" w:name="_Toc350506366"/>
      <w:bookmarkStart w:id="2208" w:name="_Toc350506604"/>
      <w:bookmarkStart w:id="2209" w:name="_Toc350506734"/>
      <w:bookmarkStart w:id="2210" w:name="_Toc350506864"/>
      <w:bookmarkStart w:id="2211" w:name="_Toc350506996"/>
      <w:bookmarkStart w:id="2212" w:name="_Toc350507457"/>
      <w:bookmarkStart w:id="2213" w:name="_Toc350507991"/>
      <w:bookmarkStart w:id="2214" w:name="_Toc968162"/>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sidRPr="00CE2EC6">
        <w:rPr>
          <w:rFonts w:ascii="Calibri" w:hAnsi="Calibri"/>
        </w:rPr>
        <w:lastRenderedPageBreak/>
        <w:t>CALL OFF SCHEDULE 1</w:t>
      </w:r>
      <w:r w:rsidR="00F020D0" w:rsidRPr="00CE2EC6">
        <w:rPr>
          <w:rFonts w:ascii="Calibri" w:hAnsi="Calibri"/>
        </w:rPr>
        <w:t>: DEFINITIONS</w:t>
      </w:r>
      <w:bookmarkEnd w:id="2214"/>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15"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565152" w:rsidRPr="00CE2EC6">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
      <w:tr w:rsidR="00BD2F99" w:rsidRPr="00CE2EC6" w:rsidTr="005E4232">
        <w:tc>
          <w:tcPr>
            <w:tcW w:w="2410" w:type="dxa"/>
            <w:shd w:val="clear" w:color="auto" w:fill="auto"/>
          </w:tcPr>
          <w:bookmarkEnd w:id="2215"/>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rsidTr="005E4232">
        <w:tc>
          <w:tcPr>
            <w:tcW w:w="2410" w:type="dxa"/>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BD2F99"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BD2F99" w:rsidRPr="00CE2EC6">
              <w:rPr>
                <w:rFonts w:ascii="Calibri" w:hAnsi="Calibri"/>
              </w:rPr>
              <w:t>Affiliates</w:t>
            </w:r>
            <w:r w:rsidRPr="00CE2EC6">
              <w:rPr>
                <w:rFonts w:ascii="Calibri" w:hAnsi="Calibri"/>
              </w:rPr>
              <w:t>"</w:t>
            </w:r>
          </w:p>
        </w:tc>
        <w:tc>
          <w:tcPr>
            <w:tcW w:w="5953" w:type="dxa"/>
            <w:shd w:val="clear" w:color="auto" w:fill="auto"/>
          </w:tcPr>
          <w:p w:rsidR="00375CB5" w:rsidRPr="00CE2EC6" w:rsidRDefault="00CD0127" w:rsidP="003766B5">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w:t>
            </w:r>
          </w:p>
        </w:tc>
      </w:tr>
      <w:tr w:rsidR="00F42FA5"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rsidTr="005E4232">
        <w:tc>
          <w:tcPr>
            <w:tcW w:w="2410" w:type="dxa"/>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rsidTr="005E4232">
        <w:tc>
          <w:tcPr>
            <w:tcW w:w="2410" w:type="dxa"/>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lastRenderedPageBreak/>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BD2F99" w:rsidRPr="00CE2EC6" w:rsidTr="005E4232">
        <w:tc>
          <w:tcPr>
            <w:tcW w:w="2410" w:type="dxa"/>
            <w:shd w:val="clear" w:color="auto" w:fill="auto"/>
          </w:tcPr>
          <w:p w:rsidR="00A67F44" w:rsidRPr="00CE2EC6" w:rsidRDefault="00BD2F99" w:rsidP="00670E1A">
            <w:pPr>
              <w:pStyle w:val="GPSDefinitionTerm"/>
              <w:rPr>
                <w:rFonts w:ascii="Calibri" w:hAnsi="Calibri"/>
              </w:rPr>
            </w:pPr>
            <w:r w:rsidRPr="00CE2EC6">
              <w:rPr>
                <w:rFonts w:ascii="Calibri" w:hAnsi="Calibri"/>
              </w:rPr>
              <w:lastRenderedPageBreak/>
              <w:t>"Authority"</w:t>
            </w:r>
          </w:p>
        </w:tc>
        <w:tc>
          <w:tcPr>
            <w:tcW w:w="5953" w:type="dxa"/>
            <w:shd w:val="clear" w:color="auto" w:fill="auto"/>
          </w:tcPr>
          <w:p w:rsidR="00A67F44" w:rsidRPr="00CE2EC6" w:rsidRDefault="00C60B14" w:rsidP="00C60B14">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 xml:space="preserve">; </w:t>
            </w:r>
          </w:p>
        </w:tc>
      </w:tr>
      <w:tr w:rsidR="00EC0183" w:rsidRPr="00CE2EC6" w:rsidTr="005E4232">
        <w:tc>
          <w:tcPr>
            <w:tcW w:w="2410" w:type="dxa"/>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shd w:val="clear" w:color="auto" w:fill="auto"/>
          </w:tcPr>
          <w:p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rsidTr="005E4232">
        <w:tc>
          <w:tcPr>
            <w:tcW w:w="2410" w:type="dxa"/>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shd w:val="clear" w:color="auto" w:fill="auto"/>
          </w:tcPr>
          <w:p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Pr="00CE2EC6">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rsidTr="00B03668">
        <w:tc>
          <w:tcPr>
            <w:tcW w:w="2410" w:type="dxa"/>
            <w:shd w:val="clear" w:color="auto" w:fill="auto"/>
          </w:tcPr>
          <w:p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rsidTr="005E4232">
        <w:tc>
          <w:tcPr>
            <w:tcW w:w="2410" w:type="dxa"/>
            <w:shd w:val="clear" w:color="auto" w:fill="auto"/>
          </w:tcPr>
          <w:p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rsidTr="00B03668">
        <w:tc>
          <w:tcPr>
            <w:tcW w:w="2410" w:type="dxa"/>
            <w:shd w:val="clear" w:color="auto" w:fill="auto"/>
          </w:tcPr>
          <w:p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Pr="00CE2EC6">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CE2EC6" w:rsidTr="005E4232">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lastRenderedPageBreak/>
              <w:t>"Call Off Guarantee"</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rsidTr="005E4232">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the person, in the event that a Call Off Guarantee is required under this Call Off Contract, acceptable to the Customer to give a Call Off Guarantee;</w:t>
            </w:r>
          </w:p>
        </w:tc>
      </w:tr>
      <w:tr w:rsidR="008F2B12" w:rsidRPr="00CE2EC6" w:rsidTr="00B03668">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960CD4" w:rsidRPr="00CE2EC6" w:rsidTr="00B03668">
        <w:tc>
          <w:tcPr>
            <w:tcW w:w="2410" w:type="dxa"/>
            <w:shd w:val="clear" w:color="auto" w:fill="auto"/>
          </w:tcPr>
          <w:p w:rsidR="00960CD4" w:rsidRPr="00CE2EC6" w:rsidRDefault="00960CD4" w:rsidP="00D04F1C">
            <w:pPr>
              <w:pStyle w:val="GPSDefinitionTerm"/>
              <w:rPr>
                <w:rFonts w:ascii="Calibri" w:hAnsi="Calibri"/>
              </w:rPr>
            </w:pPr>
            <w:r w:rsidRPr="00CE2EC6">
              <w:rPr>
                <w:rFonts w:ascii="Calibri" w:hAnsi="Calibri"/>
              </w:rPr>
              <w:t>“Call Off Procedure”</w:t>
            </w:r>
          </w:p>
        </w:tc>
        <w:tc>
          <w:tcPr>
            <w:tcW w:w="5953" w:type="dxa"/>
            <w:shd w:val="clear" w:color="auto" w:fill="auto"/>
          </w:tcPr>
          <w:p w:rsidR="00960CD4" w:rsidRPr="00CE2EC6" w:rsidRDefault="00960CD4" w:rsidP="00960CD4">
            <w:pPr>
              <w:pStyle w:val="GPsDefinition"/>
              <w:rPr>
                <w:rFonts w:ascii="Calibri" w:hAnsi="Calibri"/>
              </w:rPr>
            </w:pPr>
            <w:r w:rsidRPr="00CE2EC6">
              <w:rPr>
                <w:rFonts w:ascii="Calibri" w:hAnsi="Calibri"/>
              </w:rPr>
              <w:t>has the meaning given to it in Framework Schedule 1 (Definitions);</w:t>
            </w:r>
          </w:p>
        </w:tc>
      </w:tr>
      <w:tr w:rsidR="008F2B12" w:rsidRPr="00CE2EC6" w:rsidTr="00252375">
        <w:tc>
          <w:tcPr>
            <w:tcW w:w="2410" w:type="dxa"/>
            <w:shd w:val="clear" w:color="auto" w:fill="auto"/>
          </w:tcPr>
          <w:p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rsidTr="00252375">
        <w:tc>
          <w:tcPr>
            <w:tcW w:w="2410" w:type="dxa"/>
            <w:shd w:val="clear" w:color="auto" w:fill="auto"/>
          </w:tcPr>
          <w:p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"Central Government Body"</w:t>
            </w:r>
          </w:p>
        </w:tc>
        <w:tc>
          <w:tcPr>
            <w:tcW w:w="5953" w:type="dxa"/>
            <w:shd w:val="clear" w:color="auto" w:fill="auto"/>
          </w:tcPr>
          <w:p w:rsidR="008F2B12" w:rsidRPr="00CE2EC6" w:rsidRDefault="008F2B12" w:rsidP="00C60B14">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in Law"</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change in Law which impacts on the supply of </w:t>
            </w:r>
            <w:r w:rsidR="00D96D38">
              <w:rPr>
                <w:rFonts w:ascii="Calibri" w:hAnsi="Calibri"/>
              </w:rPr>
              <w:t>the Services</w:t>
            </w:r>
            <w:r w:rsidRPr="00CE2EC6">
              <w:rPr>
                <w:rFonts w:ascii="Calibri" w:hAnsi="Calibri"/>
              </w:rPr>
              <w:t xml:space="preserve"> and performance of the Call Off Contract which comes into force after the </w:t>
            </w:r>
            <w:r w:rsidR="001B3256" w:rsidRPr="00CE2EC6">
              <w:rPr>
                <w:rFonts w:ascii="Calibri" w:hAnsi="Calibri"/>
              </w:rPr>
              <w:t xml:space="preserve">Call Off </w:t>
            </w:r>
            <w:r w:rsidRPr="00CE2EC6">
              <w:rPr>
                <w:rFonts w:ascii="Calibri" w:hAnsi="Calibri"/>
              </w:rPr>
              <w:t>Commencement Date;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of Control"</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"Commercially Sensitive Information"</w:t>
            </w:r>
          </w:p>
        </w:tc>
        <w:tc>
          <w:tcPr>
            <w:tcW w:w="5953" w:type="dxa"/>
            <w:shd w:val="clear" w:color="auto" w:fill="auto"/>
          </w:tcPr>
          <w:p w:rsidR="008F2B12" w:rsidRPr="00CE2EC6" w:rsidRDefault="008F2B12" w:rsidP="00375039">
            <w:pPr>
              <w:pStyle w:val="GPsDefinition"/>
              <w:rPr>
                <w:rFonts w:ascii="Calibri" w:hAnsi="Calibri"/>
              </w:rPr>
            </w:pPr>
            <w:r w:rsidRPr="00CE2EC6">
              <w:rPr>
                <w:rFonts w:ascii="Calibri" w:hAnsi="Calibri"/>
              </w:rPr>
              <w:t xml:space="preserve">means the Confidential Information listed in </w:t>
            </w:r>
            <w:r w:rsidR="00375039" w:rsidRPr="00CE2EC6">
              <w:rPr>
                <w:rFonts w:ascii="Calibri" w:hAnsi="Calibri"/>
              </w:rPr>
              <w:t>the Call Off Order Form</w:t>
            </w:r>
            <w:r w:rsidRPr="00CE2EC6">
              <w:rPr>
                <w:rFonts w:ascii="Calibri" w:hAnsi="Calibri"/>
              </w:rPr>
              <w:t xml:space="preserve"> </w:t>
            </w:r>
            <w:r w:rsidR="00375039" w:rsidRPr="00CE2EC6">
              <w:rPr>
                <w:rFonts w:ascii="Calibri" w:hAnsi="Calibri"/>
              </w:rPr>
              <w:t xml:space="preserve">(if any) </w:t>
            </w:r>
            <w:r w:rsidRPr="00CE2EC6">
              <w:rPr>
                <w:rFonts w:ascii="Calibri" w:hAnsi="Calibri"/>
              </w:rPr>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supply of Goods and/or Services to another customer of the Supplier that are the same or similar to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lastRenderedPageBreak/>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Pr="00CE2EC6">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Customer's Confidential Information and/or the </w:t>
            </w:r>
            <w:r w:rsidR="00FF469C">
              <w:rPr>
                <w:rFonts w:ascii="Calibri" w:hAnsi="Calibri"/>
              </w:rPr>
              <w:t>Suppliers</w:t>
            </w:r>
            <w:r w:rsidRPr="00CE2EC6">
              <w:rPr>
                <w:rFonts w:ascii="Calibri" w:hAnsi="Calibri"/>
              </w:rPr>
              <w:t xml:space="preserve"> Confidential Information, as the context specifies;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 plan for improving the provision of </w:t>
            </w:r>
            <w:r w:rsidR="00D96D38">
              <w:rPr>
                <w:rFonts w:ascii="Calibri" w:hAnsi="Calibri"/>
              </w:rPr>
              <w:t>the Services</w:t>
            </w:r>
            <w:r w:rsidRPr="00CE2EC6">
              <w:rPr>
                <w:rFonts w:ascii="Calibri" w:hAnsi="Calibri"/>
              </w:rPr>
              <w:t xml:space="preserve"> and/or reducing the Charges produced by the Supplier pursuant to Framework Schedule 12 (Continuous Improvement and Benchmarking);</w:t>
            </w:r>
          </w:p>
        </w:tc>
      </w:tr>
      <w:tr w:rsidR="008F2B12" w:rsidRPr="00CE2EC6" w:rsidTr="005E4232">
        <w:tc>
          <w:tcPr>
            <w:tcW w:w="2410" w:type="dxa"/>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"Control"</w:t>
            </w:r>
          </w:p>
        </w:tc>
        <w:tc>
          <w:tcPr>
            <w:tcW w:w="5953" w:type="dxa"/>
            <w:shd w:val="clear" w:color="auto" w:fill="auto"/>
          </w:tcPr>
          <w:p w:rsidR="008F2B12" w:rsidRPr="00CE2EC6" w:rsidRDefault="00126C88"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“Controller”</w:t>
            </w:r>
          </w:p>
        </w:tc>
        <w:tc>
          <w:tcPr>
            <w:tcW w:w="5953" w:type="dxa"/>
            <w:shd w:val="clear" w:color="auto" w:fill="auto"/>
          </w:tcPr>
          <w:p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the following costs (without double recovery) to the extent that they are reasonably and properly incurred by the Supplier in providing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t>work place accommodation;</w:t>
            </w:r>
          </w:p>
          <w:p w:rsidR="008F2B12" w:rsidRPr="00CE2EC6" w:rsidRDefault="008F2B12" w:rsidP="00670E1A">
            <w:pPr>
              <w:pStyle w:val="GPSDefinitionL3"/>
              <w:rPr>
                <w:rFonts w:ascii="Calibri" w:hAnsi="Calibri"/>
              </w:rPr>
            </w:pPr>
            <w:r w:rsidRPr="00CE2EC6">
              <w:rPr>
                <w:rFonts w:ascii="Calibri" w:hAnsi="Calibri"/>
              </w:rPr>
              <w:t xml:space="preserve">work place IT equipment and tools reasonably necessary to provide  </w:t>
            </w:r>
            <w:r w:rsidR="00D96D38">
              <w:rPr>
                <w:rFonts w:ascii="Calibri" w:hAnsi="Calibri"/>
              </w:rPr>
              <w:t>the Services</w:t>
            </w:r>
            <w:r w:rsidRPr="00CE2EC6">
              <w:rPr>
                <w:rFonts w:ascii="Calibri" w:hAnsi="Calibri"/>
              </w:rPr>
              <w:t xml:space="preserve">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lastRenderedPageBreak/>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 xml:space="preserve">operational costs which are not included within (a) or (b) above, to the extent that such costs are necessary and properly incurred by the Supplier in the provision of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Pr="00CE2EC6">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"Crown"</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"Crown Body"</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"CRTPA"</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w:t>
            </w:r>
            <w:r w:rsidRPr="00CE2EC6">
              <w:rPr>
                <w:rFonts w:ascii="Calibri" w:hAnsi="Calibri"/>
              </w:rPr>
              <w:lastRenderedPageBreak/>
              <w:t xml:space="preserve">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premises owned, controlled or occupied by the Customer which are made available for use by the Supplier or its Sub-Contractors for the provision of </w:t>
            </w:r>
            <w:r w:rsidR="00D96D38">
              <w:rPr>
                <w:rFonts w:ascii="Calibri" w:hAnsi="Calibri"/>
              </w:rPr>
              <w:t>the Services</w:t>
            </w:r>
            <w:r w:rsidRPr="00CE2EC6">
              <w:rPr>
                <w:rFonts w:ascii="Calibri" w:hAnsi="Calibri"/>
              </w:rPr>
              <w:t xml:space="preserve"> (or any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Controller"</w:t>
            </w:r>
          </w:p>
        </w:tc>
        <w:tc>
          <w:tcPr>
            <w:tcW w:w="5953" w:type="dxa"/>
            <w:shd w:val="clear" w:color="auto" w:fill="auto"/>
          </w:tcPr>
          <w:p w:rsidR="008F2B12" w:rsidRPr="00CE2EC6" w:rsidRDefault="008F2B12" w:rsidP="00AD75DF">
            <w:pPr>
              <w:pStyle w:val="GPsDefinition"/>
              <w:rPr>
                <w:rFonts w:ascii="Calibri" w:hAnsi="Calibri"/>
              </w:rPr>
            </w:pPr>
            <w:r w:rsidRPr="00CE2EC6">
              <w:rPr>
                <w:rFonts w:ascii="Calibri" w:hAnsi="Calibri"/>
              </w:rPr>
              <w:t xml:space="preserve">has the meaning given to it in </w:t>
            </w:r>
            <w:r w:rsidR="00AD75DF" w:rsidRPr="00CE2EC6">
              <w:rPr>
                <w:rFonts w:ascii="Calibri" w:hAnsi="Calibri"/>
              </w:rPr>
              <w:t>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Processor"</w:t>
            </w:r>
          </w:p>
        </w:tc>
        <w:tc>
          <w:tcPr>
            <w:tcW w:w="5953" w:type="dxa"/>
            <w:shd w:val="clear" w:color="auto" w:fill="auto"/>
          </w:tcPr>
          <w:p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C4587D">
            <w:pPr>
              <w:pStyle w:val="GPSDefinitionTerm"/>
              <w:rPr>
                <w:rFonts w:ascii="Calibri" w:hAnsi="Calibri"/>
              </w:rPr>
            </w:pPr>
            <w:r w:rsidRPr="00CE2EC6">
              <w:rPr>
                <w:rFonts w:ascii="Calibri" w:hAnsi="Calibri"/>
              </w:rPr>
              <w:t>"Data Protection Legislation"</w:t>
            </w:r>
          </w:p>
        </w:tc>
        <w:tc>
          <w:tcPr>
            <w:tcW w:w="5953" w:type="dxa"/>
            <w:shd w:val="clear" w:color="auto" w:fill="auto"/>
          </w:tcPr>
          <w:p w:rsidR="008F2B12" w:rsidRDefault="00307E27" w:rsidP="00307E27">
            <w:pPr>
              <w:pStyle w:val="GPsDefinition"/>
              <w:rPr>
                <w:rFonts w:ascii="Calibri" w:hAnsi="Calibri"/>
              </w:rPr>
            </w:pPr>
            <w:r>
              <w:rPr>
                <w:rFonts w:ascii="Calibri" w:hAnsi="Calibri"/>
              </w:rPr>
              <w:t>means:</w:t>
            </w:r>
          </w:p>
          <w:p w:rsidR="00307E27" w:rsidRDefault="00307E27" w:rsidP="00307E27">
            <w:pPr>
              <w:pStyle w:val="GPSDefinitionL2"/>
              <w:ind w:hanging="545"/>
              <w:rPr>
                <w:rFonts w:ascii="Calibri" w:hAnsi="Calibri"/>
              </w:rPr>
            </w:pPr>
            <w:r>
              <w:rPr>
                <w:rFonts w:ascii="Calibri" w:hAnsi="Calibri"/>
              </w:rPr>
              <w:t>the GDPR, the LED and any applicable national implementing Laws as amended from time to time;</w:t>
            </w:r>
          </w:p>
          <w:p w:rsidR="00307E27" w:rsidRDefault="00307E27" w:rsidP="00307E27">
            <w:pPr>
              <w:pStyle w:val="GPSDefinitionL2"/>
              <w:ind w:hanging="545"/>
              <w:rPr>
                <w:rFonts w:ascii="Calibri" w:hAnsi="Calibri"/>
              </w:rPr>
            </w:pPr>
            <w:r>
              <w:rPr>
                <w:rFonts w:ascii="Calibri" w:hAnsi="Calibri"/>
              </w:rPr>
              <w:t xml:space="preserve">the DPA to the </w:t>
            </w:r>
            <w:r w:rsidR="00C4587D">
              <w:rPr>
                <w:rFonts w:ascii="Calibri" w:hAnsi="Calibri"/>
              </w:rPr>
              <w:t>extent that it relates to processing of personal data and privacy;</w:t>
            </w:r>
          </w:p>
          <w:p w:rsidR="00307E27" w:rsidRPr="00CE2EC6" w:rsidRDefault="00C4587D" w:rsidP="00C4587D">
            <w:pPr>
              <w:pStyle w:val="GPSDefinitionL2"/>
              <w:ind w:hanging="545"/>
              <w:rPr>
                <w:rFonts w:ascii="Calibri" w:hAnsi="Calibri"/>
              </w:rPr>
            </w:pPr>
            <w:r w:rsidRPr="00C4587D">
              <w:rPr>
                <w:rFonts w:ascii="Calibri" w:hAnsi="Calibri"/>
              </w:rPr>
              <w:t>all applicable Law about the processing of personal data and privacy;</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“Data Protection Officer”</w:t>
            </w:r>
          </w:p>
        </w:tc>
        <w:tc>
          <w:tcPr>
            <w:tcW w:w="5953" w:type="dxa"/>
            <w:shd w:val="clear" w:color="auto" w:fill="auto"/>
          </w:tcPr>
          <w:p w:rsidR="00C4587D" w:rsidRPr="00CE2EC6" w:rsidRDefault="00C4587D" w:rsidP="00C4587D">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w:t>
            </w:r>
          </w:p>
        </w:tc>
        <w:tc>
          <w:tcPr>
            <w:tcW w:w="5953" w:type="dxa"/>
            <w:shd w:val="clear" w:color="auto" w:fill="auto"/>
          </w:tcPr>
          <w:p w:rsidR="008F2B12" w:rsidRPr="00CE2EC6" w:rsidRDefault="00AD75DF" w:rsidP="00C4587D">
            <w:pPr>
              <w:pStyle w:val="GPsDefinition"/>
              <w:rPr>
                <w:rFonts w:ascii="Calibri" w:hAnsi="Calibri"/>
              </w:rPr>
            </w:pPr>
            <w:r w:rsidRPr="00CE2EC6">
              <w:rPr>
                <w:rFonts w:ascii="Calibri" w:hAnsi="Calibri"/>
              </w:rPr>
              <w:t xml:space="preserve">has the meaning given </w:t>
            </w:r>
            <w:r w:rsidR="00C4587D">
              <w:rPr>
                <w:rFonts w:ascii="Calibri" w:hAnsi="Calibri"/>
              </w:rPr>
              <w:t>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C4587D" w:rsidP="00C4587D">
            <w:pPr>
              <w:pStyle w:val="GPsDefinition"/>
              <w:rPr>
                <w:rFonts w:ascii="Calibri" w:hAnsi="Calibri"/>
              </w:rPr>
            </w:pPr>
            <w:r w:rsidRPr="00C4587D">
              <w:rPr>
                <w:rFonts w:ascii="Calibri" w:hAnsi="Calibri"/>
              </w:rPr>
              <w:t>means a request made by, or on behalf of, a Data Subject in accordance with rights granted pursuant to the Data Protection Legislation to access their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lastRenderedPageBreak/>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Pr="00CE2EC6">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item or feature in the supply of </w:t>
            </w:r>
            <w:r w:rsidR="00D96D38">
              <w:rPr>
                <w:rFonts w:ascii="Calibri" w:hAnsi="Calibri"/>
              </w:rPr>
              <w:t>the Services</w:t>
            </w:r>
            <w:r w:rsidRPr="00CE2EC6">
              <w:rPr>
                <w:rFonts w:ascii="Calibri" w:hAnsi="Calibri"/>
              </w:rPr>
              <w:t xml:space="preserve"> delivered or to be delivered by the Supplier at or before a Milestone Date listed in the Implementation Plan (if any) or at any other stage during the performance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w:t>
            </w:r>
            <w:r w:rsidR="00D96D38">
              <w:rPr>
                <w:rFonts w:ascii="Calibri" w:hAnsi="Calibri"/>
              </w:rPr>
              <w:t>the Services</w:t>
            </w:r>
            <w:r w:rsidRPr="00CE2EC6">
              <w:rPr>
                <w:rFonts w:ascii="Calibri" w:hAnsi="Calibri"/>
              </w:rPr>
              <w:t xml:space="preserve">,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w:t>
            </w:r>
            <w:r w:rsidR="00D96D38">
              <w:rPr>
                <w:rFonts w:ascii="Calibri" w:hAnsi="Calibri"/>
              </w:rPr>
              <w:t>the Services</w:t>
            </w:r>
            <w:r w:rsidRPr="00CE2EC6">
              <w:rPr>
                <w:rFonts w:ascii="Calibri" w:hAnsi="Calibri"/>
              </w:rPr>
              <w:t xml:space="preserve">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"Disclosing 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dispute, difference or question of interpretation arising out of or in connection with this Call Off Contract, including any dispute, difference or question of interpretation relating to </w:t>
            </w:r>
            <w:r w:rsidR="00D96D38">
              <w:rPr>
                <w:rFonts w:ascii="Calibri" w:hAnsi="Calibri"/>
              </w:rPr>
              <w:t>the Services</w:t>
            </w:r>
            <w:r w:rsidRPr="00CE2EC6">
              <w:rPr>
                <w:rFonts w:ascii="Calibri" w:hAnsi="Calibri"/>
              </w:rPr>
              <w:t>, failure to agree in accordance with the Variation Procedure or any matter where this Call Off Contract directs the Parties to resolve an issue by reference to the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"Documentation"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all documentation as:</w:t>
            </w:r>
          </w:p>
          <w:p w:rsidR="008F2B12" w:rsidRPr="00CE2EC6" w:rsidRDefault="008F2B12" w:rsidP="00670E1A">
            <w:pPr>
              <w:pStyle w:val="GPSDefinitionL2"/>
              <w:rPr>
                <w:rFonts w:ascii="Calibri" w:hAnsi="Calibri"/>
              </w:rPr>
            </w:pPr>
            <w:r w:rsidRPr="00CE2EC6">
              <w:rPr>
                <w:rFonts w:ascii="Calibri" w:hAnsi="Calibri"/>
              </w:rPr>
              <w:lastRenderedPageBreak/>
              <w:t xml:space="preserve">is required to be supplied by the Supplier to the Customer under this Call Off Contract; </w:t>
            </w:r>
          </w:p>
          <w:p w:rsidR="008F2B12" w:rsidRPr="00CE2EC6" w:rsidRDefault="008F2B12" w:rsidP="00670E1A">
            <w:pPr>
              <w:pStyle w:val="GPSDefinitionL2"/>
              <w:rPr>
                <w:rFonts w:ascii="Calibri" w:hAnsi="Calibri"/>
              </w:rPr>
            </w:pPr>
            <w:r w:rsidRPr="00CE2EC6">
              <w:rPr>
                <w:rFonts w:ascii="Calibri" w:hAnsi="Calibri"/>
              </w:rPr>
              <w:t xml:space="preserve">would reasonably be required by a competent third party capable of Good Industry Practice contracted by the Customer to develop, configure, build, deploy, run, maintain, upgrade and test the individual systems that provide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is required by the Supplier in order to provide </w:t>
            </w:r>
            <w:r w:rsidR="00D96D38">
              <w:rPr>
                <w:rFonts w:ascii="Calibri" w:hAnsi="Calibri"/>
              </w:rPr>
              <w:t>the Services</w:t>
            </w:r>
            <w:r w:rsidRPr="00CE2EC6">
              <w:rPr>
                <w:rFonts w:ascii="Calibri" w:hAnsi="Calibri"/>
              </w:rPr>
              <w:t>; and/or</w:t>
            </w:r>
          </w:p>
          <w:p w:rsidR="008F2B12" w:rsidRPr="00CE2EC6" w:rsidRDefault="008F2B12" w:rsidP="003205C6">
            <w:pPr>
              <w:pStyle w:val="GPSDefinitionL2"/>
              <w:rPr>
                <w:rFonts w:ascii="Calibri" w:hAnsi="Calibri"/>
              </w:rPr>
            </w:pPr>
            <w:r w:rsidRPr="00CE2EC6">
              <w:rPr>
                <w:rFonts w:ascii="Calibri" w:hAnsi="Calibri"/>
              </w:rPr>
              <w:t xml:space="preserve">has been or shall be generated for the purpose of providing </w:t>
            </w:r>
            <w:r w:rsidR="00D96D38">
              <w:rPr>
                <w:rFonts w:ascii="Calibri" w:hAnsi="Calibri"/>
              </w:rPr>
              <w:t>the Services</w:t>
            </w:r>
            <w:r w:rsidRPr="00CE2EC6">
              <w:rPr>
                <w:rFonts w:ascii="Calibri" w:hAnsi="Calibri"/>
              </w:rPr>
              <w:t>;</w:t>
            </w:r>
          </w:p>
          <w:p w:rsidR="00891805" w:rsidRPr="00CE2EC6" w:rsidRDefault="00891805" w:rsidP="005E4232">
            <w:pPr>
              <w:pStyle w:val="GPSDefinitionL2"/>
              <w:numPr>
                <w:ilvl w:val="0"/>
                <w:numId w:val="0"/>
              </w:numPr>
              <w:ind w:left="720"/>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"DOTAS"</w:t>
            </w:r>
          </w:p>
        </w:tc>
        <w:tc>
          <w:tcPr>
            <w:tcW w:w="5953" w:type="dxa"/>
            <w:shd w:val="clear" w:color="auto" w:fill="auto"/>
          </w:tcPr>
          <w:p w:rsidR="008F2B12" w:rsidRPr="00CE2EC6" w:rsidRDefault="00DE0D91" w:rsidP="00F16E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 xml:space="preserve">; </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“DPA”</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Data Protection Act 2018 as amended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lastRenderedPageBreak/>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Information Regulations or EIRs"</w:t>
            </w:r>
          </w:p>
        </w:tc>
        <w:tc>
          <w:tcPr>
            <w:tcW w:w="5953" w:type="dxa"/>
            <w:shd w:val="clear" w:color="auto" w:fill="auto"/>
          </w:tcPr>
          <w:p w:rsidR="008F2B12" w:rsidRPr="00CE2EC6" w:rsidRDefault="00DE0D91"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Pr="00CE2EC6">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"FOIA"</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lastRenderedPageBreak/>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supplier supplying </w:t>
            </w:r>
            <w:r w:rsidR="00D96D38">
              <w:rPr>
                <w:rFonts w:ascii="Calibri" w:hAnsi="Calibri"/>
              </w:rPr>
              <w:t>the Services</w:t>
            </w:r>
            <w:r w:rsidRPr="00CE2EC6">
              <w:rPr>
                <w:rFonts w:ascii="Calibri" w:hAnsi="Calibri"/>
              </w:rPr>
              <w:t xml:space="preserve"> to the Customer before the Relevant Transfer Date that are the same as or substantially similar to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xml:space="preserve">) and shall include any sub-contractor of such supplier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Commencement Date"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date of commencement of the Framework Agreement as stated in the Call Off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price(s) applicable to the provision of </w:t>
            </w:r>
            <w:r w:rsidR="00D96D38">
              <w:rPr>
                <w:rFonts w:ascii="Calibri" w:hAnsi="Calibri"/>
              </w:rPr>
              <w:t>the Services</w:t>
            </w:r>
            <w:r w:rsidRPr="00CE2EC6">
              <w:rPr>
                <w:rFonts w:ascii="Calibri" w:hAnsi="Calibri"/>
              </w:rPr>
              <w:t xml:space="preserve"> set out in Framework Schedule 3 (Framework Prices and Charging Structure);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"Fraud"</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“GDPR”</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General Data Protection Regulation (Regulation (EU) 2016/679)</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Anti-Abuse Rule"</w:t>
            </w:r>
          </w:p>
        </w:tc>
        <w:tc>
          <w:tcPr>
            <w:tcW w:w="5953" w:type="dxa"/>
            <w:shd w:val="clear" w:color="auto" w:fill="auto"/>
          </w:tcPr>
          <w:p w:rsidR="008F2B12" w:rsidRPr="00CE2EC6" w:rsidRDefault="00EB0479">
            <w:pPr>
              <w:pStyle w:val="GPsDefinition"/>
              <w:rPr>
                <w:rFonts w:ascii="Calibri" w:hAnsi="Calibri"/>
                <w:caps/>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"Good Industry Practice"</w:t>
            </w:r>
          </w:p>
        </w:tc>
        <w:tc>
          <w:tcPr>
            <w:tcW w:w="5953" w:type="dxa"/>
            <w:shd w:val="clear" w:color="auto" w:fill="auto"/>
          </w:tcPr>
          <w:p w:rsidR="008F2B12" w:rsidRPr="00CE2EC6" w:rsidRDefault="00D5700A"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EC314F">
            <w:pPr>
              <w:pStyle w:val="GPsDefinition"/>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w:t>
            </w:r>
          </w:p>
        </w:tc>
        <w:tc>
          <w:tcPr>
            <w:tcW w:w="5953" w:type="dxa"/>
            <w:shd w:val="clear" w:color="auto" w:fill="auto"/>
          </w:tcPr>
          <w:p w:rsidR="008F2B12" w:rsidRPr="00CE2EC6" w:rsidRDefault="00D5700A" w:rsidP="004A302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"Halifax Abuse Principle"</w:t>
            </w:r>
          </w:p>
        </w:tc>
        <w:tc>
          <w:tcPr>
            <w:tcW w:w="5953" w:type="dxa"/>
            <w:shd w:val="clear" w:color="auto" w:fill="auto"/>
          </w:tcPr>
          <w:p w:rsidR="008F2B12" w:rsidRPr="00CE2EC6" w:rsidRDefault="004A302F"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"Holding Company"</w:t>
            </w:r>
          </w:p>
        </w:tc>
        <w:tc>
          <w:tcPr>
            <w:tcW w:w="5953" w:type="dxa"/>
            <w:shd w:val="clear" w:color="auto" w:fill="auto"/>
          </w:tcPr>
          <w:p w:rsidR="008F2B12" w:rsidRPr="00CE2EC6" w:rsidRDefault="004A302F" w:rsidP="004A302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Pr="00CE2EC6">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"Information"</w:t>
            </w:r>
          </w:p>
        </w:tc>
        <w:tc>
          <w:tcPr>
            <w:tcW w:w="5953" w:type="dxa"/>
            <w:shd w:val="clear" w:color="auto" w:fill="auto"/>
          </w:tcPr>
          <w:p w:rsidR="008F2B12" w:rsidRPr="00CE2EC6" w:rsidRDefault="008F2B12" w:rsidP="00F13271">
            <w:pPr>
              <w:pStyle w:val="GPsDefinition"/>
              <w:rPr>
                <w:rFonts w:ascii="Calibri" w:hAnsi="Calibri"/>
              </w:rPr>
            </w:pPr>
            <w:r w:rsidRPr="00CE2EC6">
              <w:rPr>
                <w:rFonts w:ascii="Calibri" w:hAnsi="Calibri"/>
              </w:rPr>
              <w:t xml:space="preserve">has the meaning given to it </w:t>
            </w:r>
            <w:r w:rsidR="00F13271" w:rsidRPr="00CE2EC6">
              <w:rPr>
                <w:rFonts w:ascii="Calibri" w:hAnsi="Calibri"/>
              </w:rPr>
              <w:t>in 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w:t>
            </w:r>
            <w:r w:rsidRPr="00CE2EC6">
              <w:rPr>
                <w:rFonts w:ascii="Calibri" w:hAnsi="Calibri"/>
              </w:rPr>
              <w:lastRenderedPageBreak/>
              <w:t xml:space="preserve">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claim of infringement or alleged infringement (including the defence of such infringement or alleged infringement) of any IPR, used to provide </w:t>
            </w:r>
            <w:r w:rsidR="00D96D38">
              <w:rPr>
                <w:rFonts w:ascii="Calibri" w:hAnsi="Calibri"/>
              </w:rPr>
              <w:t>the Services</w:t>
            </w:r>
            <w:r w:rsidRPr="00CE2EC6">
              <w:rPr>
                <w:rFonts w:ascii="Calibri" w:hAnsi="Calibri"/>
              </w:rPr>
              <w:t xml:space="preserve"> or as otherwise provided and/or licensed by the Supplier (or to which the Supplier has provided access) to the Customer in the fulfilment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performance measurements and targets in respect of the </w:t>
            </w:r>
            <w:r w:rsidR="00FF469C">
              <w:rPr>
                <w:rFonts w:ascii="Calibri" w:hAnsi="Calibri"/>
              </w:rPr>
              <w:t>Suppliers</w:t>
            </w:r>
            <w:r w:rsidRPr="00CE2EC6">
              <w:rPr>
                <w:rFonts w:ascii="Calibri" w:hAnsi="Calibri"/>
              </w:rPr>
              <w:t xml:space="preserve"> performance of the Framework Agreement set out in Part B of Framework Schedule 2 (Goods and/or Services and Key Performance Indicators);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Pr="00CE2EC6">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rsidTr="005E4232">
        <w:trPr>
          <w:trHeight w:val="426"/>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any Sub-Contractor:</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rsidR="008F2B12" w:rsidRPr="00CE2EC6" w:rsidRDefault="008F2B12" w:rsidP="00670E1A">
            <w:pPr>
              <w:pStyle w:val="GPSDefinitionL2"/>
              <w:rPr>
                <w:rFonts w:ascii="Calibri" w:hAnsi="Calibri"/>
              </w:rPr>
            </w:pPr>
            <w:r w:rsidRPr="00CE2EC6">
              <w:rPr>
                <w:rFonts w:ascii="Calibri" w:hAnsi="Calibri"/>
              </w:rPr>
              <w:t xml:space="preserve">which, in the opinion of the Authority and the Customer, performs (or would perform if appointed) a critical role in the provision of all or any part of </w:t>
            </w:r>
            <w:r w:rsidR="00D96D38">
              <w:rPr>
                <w:rFonts w:ascii="Calibri" w:hAnsi="Calibri"/>
              </w:rPr>
              <w:t>the Services</w:t>
            </w:r>
            <w:r w:rsidRPr="00CE2EC6">
              <w:rPr>
                <w:rFonts w:ascii="Calibri" w:hAnsi="Calibri"/>
              </w:rPr>
              <w:t>; and/or</w:t>
            </w:r>
          </w:p>
          <w:p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ideas, concepts, schemes, information, knowledge, techniques, methodology, and anything else in the nature of know-how relating to </w:t>
            </w:r>
            <w:r w:rsidR="00D96D38">
              <w:rPr>
                <w:rFonts w:ascii="Calibri" w:hAnsi="Calibri"/>
              </w:rPr>
              <w:t>the Services</w:t>
            </w:r>
            <w:r w:rsidRPr="00CE2EC6">
              <w:rPr>
                <w:rFonts w:ascii="Calibri" w:hAnsi="Calibri"/>
              </w:rPr>
              <w:t xml:space="preserve"> but excluding know-how already in the other Party’s possession before the Call Off Commencement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“LED”</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Law Enforcement Directive (Directive (EU) 2016/680)</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hours spent by the Supplier Personnel properly working on the provision of </w:t>
            </w:r>
            <w:r w:rsidR="00D96D38">
              <w:rPr>
                <w:rFonts w:ascii="Calibri" w:hAnsi="Calibri"/>
              </w:rPr>
              <w:t>the Services</w:t>
            </w:r>
            <w:r w:rsidRPr="00CE2EC6">
              <w:rPr>
                <w:rFonts w:ascii="Calibri" w:hAnsi="Calibri"/>
              </w:rPr>
              <w:t xml:space="preserve"> including time spent travelling (other than to and from the </w:t>
            </w:r>
            <w:r w:rsidR="00FF469C">
              <w:rPr>
                <w:rFonts w:ascii="Calibri" w:hAnsi="Calibri"/>
              </w:rPr>
              <w:t>Suppliers</w:t>
            </w:r>
            <w:r w:rsidRPr="00CE2EC6">
              <w:rPr>
                <w:rFonts w:ascii="Calibri" w:hAnsi="Calibri"/>
              </w:rPr>
              <w:t xml:space="preserve"> offices, or to and from the Sites) but excluding lunch breaks;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CE2EC6" w:rsidRDefault="008F2B12" w:rsidP="00670E1A">
            <w:pPr>
              <w:pStyle w:val="GPSDefinitionL2"/>
              <w:rPr>
                <w:rFonts w:ascii="Calibri" w:hAnsi="Calibri"/>
              </w:rPr>
            </w:pPr>
            <w:r w:rsidRPr="00CE2EC6">
              <w:rPr>
                <w:rFonts w:ascii="Calibri" w:hAnsi="Calibri"/>
                <w:spacing w:val="-2"/>
              </w:rPr>
              <w:t xml:space="preserve">the </w:t>
            </w:r>
            <w:r w:rsidR="00FF469C">
              <w:rPr>
                <w:rFonts w:ascii="Calibri" w:hAnsi="Calibri"/>
                <w:spacing w:val="-2"/>
              </w:rPr>
              <w:t>Suppliers</w:t>
            </w:r>
            <w:r w:rsidRPr="00CE2EC6">
              <w:rPr>
                <w:rFonts w:ascii="Calibri" w:hAnsi="Calibri"/>
                <w:spacing w:val="-2"/>
              </w:rPr>
              <w:t xml:space="preserve">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rsidR="008F2B12" w:rsidRPr="00CE2EC6" w:rsidRDefault="008F2B12" w:rsidP="00670E1A">
            <w:pPr>
              <w:pStyle w:val="GPSDefinitionL2"/>
              <w:rPr>
                <w:rFonts w:ascii="Calibri" w:hAnsi="Calibri"/>
              </w:rPr>
            </w:pPr>
            <w:r w:rsidRPr="00CE2EC6">
              <w:rPr>
                <w:rFonts w:ascii="Calibri" w:hAnsi="Calibri"/>
              </w:rPr>
              <w:t xml:space="preserve">operating expenditure relating to the provision of </w:t>
            </w:r>
            <w:r w:rsidR="00D96D38">
              <w:rPr>
                <w:rFonts w:ascii="Calibri" w:hAnsi="Calibri"/>
              </w:rPr>
              <w:t>the Services</w:t>
            </w:r>
            <w:r w:rsidRPr="00CE2EC6">
              <w:rPr>
                <w:rFonts w:ascii="Calibri" w:hAnsi="Calibri"/>
              </w:rPr>
              <w:t xml:space="preserve"> including an analysis showing:</w:t>
            </w:r>
          </w:p>
          <w:p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rsidR="008F2B12" w:rsidRPr="00CE2EC6" w:rsidRDefault="008F2B12" w:rsidP="00670E1A">
            <w:pPr>
              <w:pStyle w:val="GPSDefinitionL3"/>
              <w:rPr>
                <w:rFonts w:ascii="Calibri" w:hAnsi="Calibri"/>
              </w:rPr>
            </w:pPr>
            <w:r w:rsidRPr="00CE2EC6">
              <w:rPr>
                <w:rFonts w:ascii="Calibri" w:hAnsi="Calibri"/>
              </w:rPr>
              <w:t xml:space="preserve">manpower resources broken down into the number and grade/role of all Supplier Personnel (free of any </w:t>
            </w:r>
            <w:r w:rsidRPr="00CE2EC6">
              <w:rPr>
                <w:rFonts w:ascii="Calibri" w:hAnsi="Calibri"/>
              </w:rPr>
              <w:lastRenderedPageBreak/>
              <w:t>contingency) together with a list of agreed rates against each manpower grade;</w:t>
            </w:r>
          </w:p>
          <w:p w:rsidR="008F2B12" w:rsidRPr="00CE2EC6" w:rsidRDefault="008F2B12" w:rsidP="00670E1A">
            <w:pPr>
              <w:pStyle w:val="GPSDefinitionL3"/>
              <w:rPr>
                <w:rFonts w:ascii="Calibri" w:hAnsi="Calibri"/>
              </w:rPr>
            </w:pPr>
            <w:r w:rsidRPr="00CE2EC6">
              <w:rPr>
                <w:rFonts w:ascii="Calibri" w:hAnsi="Calibri"/>
              </w:rPr>
              <w:t xml:space="preserve">a list of Costs underpinning those rates for each manpower grade, being the agreed rate less the </w:t>
            </w:r>
            <w:r w:rsidR="00FF469C">
              <w:rPr>
                <w:rFonts w:ascii="Calibri" w:hAnsi="Calibri"/>
              </w:rPr>
              <w:t>Suppliers</w:t>
            </w:r>
            <w:r w:rsidRPr="00CE2EC6">
              <w:rPr>
                <w:rFonts w:ascii="Calibri" w:hAnsi="Calibri"/>
              </w:rPr>
              <w:t xml:space="preserve"> Profit Margin; and</w:t>
            </w:r>
          </w:p>
          <w:p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rsidR="008F2B12" w:rsidRPr="00CE2EC6" w:rsidRDefault="008F2B12" w:rsidP="00670E1A">
            <w:pPr>
              <w:pStyle w:val="GPSDefinitionL2"/>
              <w:rPr>
                <w:rFonts w:ascii="Calibri" w:hAnsi="Calibri"/>
              </w:rPr>
            </w:pPr>
            <w:r w:rsidRPr="00CE2EC6">
              <w:rPr>
                <w:rFonts w:ascii="Calibri" w:hAnsi="Calibri"/>
              </w:rPr>
              <w:t xml:space="preserve">Overheads; </w:t>
            </w:r>
          </w:p>
          <w:p w:rsidR="008F2B12" w:rsidRPr="00CE2EC6" w:rsidRDefault="008F2B12" w:rsidP="00670E1A">
            <w:pPr>
              <w:pStyle w:val="GPSDefinitionL2"/>
              <w:rPr>
                <w:rFonts w:ascii="Calibri" w:hAnsi="Calibri"/>
              </w:rPr>
            </w:pPr>
            <w:r w:rsidRPr="00CE2EC6">
              <w:rPr>
                <w:rFonts w:ascii="Calibri" w:hAnsi="Calibri"/>
              </w:rPr>
              <w:t xml:space="preserve">all interest, expenses and any other third party financing costs incurred in relation to the provision of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rsidR="008F2B12" w:rsidRPr="00CE2EC6" w:rsidRDefault="008F2B12" w:rsidP="00670E1A">
            <w:pPr>
              <w:pStyle w:val="GPSDefinitionL2"/>
              <w:rPr>
                <w:rFonts w:ascii="Calibri" w:hAnsi="Calibri"/>
              </w:rPr>
            </w:pPr>
            <w:r w:rsidRPr="00CE2EC6">
              <w:rPr>
                <w:rFonts w:ascii="Calibri" w:hAnsi="Calibri"/>
              </w:rPr>
              <w:t xml:space="preserve">an explanation of the type and value of risk and contingencies associated with the provision of </w:t>
            </w:r>
            <w:r w:rsidR="00D96D38">
              <w:rPr>
                <w:rFonts w:ascii="Calibri" w:hAnsi="Calibri"/>
              </w:rPr>
              <w:t>the Services</w:t>
            </w:r>
            <w:r w:rsidRPr="00CE2EC6">
              <w:rPr>
                <w:rFonts w:ascii="Calibri" w:hAnsi="Calibri"/>
              </w:rPr>
              <w:t>, including the amount of money attributed to each risk and/or contingency; and</w:t>
            </w:r>
          </w:p>
          <w:p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"Order"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order for the provision of </w:t>
            </w:r>
            <w:r w:rsidR="00D96D38">
              <w:rPr>
                <w:rFonts w:ascii="Calibri" w:hAnsi="Calibri"/>
              </w:rPr>
              <w:t>the Services</w:t>
            </w:r>
            <w:r w:rsidRPr="00CE2EC6">
              <w:rPr>
                <w:rFonts w:ascii="Calibri" w:hAnsi="Calibri"/>
              </w:rPr>
              <w:t xml:space="preserve"> placed by the Customer with the Supplier in accordance with the Framework Agreement and under the terms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Pr="00CE2EC6">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 xml:space="preserve">means those amounts which are intended to recover a proportion of the </w:t>
            </w:r>
            <w:r w:rsidR="00FF469C">
              <w:rPr>
                <w:rFonts w:ascii="Calibri" w:hAnsi="Calibri"/>
              </w:rPr>
              <w:t>Suppliers</w:t>
            </w:r>
            <w:r w:rsidRPr="00CE2EC6">
              <w:rPr>
                <w:rFonts w:ascii="Calibri" w:hAnsi="Calibri"/>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“Personal Data Breach”</w:t>
            </w:r>
          </w:p>
        </w:tc>
        <w:tc>
          <w:tcPr>
            <w:tcW w:w="5953" w:type="dxa"/>
            <w:shd w:val="clear" w:color="auto" w:fill="auto"/>
          </w:tcPr>
          <w:p w:rsidR="00C4587D" w:rsidRPr="00CE2EC6" w:rsidRDefault="00C4587D" w:rsidP="006B7573">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Pr="00CE2EC6">
              <w:rPr>
                <w:rFonts w:ascii="Calibri" w:hAnsi="Calibri"/>
              </w:rPr>
              <w:t>7.1.2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Pr="00CE2EC6">
              <w:rPr>
                <w:rFonts w:ascii="Calibri" w:hAnsi="Calibri"/>
              </w:rPr>
              <w:t>9.1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"Personal Data"</w:t>
            </w:r>
          </w:p>
        </w:tc>
        <w:tc>
          <w:tcPr>
            <w:tcW w:w="5953" w:type="dxa"/>
            <w:shd w:val="clear" w:color="auto" w:fill="auto"/>
          </w:tcPr>
          <w:p w:rsidR="008F2B12" w:rsidRPr="00CE2EC6" w:rsidRDefault="008F2B12" w:rsidP="00C4587D">
            <w:pPr>
              <w:pStyle w:val="GPsDefinition"/>
              <w:rPr>
                <w:rFonts w:ascii="Calibri" w:hAnsi="Calibri"/>
              </w:rPr>
            </w:pPr>
            <w:r w:rsidRPr="00CE2EC6">
              <w:rPr>
                <w:rFonts w:ascii="Calibri" w:hAnsi="Calibri"/>
              </w:rPr>
              <w:t>has the meaning</w:t>
            </w:r>
            <w:r w:rsidR="00C4587D">
              <w:rPr>
                <w:rFonts w:ascii="Calibri" w:hAnsi="Calibri"/>
              </w:rPr>
              <w:t xml:space="preserve"> given in the GDPR</w:t>
            </w:r>
            <w:r w:rsidRPr="00CE2EC6">
              <w:rPr>
                <w:rFonts w:ascii="Calibri" w:hAnsi="Calibri"/>
              </w:rPr>
              <w:t>;</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“Processor”</w:t>
            </w:r>
          </w:p>
        </w:tc>
        <w:tc>
          <w:tcPr>
            <w:tcW w:w="5953" w:type="dxa"/>
            <w:shd w:val="clear" w:color="auto" w:fill="auto"/>
          </w:tcPr>
          <w:p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"Prohibited 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of the following:</w:t>
            </w:r>
          </w:p>
          <w:p w:rsidR="008F2B12" w:rsidRPr="00CE2EC6" w:rsidRDefault="008F2B12" w:rsidP="00670E1A">
            <w:pPr>
              <w:pStyle w:val="GPSDefinitionL2"/>
              <w:rPr>
                <w:rFonts w:ascii="Calibri" w:hAnsi="Calibri"/>
              </w:rPr>
            </w:pPr>
            <w:r w:rsidRPr="00CE2EC6">
              <w:rPr>
                <w:rFonts w:ascii="Calibri" w:hAnsi="Calibri"/>
              </w:rPr>
              <w:t xml:space="preserve">to directly or indirectly offer, promise or give any person working for or engaged by the Customer and/or the Authority or other Contracting </w:t>
            </w:r>
            <w:r w:rsidR="002B0CAD" w:rsidRPr="00CE2EC6">
              <w:rPr>
                <w:rFonts w:ascii="Calibri" w:hAnsi="Calibri"/>
              </w:rPr>
              <w:t>Authority</w:t>
            </w:r>
            <w:r w:rsidRPr="00CE2EC6">
              <w:rPr>
                <w:rFonts w:ascii="Calibri" w:hAnsi="Calibri"/>
              </w:rPr>
              <w:t xml:space="preserve"> or any other public body a financial or other advantage to:</w:t>
            </w:r>
          </w:p>
          <w:p w:rsidR="008F2B12" w:rsidRPr="00CE2EC6" w:rsidRDefault="008F2B12" w:rsidP="00670E1A">
            <w:pPr>
              <w:pStyle w:val="GPSDefinitionL3"/>
              <w:rPr>
                <w:rFonts w:ascii="Calibri" w:hAnsi="Calibri"/>
              </w:rPr>
            </w:pPr>
            <w:r w:rsidRPr="00CE2EC6">
              <w:rPr>
                <w:rFonts w:ascii="Calibri" w:hAnsi="Calibri"/>
              </w:rPr>
              <w:t>induce that person to perform improperly a relevant function or activity; or</w:t>
            </w:r>
          </w:p>
          <w:p w:rsidR="008F2B12" w:rsidRPr="00CE2EC6" w:rsidRDefault="008F2B12" w:rsidP="00670E1A">
            <w:pPr>
              <w:pStyle w:val="GPSDefinitionL3"/>
              <w:rPr>
                <w:rFonts w:ascii="Calibri" w:hAnsi="Calibri"/>
              </w:rPr>
            </w:pPr>
            <w:r w:rsidRPr="00CE2EC6">
              <w:rPr>
                <w:rFonts w:ascii="Calibri" w:hAnsi="Calibri"/>
              </w:rPr>
              <w:t xml:space="preserve">reward that person for improper performance of a relevant function or activity; </w:t>
            </w:r>
          </w:p>
          <w:p w:rsidR="008F2B12" w:rsidRPr="00CE2EC6" w:rsidRDefault="008F2B12" w:rsidP="00670E1A">
            <w:pPr>
              <w:pStyle w:val="GPSDefinitionL2"/>
              <w:rPr>
                <w:rFonts w:ascii="Calibri" w:hAnsi="Calibri"/>
              </w:rPr>
            </w:pPr>
            <w:r w:rsidRPr="00CE2EC6">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8F2B12" w:rsidRPr="00CE2EC6" w:rsidRDefault="008F2B12" w:rsidP="00670E1A">
            <w:pPr>
              <w:pStyle w:val="GPSDefinitionL2"/>
              <w:rPr>
                <w:rFonts w:ascii="Calibri" w:hAnsi="Calibri"/>
              </w:rPr>
            </w:pPr>
            <w:r w:rsidRPr="00CE2EC6">
              <w:rPr>
                <w:rFonts w:ascii="Calibri" w:hAnsi="Calibri"/>
              </w:rPr>
              <w:t>committing any offence:</w:t>
            </w:r>
          </w:p>
          <w:p w:rsidR="008F2B12" w:rsidRPr="00CE2EC6" w:rsidRDefault="008F2B12" w:rsidP="00670E1A">
            <w:pPr>
              <w:pStyle w:val="GPSDefinitionL3"/>
              <w:rPr>
                <w:rFonts w:ascii="Calibri" w:hAnsi="Calibri"/>
              </w:rPr>
            </w:pPr>
            <w:r w:rsidRPr="00CE2EC6">
              <w:rPr>
                <w:rFonts w:ascii="Calibri" w:hAnsi="Calibri"/>
              </w:rPr>
              <w:t>under the Bribery Act 2010 (or any legislation repealed or revoked by such Act); or</w:t>
            </w:r>
          </w:p>
          <w:p w:rsidR="008F2B12" w:rsidRPr="00CE2EC6" w:rsidRDefault="008F2B12" w:rsidP="00670E1A">
            <w:pPr>
              <w:pStyle w:val="GPSDefinitionL3"/>
              <w:rPr>
                <w:rFonts w:ascii="Calibri" w:hAnsi="Calibri"/>
              </w:rPr>
            </w:pPr>
            <w:r w:rsidRPr="00CE2EC6">
              <w:rPr>
                <w:rFonts w:ascii="Calibri" w:hAnsi="Calibri"/>
              </w:rPr>
              <w:t xml:space="preserve">under legislation or common law concerning fraudulent acts; or </w:t>
            </w:r>
          </w:p>
          <w:p w:rsidR="008F2B12" w:rsidRPr="00CE2EC6" w:rsidRDefault="008F2B12" w:rsidP="00670E1A">
            <w:pPr>
              <w:pStyle w:val="GPSDefinitionL3"/>
              <w:rPr>
                <w:rFonts w:ascii="Calibri" w:hAnsi="Calibri"/>
              </w:rPr>
            </w:pPr>
            <w:r w:rsidRPr="00CE2EC6">
              <w:rPr>
                <w:rFonts w:ascii="Calibri" w:hAnsi="Calibri"/>
              </w:rPr>
              <w:t xml:space="preserve">defrauding, attempting to defraud or conspiring to defraud the Customer; or </w:t>
            </w:r>
          </w:p>
          <w:p w:rsidR="008F2B12" w:rsidRPr="00CE2EC6" w:rsidRDefault="008F2B12" w:rsidP="00670E1A">
            <w:pPr>
              <w:pStyle w:val="GPSDefinitionL3"/>
              <w:rPr>
                <w:rFonts w:ascii="Calibri" w:hAnsi="Calibri"/>
              </w:rPr>
            </w:pPr>
            <w:r w:rsidRPr="00CE2EC6">
              <w:rPr>
                <w:rFonts w:ascii="Calibri" w:hAnsi="Calibri"/>
              </w:rPr>
              <w:t xml:space="preserve">any activity, practice or conduct which would constitute one of the offences listed under (c) above if such activity, practice or conduct had been carried out in the UK;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8F2B12" w:rsidRPr="00CE2EC6" w:rsidRDefault="008F2B12" w:rsidP="00670E1A">
            <w:pPr>
              <w:pStyle w:val="GPSDefinitionL2"/>
              <w:rPr>
                <w:rFonts w:ascii="Calibri" w:hAnsi="Calibri"/>
              </w:rPr>
            </w:pPr>
            <w:r w:rsidRPr="00CE2EC6">
              <w:rPr>
                <w:rFonts w:ascii="Calibri" w:hAnsi="Calibri"/>
              </w:rPr>
              <w:lastRenderedPageBreak/>
              <w:t xml:space="preserve">IPR in or arising as a result of the performance of the </w:t>
            </w:r>
            <w:r w:rsidR="00FF469C">
              <w:rPr>
                <w:rFonts w:ascii="Calibri" w:hAnsi="Calibri"/>
              </w:rPr>
              <w:t>Suppliers</w:t>
            </w:r>
            <w:r w:rsidRPr="00CE2EC6">
              <w:rPr>
                <w:rFonts w:ascii="Calibri" w:hAnsi="Calibri"/>
              </w:rPr>
              <w:t xml:space="preserve"> obligations under this Call Off Contract and all updates and amendments to the same; </w:t>
            </w:r>
          </w:p>
          <w:p w:rsidR="008F2B12" w:rsidRPr="00CE2EC6" w:rsidRDefault="008F2B12"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sidRPr="00C4587D">
              <w:rPr>
                <w:rFonts w:ascii="Calibri" w:hAnsi="Calibri"/>
              </w:rPr>
              <w:lastRenderedPageBreak/>
              <w:t>“Protective Measures”</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"Recipient"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8F2B12" w:rsidRPr="00CE2EC6" w:rsidRDefault="008F2B12"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Pr="00CE2EC6">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"Registers"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given to in Call Off Sch</w:t>
            </w:r>
            <w:r w:rsidR="007635F1" w:rsidRPr="00CE2EC6">
              <w:rPr>
                <w:rFonts w:ascii="Calibri" w:hAnsi="Calibri"/>
              </w:rPr>
              <w:t>edule 9</w:t>
            </w:r>
            <w:r w:rsidRPr="00CE2EC6">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"Regulations"</w:t>
            </w:r>
          </w:p>
        </w:tc>
        <w:tc>
          <w:tcPr>
            <w:tcW w:w="5953" w:type="dxa"/>
            <w:shd w:val="clear" w:color="auto" w:fill="auto"/>
          </w:tcPr>
          <w:p w:rsidR="008F2B12" w:rsidRPr="00CE2EC6" w:rsidRDefault="00727642"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person who provides goods </w:t>
            </w:r>
            <w:r w:rsidR="00EC5ACF" w:rsidRPr="00CE2EC6">
              <w:rPr>
                <w:rFonts w:ascii="Calibri" w:hAnsi="Calibri"/>
              </w:rPr>
              <w:t>and/or s</w:t>
            </w:r>
            <w:r w:rsidRPr="00CE2EC6">
              <w:rPr>
                <w:rFonts w:ascii="Calibri" w:hAnsi="Calibri"/>
              </w:rPr>
              <w:t xml:space="preserve">ervices to the Customer which are related to </w:t>
            </w:r>
            <w:r w:rsidR="00D96D38">
              <w:rPr>
                <w:rFonts w:ascii="Calibri" w:hAnsi="Calibri"/>
              </w:rPr>
              <w:t>the Services</w:t>
            </w:r>
            <w:r w:rsidRPr="00CE2EC6">
              <w:rPr>
                <w:rFonts w:ascii="Calibri" w:hAnsi="Calibri"/>
              </w:rPr>
              <w:t xml:space="preserve">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8F2B12" w:rsidRPr="00CE2EC6" w:rsidRDefault="008F2B12" w:rsidP="00161D41">
            <w:pPr>
              <w:pStyle w:val="GPsDefinition"/>
              <w:rPr>
                <w:rFonts w:ascii="Calibri" w:hAnsi="Calibri"/>
              </w:rPr>
            </w:pPr>
            <w:r w:rsidRPr="00CE2EC6">
              <w:rPr>
                <w:rFonts w:ascii="Calibri" w:hAnsi="Calibri"/>
              </w:rPr>
              <w:t xml:space="preserve">means a Conviction that is relevant to the nature of </w:t>
            </w:r>
            <w:r w:rsidR="00D96D38">
              <w:rPr>
                <w:rFonts w:ascii="Calibri" w:hAnsi="Calibri"/>
              </w:rPr>
              <w:t>the Services</w:t>
            </w:r>
            <w:r w:rsidRPr="00CE2EC6">
              <w:rPr>
                <w:rFonts w:ascii="Calibri" w:hAnsi="Calibri"/>
              </w:rPr>
              <w:t xml:space="preserve"> to be provided or as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8F2B12" w:rsidRPr="00CE2EC6" w:rsidRDefault="008F2B12"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Transfer"</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Pr="00CE2EC6">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Goods"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goods which are substantially similar to any of the Goods and which the Customer receives in substitution for any of the Goods following the Call Off Expiry Date, whether those </w:t>
            </w:r>
            <w:r w:rsidRPr="00CE2EC6">
              <w:rPr>
                <w:rFonts w:ascii="Calibri" w:hAnsi="Calibri"/>
              </w:rPr>
              <w:lastRenderedPageBreak/>
              <w:t>goods are provided by the Customer internally and/or by any third party;</w:t>
            </w:r>
          </w:p>
        </w:tc>
      </w:tr>
      <w:tr w:rsidR="008F2B12" w:rsidRPr="00CE2EC6" w:rsidTr="005E4232">
        <w:tc>
          <w:tcPr>
            <w:tcW w:w="2410" w:type="dxa"/>
            <w:shd w:val="clear" w:color="auto" w:fill="auto"/>
          </w:tcPr>
          <w:p w:rsidR="008F2B12" w:rsidRPr="00CE2EC6" w:rsidRDefault="008F2B12" w:rsidP="00825FF2">
            <w:pPr>
              <w:pStyle w:val="GPSDefinitionTerm"/>
              <w:rPr>
                <w:rFonts w:ascii="Calibri" w:hAnsi="Calibri"/>
              </w:rPr>
            </w:pPr>
            <w:r w:rsidRPr="00CE2EC6">
              <w:rPr>
                <w:rFonts w:ascii="Calibri" w:hAnsi="Calibri"/>
              </w:rPr>
              <w:lastRenderedPageBreak/>
              <w:t>"Replacement Services"</w:t>
            </w:r>
          </w:p>
        </w:tc>
        <w:tc>
          <w:tcPr>
            <w:tcW w:w="5953" w:type="dxa"/>
            <w:shd w:val="clear" w:color="auto" w:fill="auto"/>
          </w:tcPr>
          <w:p w:rsidR="008F2B12" w:rsidRPr="00CE2EC6" w:rsidRDefault="008F2B12" w:rsidP="00825FF2">
            <w:pPr>
              <w:pStyle w:val="GPsDefinition"/>
              <w:rPr>
                <w:rFonts w:ascii="Calibri" w:hAnsi="Calibri"/>
              </w:rPr>
            </w:pPr>
            <w:r w:rsidRPr="00CE2EC6">
              <w:rPr>
                <w:rFonts w:ascii="Calibri" w:hAnsi="Calibri"/>
              </w:rPr>
              <w:t xml:space="preserve">means any </w:t>
            </w:r>
            <w:r w:rsidR="00825FF2" w:rsidRPr="00CE2EC6">
              <w:rPr>
                <w:rFonts w:ascii="Calibri" w:hAnsi="Calibri"/>
              </w:rPr>
              <w:t>s</w:t>
            </w:r>
            <w:r w:rsidRPr="00CE2EC6">
              <w:rPr>
                <w:rFonts w:ascii="Calibri" w:hAnsi="Calibri"/>
              </w:rPr>
              <w:t xml:space="preserve">ervices which are substantially similar to any of the Services and which the Customer receives in substitution for any of the Services following the Call Off Expiry Date, whether those </w:t>
            </w:r>
            <w:r w:rsidR="00825FF2" w:rsidRPr="00CE2EC6">
              <w:rPr>
                <w:rFonts w:ascii="Calibri" w:hAnsi="Calibri"/>
              </w:rPr>
              <w:t xml:space="preserve">services </w:t>
            </w:r>
            <w:r w:rsidRPr="00CE2EC6">
              <w:rPr>
                <w:rFonts w:ascii="Calibri" w:hAnsi="Calibri"/>
              </w:rPr>
              <w:t>are provided by the Customer internally and/or by any third party;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rsidR="008F2B12" w:rsidRPr="00CE2EC6" w:rsidRDefault="008F2B12"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request for information or an apparent request relating to this Call Off Contract or the provision of </w:t>
            </w:r>
            <w:r w:rsidR="00D96D38">
              <w:rPr>
                <w:rFonts w:ascii="Calibri" w:hAnsi="Calibri"/>
              </w:rPr>
              <w:t>the Services</w:t>
            </w:r>
            <w:r w:rsidRPr="00CE2EC6">
              <w:rPr>
                <w:rFonts w:ascii="Calibri" w:hAnsi="Calibri"/>
              </w:rPr>
              <w:t xml:space="preserve"> or an apparent request for such information under the FOIA or the EIRs;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"Restricted Countries"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_Ref363746016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34.6.3</w:t>
            </w:r>
            <w:r w:rsidRPr="00CE2EC6">
              <w:rPr>
                <w:rFonts w:ascii="Calibri" w:hAnsi="Calibri"/>
                <w:highlight w:val="green"/>
              </w:rPr>
              <w:fldChar w:fldCharType="end"/>
            </w:r>
            <w:r w:rsidRPr="00CE2EC6">
              <w:rPr>
                <w:rFonts w:ascii="Calibri" w:hAnsi="Calibri"/>
              </w:rPr>
              <w:t xml:space="preserve"> (Protection of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8F2B12" w:rsidRPr="00CE2EC6" w:rsidRDefault="008F2B12" w:rsidP="00384C5C">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and as updated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security policy</w:t>
            </w:r>
            <w:r w:rsidR="00727642" w:rsidRPr="00CE2EC6">
              <w:rPr>
                <w:rFonts w:ascii="Calibri" w:hAnsi="Calibri"/>
              </w:rPr>
              <w:t>, referred to in the Call Off Order Form,</w:t>
            </w:r>
            <w:r w:rsidRPr="00CE2EC6">
              <w:rPr>
                <w:rFonts w:ascii="Calibri" w:hAnsi="Calibri"/>
              </w:rPr>
              <w:t xml:space="preserve"> in force as at the Call Off Commencement Date (a copy of which has been supplied to the Supplier), as updated from time to time and notified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8F2B12" w:rsidRPr="00CE2EC6" w:rsidRDefault="008F2B12"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8F2B12" w:rsidRPr="00CE2EC6" w:rsidRDefault="008F2B12" w:rsidP="00066106">
            <w:pPr>
              <w:pStyle w:val="GPsDefinition"/>
              <w:rPr>
                <w:rFonts w:ascii="Calibri" w:hAnsi="Calibri"/>
              </w:rPr>
            </w:pPr>
            <w:r w:rsidRPr="00CE2EC6">
              <w:rPr>
                <w:rFonts w:ascii="Calibri" w:hAnsi="Calibri"/>
              </w:rPr>
              <w:t>has the meaning given to it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Credits"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unplanned failure and interruption to the provision of </w:t>
            </w:r>
            <w:r w:rsidR="00D96D38">
              <w:rPr>
                <w:rFonts w:ascii="Calibri" w:hAnsi="Calibri"/>
              </w:rPr>
              <w:t>the Services</w:t>
            </w:r>
            <w:r w:rsidRPr="00CE2EC6">
              <w:rPr>
                <w:rFonts w:ascii="Calibri" w:hAnsi="Calibri"/>
              </w:rPr>
              <w:t xml:space="preserve">, reduction in the quality of the provision of </w:t>
            </w:r>
            <w:r w:rsidR="00D96D38">
              <w:rPr>
                <w:rFonts w:ascii="Calibri" w:hAnsi="Calibri"/>
              </w:rPr>
              <w:t xml:space="preserve">the </w:t>
            </w:r>
            <w:r w:rsidR="00D96D38">
              <w:rPr>
                <w:rFonts w:ascii="Calibri" w:hAnsi="Calibri"/>
              </w:rPr>
              <w:lastRenderedPageBreak/>
              <w:t>Services</w:t>
            </w:r>
            <w:r w:rsidRPr="00CE2EC6">
              <w:rPr>
                <w:rFonts w:ascii="Calibri" w:hAnsi="Calibri"/>
              </w:rPr>
              <w:t xml:space="preserve"> or event which could affect the provision of </w:t>
            </w:r>
            <w:r w:rsidR="00D96D38">
              <w:rPr>
                <w:rFonts w:ascii="Calibri" w:hAnsi="Calibri"/>
              </w:rPr>
              <w:t>the Services</w:t>
            </w:r>
            <w:r w:rsidRPr="00CE2EC6">
              <w:rPr>
                <w:rFonts w:ascii="Calibri" w:hAnsi="Calibri"/>
              </w:rPr>
              <w:t xml:space="preserve"> in the future;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"Service Level Failure"</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Pr="00CE2EC6">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means any service levels applicable to the provision of </w:t>
            </w:r>
            <w:r w:rsidR="00D96D38">
              <w:rPr>
                <w:rFonts w:ascii="Calibri" w:hAnsi="Calibri"/>
              </w:rPr>
              <w:t>the Services</w:t>
            </w:r>
            <w:r w:rsidRPr="00CE2EC6">
              <w:rPr>
                <w:rFonts w:ascii="Calibri" w:hAnsi="Calibri"/>
              </w:rPr>
              <w:t xml:space="preserve"> under this Call Off Contract specified in Annex 1 to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Pr="00CE2EC6">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8F2B12" w:rsidRPr="00CE2EC6" w:rsidRDefault="008F2B12" w:rsidP="003205C6">
            <w:pPr>
              <w:pStyle w:val="GPsDefinition"/>
              <w:rPr>
                <w:rFonts w:ascii="Calibri" w:hAnsi="Calibri"/>
                <w:color w:val="000000"/>
              </w:rPr>
            </w:pPr>
            <w:r w:rsidRPr="00CE2EC6">
              <w:rPr>
                <w:rFonts w:ascii="Calibri" w:hAnsi="Calibri"/>
              </w:rPr>
              <w:t xml:space="preserve">means any transfer of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for whatever reason, from the Supplier or any Sub-Contractor to a Replacement Supplier or a Replacement Sub-Contractor;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the services to be provided by the Supplier to the Customer as referred to in Annex A of Call Off Schedule 2 (Goods and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"Sites"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means any premises (including the Customer Premises, the </w:t>
            </w:r>
            <w:r w:rsidR="00FF469C">
              <w:rPr>
                <w:rFonts w:ascii="Calibri" w:hAnsi="Calibri"/>
              </w:rPr>
              <w:t>Suppliers</w:t>
            </w:r>
            <w:r w:rsidRPr="00CE2EC6">
              <w:rPr>
                <w:rFonts w:ascii="Calibri" w:hAnsi="Calibri"/>
              </w:rPr>
              <w:t xml:space="preserve"> premises or third party premises) from, to or at which:</w:t>
            </w:r>
          </w:p>
          <w:p w:rsidR="008F2B12" w:rsidRPr="00CE2EC6" w:rsidRDefault="00D96D38" w:rsidP="005E4232">
            <w:pPr>
              <w:pStyle w:val="GPSDefinitionL2"/>
              <w:rPr>
                <w:rFonts w:ascii="Calibri" w:hAnsi="Calibri"/>
              </w:rPr>
            </w:pPr>
            <w:r>
              <w:rPr>
                <w:rFonts w:ascii="Calibri" w:hAnsi="Calibri"/>
              </w:rPr>
              <w:t>the Services</w:t>
            </w:r>
            <w:r w:rsidR="008F2B12" w:rsidRPr="00CE2EC6">
              <w:rPr>
                <w:rFonts w:ascii="Calibri" w:hAnsi="Calibri"/>
              </w:rPr>
              <w:t xml:space="preserve"> are (or are to be) provided; or</w:t>
            </w:r>
          </w:p>
          <w:p w:rsidR="008F2B12" w:rsidRPr="00CE2EC6" w:rsidRDefault="008F2B12" w:rsidP="005E4232">
            <w:pPr>
              <w:pStyle w:val="GPSDefinitionL2"/>
              <w:rPr>
                <w:rFonts w:ascii="Calibri" w:hAnsi="Calibri"/>
              </w:rPr>
            </w:pPr>
            <w:r w:rsidRPr="00CE2EC6">
              <w:rPr>
                <w:rFonts w:ascii="Calibri" w:hAnsi="Calibri"/>
              </w:rPr>
              <w:t xml:space="preserve">the Supplier manages, organises or otherwise directs the provision or the use of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 to it in Call Off Sche</w:t>
            </w:r>
            <w:r w:rsidR="00050399" w:rsidRPr="00CE2EC6">
              <w:rPr>
                <w:rFonts w:ascii="Calibri" w:hAnsi="Calibri"/>
              </w:rPr>
              <w:t>dule 10</w:t>
            </w:r>
            <w:r w:rsidRPr="00CE2EC6">
              <w:rPr>
                <w:rFonts w:ascii="Calibri" w:hAnsi="Calibri"/>
              </w:rPr>
              <w:t xml:space="preserve"> (Staff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"Standards"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w:t>
            </w:r>
          </w:p>
          <w:p w:rsidR="008F2B12" w:rsidRPr="00CE2EC6" w:rsidRDefault="008F2B12"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w:t>
            </w:r>
            <w:r w:rsidRPr="00CE2EC6">
              <w:rPr>
                <w:rFonts w:ascii="Calibri" w:hAnsi="Calibri"/>
              </w:rPr>
              <w:lastRenderedPageBreak/>
              <w:t xml:space="preserve">reputable or equivalent bodies (and their successor bodies) that a skilled and experienced operator in the same type of industry or business sector as the Supplier would reasonably and ordinarily be expected to comply with; </w:t>
            </w:r>
          </w:p>
          <w:p w:rsidR="008F2B12" w:rsidRPr="00CE2EC6" w:rsidRDefault="008F2B12"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rsidR="008F2B12" w:rsidRPr="00CE2EC6" w:rsidRDefault="008F2B12" w:rsidP="00670E1A">
            <w:pPr>
              <w:pStyle w:val="GPSDefinitionL2"/>
              <w:rPr>
                <w:rFonts w:ascii="Calibri" w:hAnsi="Calibri"/>
              </w:rPr>
            </w:pPr>
            <w:r w:rsidRPr="00CE2EC6">
              <w:rPr>
                <w:rFonts w:ascii="Calibri" w:hAnsi="Calibri"/>
              </w:rPr>
              <w:t xml:space="preserve">standards detailed by the Customer in </w:t>
            </w:r>
            <w:r w:rsidR="00050399" w:rsidRPr="00CE2EC6">
              <w:rPr>
                <w:rFonts w:ascii="Calibri" w:hAnsi="Calibri"/>
              </w:rPr>
              <w:t>the Call Off Order Form</w:t>
            </w:r>
            <w:r w:rsidRPr="00CE2EC6">
              <w:rPr>
                <w:rFonts w:ascii="Calibri" w:hAnsi="Calibri"/>
              </w:rPr>
              <w:t xml:space="preserve"> or agreed between the Parties from time to time;</w:t>
            </w:r>
          </w:p>
          <w:p w:rsidR="008F2B12" w:rsidRPr="00CE2EC6" w:rsidRDefault="008F2B12" w:rsidP="00670E1A">
            <w:pPr>
              <w:pStyle w:val="GPSDefinitionL2"/>
              <w:rPr>
                <w:rFonts w:ascii="Calibri" w:hAnsi="Calibri"/>
              </w:rPr>
            </w:pPr>
            <w:r w:rsidRPr="00CE2EC6">
              <w:rPr>
                <w:rFonts w:ascii="Calibri" w:hAnsi="Calibri"/>
              </w:rPr>
              <w:t>relevant Government codes of practice and guidance applicable from time to time.</w:t>
            </w:r>
          </w:p>
        </w:tc>
      </w:tr>
      <w:tr w:rsidR="008F2B12" w:rsidRPr="00CE2EC6" w:rsidTr="00B03668">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“Statement of Requirements”</w:t>
            </w:r>
          </w:p>
        </w:tc>
        <w:tc>
          <w:tcPr>
            <w:tcW w:w="5953" w:type="dxa"/>
            <w:shd w:val="clear" w:color="auto" w:fill="auto"/>
          </w:tcPr>
          <w:p w:rsidR="008F2B12" w:rsidRPr="00CE2EC6" w:rsidRDefault="00727642" w:rsidP="001D7205">
            <w:pPr>
              <w:pStyle w:val="GPsDefinition"/>
              <w:rPr>
                <w:rFonts w:ascii="Calibri" w:hAnsi="Calibri"/>
              </w:rPr>
            </w:pPr>
            <w:r w:rsidRPr="00CE2EC6">
              <w:rPr>
                <w:rFonts w:ascii="Calibri" w:hAnsi="Calibri"/>
              </w:rPr>
              <w:t>means a statement issued by the Customer detailing its</w:t>
            </w:r>
            <w:r w:rsidR="001D7205" w:rsidRPr="00CE2EC6">
              <w:rPr>
                <w:rFonts w:ascii="Calibri" w:hAnsi="Calibri"/>
              </w:rPr>
              <w:t xml:space="preserve"> requirements in respect of Goods and/or Services issued in accordance with the Call Off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contract or agreement (or proposed contract or agreement), other than this Call Off Contract or the Framework Agreement, pursuant to which a third party:</w:t>
            </w:r>
          </w:p>
          <w:p w:rsidR="008F2B12" w:rsidRPr="00CE2EC6" w:rsidRDefault="008F2B12" w:rsidP="002435ED">
            <w:pPr>
              <w:pStyle w:val="GPSDefinitionL2"/>
              <w:rPr>
                <w:rFonts w:ascii="Calibri" w:hAnsi="Calibri"/>
              </w:rPr>
            </w:pPr>
            <w:r w:rsidRPr="00CE2EC6">
              <w:rPr>
                <w:rFonts w:ascii="Calibri" w:hAnsi="Calibri"/>
              </w:rPr>
              <w:t xml:space="preserve">provides </w:t>
            </w:r>
            <w:r w:rsidR="00D96D38">
              <w:rPr>
                <w:rFonts w:ascii="Calibri" w:hAnsi="Calibri"/>
              </w:rPr>
              <w:t>the Services</w:t>
            </w:r>
            <w:r w:rsidRPr="00CE2EC6">
              <w:rPr>
                <w:rFonts w:ascii="Calibri" w:hAnsi="Calibri"/>
              </w:rPr>
              <w:t xml:space="preserve"> (or any part of them);</w:t>
            </w:r>
          </w:p>
          <w:p w:rsidR="008F2B12" w:rsidRPr="00CE2EC6" w:rsidRDefault="008F2B12" w:rsidP="002435ED">
            <w:pPr>
              <w:pStyle w:val="GPSDefinitionL2"/>
              <w:rPr>
                <w:rFonts w:ascii="Calibri" w:hAnsi="Calibri"/>
              </w:rPr>
            </w:pPr>
            <w:r w:rsidRPr="00CE2EC6">
              <w:rPr>
                <w:rFonts w:ascii="Calibri" w:hAnsi="Calibri"/>
              </w:rPr>
              <w:t xml:space="preserve">provides facilities or </w:t>
            </w:r>
            <w:r w:rsidR="00043E71" w:rsidRPr="00CE2EC6">
              <w:rPr>
                <w:rFonts w:ascii="Calibri" w:hAnsi="Calibri"/>
              </w:rPr>
              <w:t>services</w:t>
            </w:r>
            <w:r w:rsidRPr="00CE2EC6">
              <w:rPr>
                <w:rFonts w:ascii="Calibri" w:hAnsi="Calibri"/>
              </w:rPr>
              <w:t xml:space="preserve"> necessary for the provision of </w:t>
            </w:r>
            <w:r w:rsidR="00D96D38">
              <w:rPr>
                <w:rFonts w:ascii="Calibri" w:hAnsi="Calibri"/>
              </w:rPr>
              <w:t>the Services</w:t>
            </w:r>
            <w:r w:rsidRPr="00CE2EC6">
              <w:rPr>
                <w:rFonts w:ascii="Calibri" w:hAnsi="Calibri"/>
              </w:rPr>
              <w:t xml:space="preserve"> (or any part of them); and/or</w:t>
            </w:r>
          </w:p>
          <w:p w:rsidR="008F2B12" w:rsidRPr="00CE2EC6" w:rsidRDefault="008F2B12" w:rsidP="003205C6">
            <w:pPr>
              <w:pStyle w:val="GPSDefinitionL2"/>
              <w:rPr>
                <w:rFonts w:ascii="Calibri" w:hAnsi="Calibri"/>
              </w:rPr>
            </w:pPr>
            <w:r w:rsidRPr="00CE2EC6">
              <w:rPr>
                <w:rFonts w:ascii="Calibri" w:hAnsi="Calibri"/>
              </w:rPr>
              <w:t xml:space="preserve">is responsible for the management, direction or control of the provision of </w:t>
            </w:r>
            <w:r w:rsidR="00D96D38">
              <w:rPr>
                <w:rFonts w:ascii="Calibri" w:hAnsi="Calibri"/>
              </w:rPr>
              <w:t>the Services</w:t>
            </w:r>
            <w:r w:rsidRPr="00CE2EC6">
              <w:rPr>
                <w:rFonts w:ascii="Calibri" w:hAnsi="Calibri"/>
              </w:rPr>
              <w:t xml:space="preserve"> (or any part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"Sub-Contractor"</w:t>
            </w:r>
          </w:p>
        </w:tc>
        <w:tc>
          <w:tcPr>
            <w:tcW w:w="5953" w:type="dxa"/>
            <w:shd w:val="clear" w:color="auto" w:fill="auto"/>
          </w:tcPr>
          <w:p w:rsidR="008F2B12" w:rsidRPr="00CE2EC6" w:rsidRDefault="008F2B12"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“Sub-processor”</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any third party appointed to process Personal Data on behalf of the Supplier related to this agreement</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assets and rights used by the Supplier to provide </w:t>
            </w:r>
            <w:r w:rsidR="00D96D38">
              <w:rPr>
                <w:rFonts w:ascii="Calibri" w:hAnsi="Calibri"/>
              </w:rPr>
              <w:t>the Services</w:t>
            </w:r>
            <w:r w:rsidRPr="00CE2EC6">
              <w:rPr>
                <w:rFonts w:ascii="Calibri" w:hAnsi="Calibri"/>
              </w:rPr>
              <w:t xml:space="preserve"> in accordance with this Call Off Contract but excluding the Customer Assets;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Intellectual Property Rights owned by the Supplier before the Call Off Commencement Date, for example those subsisting in the </w:t>
            </w:r>
            <w:r w:rsidR="00FF469C">
              <w:rPr>
                <w:rFonts w:ascii="Calibri" w:hAnsi="Calibri"/>
              </w:rPr>
              <w:t>Suppliers</w:t>
            </w:r>
            <w:r w:rsidRPr="00CE2EC6">
              <w:rPr>
                <w:rFonts w:ascii="Calibri" w:hAnsi="Calibri"/>
              </w:rPr>
              <w:t xml:space="preserve"> standard development tools, program components or standard code used in computer programming or in physical or electronic media containing the </w:t>
            </w:r>
            <w:r w:rsidR="00FF469C">
              <w:rPr>
                <w:rFonts w:ascii="Calibri" w:hAnsi="Calibri"/>
              </w:rPr>
              <w:t>Suppliers</w:t>
            </w:r>
            <w:r w:rsidRPr="00CE2EC6">
              <w:rPr>
                <w:rFonts w:ascii="Calibri" w:hAnsi="Calibri"/>
              </w:rPr>
              <w:t xml:space="preserve"> Know-How or generic business methodologies; and/or</w:t>
            </w:r>
          </w:p>
          <w:p w:rsidR="008F2B12" w:rsidRPr="00CE2EC6" w:rsidRDefault="008F2B12">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"Supplier Equipment"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hardware, computer and telecoms devices, equipment, plant, materials and such other items supplied and used by the Supplier (but not hired, leased or loaned from the Customer) in the performance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Pr="00CE2EC6">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all directors, officers, employees, agents, consultants and contractors of the Supplier and/or of any Sub-Contractor engaged in the performance of the </w:t>
            </w:r>
            <w:r w:rsidR="00FF469C">
              <w:rPr>
                <w:rFonts w:ascii="Calibri" w:hAnsi="Calibri"/>
              </w:rPr>
              <w:t>Suppliers</w:t>
            </w:r>
            <w:r w:rsidRPr="00CE2EC6">
              <w:rPr>
                <w:rFonts w:ascii="Calibri" w:hAnsi="Calibri"/>
              </w:rPr>
              <w:t xml:space="preserve">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Supplier named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8F2B12" w:rsidRPr="00CE2EC6" w:rsidRDefault="008F2B12" w:rsidP="00670E1A">
            <w:pPr>
              <w:pStyle w:val="GPSDefinitionL2"/>
              <w:rPr>
                <w:rFonts w:ascii="Calibri" w:hAnsi="Calibri"/>
              </w:rPr>
            </w:pPr>
            <w:r w:rsidRPr="00CE2EC6">
              <w:rPr>
                <w:rFonts w:ascii="Calibri" w:hAnsi="Calibri"/>
              </w:rPr>
              <w:t xml:space="preserve">any other information clearly designated as being confidential (whether or not it is marked as "confidential") or which ought reasonably to be considered to be confidential and which comes (or has come) to the </w:t>
            </w:r>
            <w:r w:rsidR="00FF469C">
              <w:rPr>
                <w:rFonts w:ascii="Calibri" w:hAnsi="Calibri"/>
              </w:rPr>
              <w:t>Suppliers</w:t>
            </w:r>
            <w:r w:rsidRPr="00CE2EC6">
              <w:rPr>
                <w:rFonts w:ascii="Calibri" w:hAnsi="Calibri"/>
              </w:rPr>
              <w:t xml:space="preserve"> attention or into the </w:t>
            </w:r>
            <w:r w:rsidR="00FF469C">
              <w:rPr>
                <w:rFonts w:ascii="Calibri" w:hAnsi="Calibri"/>
              </w:rPr>
              <w:t>Suppliers</w:t>
            </w:r>
            <w:r w:rsidRPr="00CE2EC6">
              <w:rPr>
                <w:rFonts w:ascii="Calibri" w:hAnsi="Calibri"/>
              </w:rPr>
              <w:t xml:space="preserve"> possession in connection with this Call Off Contract;</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8F2B12" w:rsidRPr="00CE2EC6" w:rsidRDefault="008F2B12"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rsidR="008F2B12" w:rsidRPr="00CE2EC6" w:rsidRDefault="008F2B12" w:rsidP="008F13B0">
            <w:pPr>
              <w:pStyle w:val="GPsDefinition"/>
              <w:rPr>
                <w:rFonts w:ascii="Calibri" w:hAnsi="Calibri"/>
              </w:rPr>
            </w:pPr>
            <w:r w:rsidRPr="00CE2EC6">
              <w:rPr>
                <w:rFonts w:ascii="Calibri" w:hAnsi="Calibri"/>
              </w:rPr>
              <w:t>means the template terms and conditions in Annex 2 of Framework Schedul</w:t>
            </w:r>
            <w:r w:rsidRPr="0081544C">
              <w:rPr>
                <w:rFonts w:ascii="Calibri" w:hAnsi="Calibri"/>
              </w:rPr>
              <w:t>e 4 (</w:t>
            </w:r>
            <w:r w:rsidR="0081544C" w:rsidRPr="0081544C">
              <w:rPr>
                <w:sz w:val="19"/>
                <w:szCs w:val="19"/>
                <w:shd w:val="clear" w:color="auto" w:fill="FFFFFF"/>
              </w:rPr>
              <w:t>Template Order Form and Template Call Off Terms</w:t>
            </w:r>
            <w:r w:rsidRPr="0081544C">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"Tender"</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the tender submitted by the Supplier to the Authority and annexed to or referred to in Framework Schedule 21;</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w:t>
            </w:r>
            <w:r w:rsidRPr="00CE2EC6">
              <w:rPr>
                <w:rFonts w:ascii="Calibri" w:hAnsi="Calibri"/>
              </w:rPr>
              <w:lastRenderedPageBreak/>
              <w:t xml:space="preserve">intention of the Party giving the notice to terminate this Call Off Contract on a specified date and setting out the grounds for termination;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"Test Issue"</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 xml:space="preserve">means any variance or non-conformity of </w:t>
            </w:r>
            <w:r w:rsidR="00D96D38">
              <w:rPr>
                <w:rFonts w:ascii="Calibri" w:hAnsi="Calibri"/>
              </w:rPr>
              <w:t>the Services</w:t>
            </w:r>
            <w:r w:rsidRPr="00CE2EC6">
              <w:rPr>
                <w:rFonts w:ascii="Calibri" w:hAnsi="Calibri"/>
              </w:rPr>
              <w:t xml:space="preserve"> or Deliverables from their requirements as set out in the Call Off Contract;</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Plan"</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a plan</w:t>
            </w:r>
            <w:r w:rsidR="00960CD4" w:rsidRPr="00CE2EC6">
              <w:rPr>
                <w:rFonts w:ascii="Calibri" w:hAnsi="Calibri"/>
              </w:rPr>
              <w:t>:</w:t>
            </w:r>
          </w:p>
          <w:p w:rsidR="008F2B12" w:rsidRPr="00CE2EC6" w:rsidRDefault="008F2B12" w:rsidP="0095432C">
            <w:pPr>
              <w:pStyle w:val="GPSDefinitionL2"/>
              <w:rPr>
                <w:rFonts w:ascii="Calibri" w:hAnsi="Calibri"/>
              </w:rPr>
            </w:pPr>
            <w:r w:rsidRPr="00CE2EC6">
              <w:rPr>
                <w:rFonts w:ascii="Calibri" w:hAnsi="Calibri"/>
              </w:rPr>
              <w:t xml:space="preserve">for the Testing of the Deliverables; and </w:t>
            </w:r>
          </w:p>
          <w:p w:rsidR="008F2B12" w:rsidRPr="00CE2EC6" w:rsidRDefault="008F2B12" w:rsidP="0095432C">
            <w:pPr>
              <w:pStyle w:val="GPSDefinitionL2"/>
              <w:rPr>
                <w:rFonts w:ascii="Calibri" w:hAnsi="Calibri"/>
              </w:rPr>
            </w:pPr>
            <w:r w:rsidRPr="00CE2EC6">
              <w:rPr>
                <w:rFonts w:ascii="Calibri" w:hAnsi="Calibri"/>
              </w:rPr>
              <w:t>setting out other agreed criteria related to the achievement of Milestones,</w:t>
            </w:r>
          </w:p>
          <w:p w:rsidR="008F2B12" w:rsidRPr="00CE2EC6" w:rsidRDefault="008F2B12">
            <w:pPr>
              <w:pStyle w:val="GPsDefinition"/>
              <w:rPr>
                <w:rFonts w:ascii="Calibri" w:hAnsi="Calibri"/>
              </w:rPr>
            </w:pPr>
            <w:r w:rsidRPr="00CE2EC6">
              <w:rPr>
                <w:rFonts w:ascii="Calibri" w:hAnsi="Calibri"/>
              </w:rPr>
              <w:t xml:space="preserve">as described further in paragraph 4 of Call of Schedule 5 (Testing); </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Strategy"</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Intellectual Property Rights owned by a third party which is or will be used by the Supplier for the purpose of providing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8F2B12" w:rsidRPr="00CE2EC6" w:rsidRDefault="008F2B12"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8F2B12" w:rsidRPr="00CE2EC6" w:rsidTr="005E4232">
        <w:tc>
          <w:tcPr>
            <w:tcW w:w="2410" w:type="dxa"/>
            <w:shd w:val="clear" w:color="auto" w:fill="auto"/>
          </w:tcPr>
          <w:p w:rsidR="008F2B12" w:rsidRPr="00CE2EC6" w:rsidRDefault="008F2B12"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8F2B12" w:rsidRPr="00CE2EC6" w:rsidRDefault="008F2B12"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rPr>
              <w:t xml:space="preserve">means those employees of the Supplier and/or the </w:t>
            </w:r>
            <w:r w:rsidR="00FF469C">
              <w:rPr>
                <w:rFonts w:ascii="Calibri" w:hAnsi="Calibri"/>
              </w:rPr>
              <w:t>Suppliers</w:t>
            </w:r>
            <w:r w:rsidRPr="00CE2EC6">
              <w:rPr>
                <w:rFonts w:ascii="Calibri" w:hAnsi="Calibri"/>
              </w:rPr>
              <w:t xml:space="preserve"> Sub-Contractors to whom the Employment Regulations will apply on the Service Transfer Date. </w:t>
            </w:r>
          </w:p>
        </w:tc>
      </w:tr>
      <w:tr w:rsidR="008F2B12" w:rsidRPr="00CE2EC6" w:rsidTr="00B03668">
        <w:tc>
          <w:tcPr>
            <w:tcW w:w="2410" w:type="dxa"/>
            <w:shd w:val="clear" w:color="auto" w:fill="auto"/>
          </w:tcPr>
          <w:p w:rsidR="008F2B12" w:rsidRPr="00CE2EC6" w:rsidRDefault="008F2B12" w:rsidP="008A0876">
            <w:pPr>
              <w:pStyle w:val="GPSDefinitionTerm"/>
              <w:rPr>
                <w:rFonts w:ascii="Calibri" w:hAnsi="Calibri"/>
              </w:rPr>
            </w:pPr>
            <w:r w:rsidRPr="00CE2EC6">
              <w:rPr>
                <w:rFonts w:ascii="Calibri" w:hAnsi="Calibri"/>
              </w:rPr>
              <w:t>“Transparency Principles”</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rPr>
              <w:t>has the meaning given to it in Framework Schedule 1 (Definitions);</w:t>
            </w:r>
          </w:p>
        </w:tc>
      </w:tr>
      <w:tr w:rsidR="008F2B12" w:rsidRPr="00CE2EC6" w:rsidTr="00B03668">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Authority in accordance with the reporting requirements in Schedule </w:t>
            </w:r>
            <w:r w:rsidR="00050399" w:rsidRPr="00CE2EC6">
              <w:rPr>
                <w:rFonts w:ascii="Calibri" w:hAnsi="Calibri"/>
              </w:rPr>
              <w:t>13</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"Undelivered Goods"</w:t>
            </w:r>
          </w:p>
        </w:tc>
        <w:tc>
          <w:tcPr>
            <w:tcW w:w="5953" w:type="dxa"/>
            <w:shd w:val="clear" w:color="auto" w:fill="auto"/>
          </w:tcPr>
          <w:p w:rsidR="008F2B12" w:rsidRPr="00CE2EC6" w:rsidRDefault="008F2B12"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Pr="00CE2EC6">
              <w:rPr>
                <w:rFonts w:ascii="Calibri" w:hAnsi="Calibri"/>
              </w:rPr>
              <w:t>9.4.1</w:t>
            </w:r>
            <w:r w:rsidRPr="00CE2EC6">
              <w:rPr>
                <w:rFonts w:ascii="Calibri" w:hAnsi="Calibri"/>
              </w:rPr>
              <w:fldChar w:fldCharType="end"/>
            </w:r>
            <w:r w:rsidRPr="00CE2EC6">
              <w:rPr>
                <w:rFonts w:ascii="Calibri" w:hAnsi="Calibri"/>
              </w:rPr>
              <w:t xml:space="preserve"> (Goods);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rsidR="008F2B12" w:rsidRPr="00CE2EC6" w:rsidRDefault="008F2B12"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Pr="00CE2EC6">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Pr="00CE2EC6">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Pr="00CE2EC6">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"Variation"</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the form</w:t>
            </w:r>
            <w:r w:rsidR="00050399" w:rsidRPr="00CE2EC6">
              <w:rPr>
                <w:rFonts w:ascii="Calibri" w:hAnsi="Calibri"/>
              </w:rPr>
              <w:t xml:space="preserve"> set out in Call Off Schedule 12</w:t>
            </w:r>
            <w:r w:rsidRPr="00CE2EC6">
              <w:rPr>
                <w:rFonts w:ascii="Calibri" w:hAnsi="Calibri"/>
              </w:rPr>
              <w:t xml:space="preserve"> (Variation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"VAT"</w:t>
            </w:r>
          </w:p>
        </w:tc>
        <w:tc>
          <w:tcPr>
            <w:tcW w:w="5953" w:type="dxa"/>
            <w:shd w:val="clear" w:color="auto" w:fill="auto"/>
          </w:tcPr>
          <w:p w:rsidR="008F2B12" w:rsidRPr="00CE2EC6" w:rsidRDefault="00960CD4"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"Warranty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“Worker”</w:t>
            </w:r>
          </w:p>
        </w:tc>
        <w:tc>
          <w:tcPr>
            <w:tcW w:w="5953" w:type="dxa"/>
            <w:shd w:val="clear" w:color="auto" w:fill="auto"/>
          </w:tcPr>
          <w:p w:rsidR="008F2B12" w:rsidRPr="00CE2EC6" w:rsidRDefault="008F2B12"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w:t>
            </w:r>
            <w:r w:rsidR="00D96D38">
              <w:rPr>
                <w:rFonts w:ascii="Calibri" w:hAnsi="Calibri"/>
              </w:rPr>
              <w:t>the Services</w:t>
            </w:r>
            <w:r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"Working Day"</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216" w:name="_Toc968163"/>
      <w:bookmarkStart w:id="2217" w:name="_Toc231798312"/>
      <w:bookmarkStart w:id="2218" w:name="_Toc312057926"/>
      <w:bookmarkStart w:id="2219" w:name="_Ref313383263"/>
      <w:bookmarkStart w:id="2220" w:name="_Toc314810843"/>
      <w:bookmarkStart w:id="2221" w:name="_Ref349136108"/>
      <w:bookmarkStart w:id="2222" w:name="_Toc350503088"/>
      <w:bookmarkStart w:id="2223" w:name="_Toc350504078"/>
      <w:bookmarkStart w:id="2224" w:name="_Toc358671825"/>
      <w:r w:rsidRPr="00CE2EC6">
        <w:rPr>
          <w:rFonts w:ascii="Calibri" w:hAnsi="Calibri"/>
          <w:caps w:val="0"/>
        </w:rPr>
        <w:lastRenderedPageBreak/>
        <w:t>CALL OFF SCHEDULE 2:</w:t>
      </w:r>
      <w:r w:rsidR="00686411" w:rsidRPr="00CE2EC6">
        <w:rPr>
          <w:rFonts w:ascii="Calibri" w:hAnsi="Calibri"/>
          <w:caps w:val="0"/>
        </w:rPr>
        <w:t xml:space="preserve"> </w:t>
      </w:r>
      <w:r w:rsidR="00793FB6">
        <w:rPr>
          <w:rFonts w:ascii="Calibri" w:hAnsi="Calibri"/>
          <w:caps w:val="0"/>
        </w:rPr>
        <w:t>THE</w:t>
      </w:r>
      <w:r w:rsidR="009E0BBE" w:rsidRPr="00CE2EC6">
        <w:rPr>
          <w:rFonts w:ascii="Calibri" w:hAnsi="Calibri"/>
          <w:caps w:val="0"/>
        </w:rPr>
        <w:t xml:space="preserve"> SERVICES</w:t>
      </w:r>
      <w:bookmarkEnd w:id="2216"/>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rsidR="002E6D7F" w:rsidRPr="00CE2EC6" w:rsidRDefault="00686411" w:rsidP="002E6D7F">
      <w:pPr>
        <w:pStyle w:val="GPSmacrorestart"/>
        <w:rPr>
          <w:rFonts w:ascii="Calibri" w:hAnsi="Calibri"/>
          <w:sz w:val="22"/>
          <w:szCs w:val="22"/>
        </w:rPr>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793FB6">
        <w:t>.</w:t>
      </w:r>
      <w:r w:rsidR="009F474C" w:rsidRPr="00CE2EC6">
        <w:rPr>
          <w:rFonts w:ascii="Calibri" w:hAnsi="Calibri"/>
          <w:sz w:val="22"/>
          <w:szCs w:val="22"/>
        </w:rPr>
        <w:fldChar w:fldCharType="begin"/>
      </w:r>
      <w:r w:rsidR="002E6D7F" w:rsidRPr="00CE2EC6">
        <w:rPr>
          <w:rFonts w:ascii="Calibri" w:hAnsi="Calibri"/>
          <w:sz w:val="22"/>
          <w:szCs w:val="22"/>
        </w:rPr>
        <w:instrText>LISTNUM \l 1 \s 0</w:instrText>
      </w:r>
      <w:r w:rsidR="009F474C" w:rsidRPr="00CE2EC6">
        <w:rPr>
          <w:rFonts w:ascii="Calibri" w:hAnsi="Calibri"/>
          <w:sz w:val="22"/>
          <w:szCs w:val="22"/>
        </w:rPr>
        <w:fldChar w:fldCharType="separate"/>
      </w:r>
      <w:r w:rsidR="002E6D7F" w:rsidRPr="00CE2EC6">
        <w:rPr>
          <w:rFonts w:ascii="Calibri" w:hAnsi="Calibri"/>
          <w:sz w:val="22"/>
          <w:szCs w:val="22"/>
        </w:rPr>
        <w:t>12/08/2013</w:t>
      </w:r>
      <w:r w:rsidR="009F474C" w:rsidRPr="00CE2EC6">
        <w:rPr>
          <w:rFonts w:ascii="Calibri" w:hAnsi="Calibri"/>
          <w:sz w:val="22"/>
          <w:szCs w:val="22"/>
        </w:rPr>
        <w:fldChar w:fldCharType="end"/>
      </w:r>
    </w:p>
    <w:p w:rsidR="00A523C2" w:rsidRPr="00CE2EC6" w:rsidRDefault="00A657C3" w:rsidP="00FC258C">
      <w:pPr>
        <w:pStyle w:val="GPSSchAnnexname"/>
        <w:rPr>
          <w:rFonts w:ascii="Calibri" w:hAnsi="Calibri"/>
        </w:rPr>
      </w:pPr>
      <w:r w:rsidRPr="00CE2EC6">
        <w:rPr>
          <w:rFonts w:ascii="Calibri" w:hAnsi="Calibri"/>
        </w:rPr>
        <w:br w:type="page"/>
      </w:r>
      <w:bookmarkStart w:id="2225" w:name="_Toc968164"/>
      <w:r w:rsidRPr="00CE2EC6">
        <w:rPr>
          <w:rFonts w:ascii="Calibri" w:hAnsi="Calibri"/>
        </w:rPr>
        <w:lastRenderedPageBreak/>
        <w:t xml:space="preserve">ANNEX 1: </w:t>
      </w:r>
      <w:r w:rsidR="00686411" w:rsidRPr="00CE2EC6">
        <w:rPr>
          <w:rFonts w:ascii="Calibri" w:hAnsi="Calibri"/>
        </w:rPr>
        <w:t>the Services</w:t>
      </w:r>
      <w:bookmarkEnd w:id="2225"/>
      <w:r w:rsidR="009E0BBE" w:rsidRPr="00CE2EC6">
        <w:rPr>
          <w:rFonts w:ascii="Calibri" w:hAnsi="Calibri"/>
        </w:rPr>
        <w:t xml:space="preserve"> </w:t>
      </w:r>
    </w:p>
    <w:p w:rsidR="00D83B58" w:rsidRPr="00CE2EC6" w:rsidRDefault="00D83B58" w:rsidP="00AC1DE2">
      <w:pPr>
        <w:pStyle w:val="GPSL2Indent"/>
      </w:pPr>
    </w:p>
    <w:p w:rsidR="00686411" w:rsidRPr="00CE2EC6" w:rsidRDefault="00686411" w:rsidP="00AC1DE2">
      <w:pPr>
        <w:pStyle w:val="GPSL2Indent"/>
      </w:pPr>
    </w:p>
    <w:p w:rsidR="00A523C2" w:rsidRPr="00CE2EC6" w:rsidRDefault="002E6D7F" w:rsidP="00FC258C">
      <w:pPr>
        <w:pStyle w:val="GPSSchAnnexname"/>
        <w:rPr>
          <w:rFonts w:ascii="Calibri" w:hAnsi="Calibri"/>
        </w:rPr>
      </w:pPr>
      <w:r w:rsidRPr="00CE2EC6">
        <w:rPr>
          <w:rFonts w:ascii="Calibri" w:hAnsi="Calibri"/>
          <w:color w:val="000000"/>
        </w:rPr>
        <w:br w:type="page"/>
      </w:r>
    </w:p>
    <w:p w:rsidR="006D7853" w:rsidRPr="00CE2EC6" w:rsidRDefault="00D83B58" w:rsidP="002E6D7F">
      <w:pPr>
        <w:pStyle w:val="GPSSchTitleandNumber"/>
        <w:rPr>
          <w:rFonts w:ascii="Calibri" w:hAnsi="Calibri"/>
        </w:rPr>
      </w:pPr>
      <w:r w:rsidRPr="00CE2EC6">
        <w:rPr>
          <w:rFonts w:ascii="Calibri" w:hAnsi="Calibri"/>
        </w:rPr>
        <w:lastRenderedPageBreak/>
        <w:br w:type="page"/>
      </w:r>
      <w:bookmarkStart w:id="2226" w:name="_Toc968165"/>
      <w:r w:rsidR="006D7853" w:rsidRPr="00CE2EC6">
        <w:rPr>
          <w:rFonts w:ascii="Calibri" w:hAnsi="Calibri"/>
        </w:rPr>
        <w:lastRenderedPageBreak/>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26"/>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27" w:name="_Ref365638373"/>
      <w:r w:rsidRPr="00CE2EC6">
        <w:rPr>
          <w:rFonts w:ascii="Calibri" w:hAnsi="Calibri"/>
        </w:rPr>
        <w:t>GENERAL PROVISIONS</w:t>
      </w:r>
      <w:bookmarkEnd w:id="2227"/>
    </w:p>
    <w:p w:rsidR="006D7853" w:rsidRPr="00CE2EC6" w:rsidRDefault="006D7853" w:rsidP="005E4232">
      <w:pPr>
        <w:pStyle w:val="GPSL2numberedclause"/>
      </w:pPr>
      <w:r w:rsidRPr="00CE2EC6">
        <w:t>This Call Off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1F582E" w:rsidRPr="00CE2EC6">
        <w:t>Call Off</w:t>
      </w:r>
      <w:r w:rsidRPr="00CE2EC6">
        <w:t xml:space="preserve"> Contract Charges for the Services  under this Call Off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r w:rsidRPr="00CE2EC6">
        <w:t>the procedure applicable to any adjustments of the Call Off Contract Charges.</w:t>
      </w:r>
    </w:p>
    <w:p w:rsidR="006D7853" w:rsidRPr="00CE2EC6" w:rsidRDefault="006D7853" w:rsidP="00036474">
      <w:pPr>
        <w:pStyle w:val="GPSL1SCHEDULEHeading"/>
        <w:rPr>
          <w:rFonts w:ascii="Calibri" w:hAnsi="Calibri"/>
        </w:rPr>
      </w:pPr>
      <w:bookmarkStart w:id="2228" w:name="_Ref362948016"/>
      <w:r w:rsidRPr="00CE2EC6">
        <w:rPr>
          <w:rFonts w:ascii="Calibri" w:hAnsi="Calibri"/>
        </w:rPr>
        <w:t>CALL OFF CONTRACT CHARGES</w:t>
      </w:r>
      <w:bookmarkEnd w:id="2228"/>
    </w:p>
    <w:p w:rsidR="006D7853" w:rsidRPr="00CE2EC6" w:rsidRDefault="006D7853" w:rsidP="005E4232">
      <w:pPr>
        <w:pStyle w:val="GPSL2numberedclause"/>
      </w:pPr>
      <w:bookmarkStart w:id="2229"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rsidR="008D0A60" w:rsidRPr="00CE2EC6" w:rsidRDefault="006D7853" w:rsidP="005E4232">
      <w:pPr>
        <w:pStyle w:val="GPSL2numberedclause"/>
      </w:pPr>
      <w:bookmarkStart w:id="2230" w:name="_Ref362951432"/>
      <w:r w:rsidRPr="00CE2EC6">
        <w:t>The Supplier acknowledges and agrees that:</w:t>
      </w:r>
      <w:bookmarkEnd w:id="2230"/>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xml:space="preserve">), the Call Off Contract Charges </w:t>
      </w:r>
      <w:r w:rsidR="006D7853" w:rsidRPr="00CE2EC6">
        <w:lastRenderedPageBreak/>
        <w:t>can in no event exceed the Framework Prices set out in Annex 3 to Framework Schedule 3 (</w:t>
      </w:r>
      <w:r w:rsidR="00795C86" w:rsidRPr="00CE2EC6">
        <w:t xml:space="preserve">Framework Prices and </w:t>
      </w:r>
      <w:r w:rsidR="006D7853" w:rsidRPr="00CE2EC6">
        <w:t>Charging Structure)</w:t>
      </w:r>
      <w:bookmarkEnd w:id="2229"/>
      <w:r w:rsidR="009F5689" w:rsidRPr="00CE2EC6">
        <w:t>; and</w:t>
      </w:r>
    </w:p>
    <w:p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565152" w:rsidRPr="00CE2EC6">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rsidR="006D7853" w:rsidRPr="00CE2EC6" w:rsidRDefault="006D7853" w:rsidP="00036474">
      <w:pPr>
        <w:pStyle w:val="GPSL1SCHEDULEHeading"/>
        <w:rPr>
          <w:rFonts w:ascii="Calibri" w:hAnsi="Calibri"/>
        </w:rPr>
      </w:pPr>
      <w:bookmarkStart w:id="2231" w:name="_Ref426108305"/>
      <w:bookmarkStart w:id="2232" w:name="_Ref311675490"/>
      <w:r w:rsidRPr="00CE2EC6">
        <w:rPr>
          <w:rFonts w:ascii="Calibri" w:hAnsi="Calibri"/>
        </w:rPr>
        <w:t>COSTS AND EXPENSES</w:t>
      </w:r>
      <w:bookmarkEnd w:id="2231"/>
    </w:p>
    <w:p w:rsidR="006D7853" w:rsidRPr="00CE2EC6" w:rsidRDefault="006D7853" w:rsidP="005E4232">
      <w:pPr>
        <w:pStyle w:val="GPSL2numberedclause"/>
      </w:pPr>
      <w:bookmarkStart w:id="2233"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w:t>
      </w:r>
      <w:r w:rsidR="00D96D38">
        <w:t>the Services</w:t>
      </w:r>
      <w:r w:rsidRPr="00CE2EC6">
        <w:t xml:space="preserve"> and/or the </w:t>
      </w:r>
      <w:r w:rsidR="00FF469C">
        <w:t>Suppliers</w:t>
      </w:r>
      <w:r w:rsidRPr="00CE2EC6">
        <w:t xml:space="preserve"> performance of its obligations under this Call Off Contract and no further amounts shall be payable by the Customer to the Supplier in respect of such performance, including in respect of matters such as:</w:t>
      </w:r>
      <w:bookmarkEnd w:id="2233"/>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rsidR="008D0A60" w:rsidRPr="00CE2EC6" w:rsidRDefault="006D7853" w:rsidP="00036474">
      <w:pPr>
        <w:pStyle w:val="GPSL1SCHEDULEHeading"/>
        <w:rPr>
          <w:rFonts w:ascii="Calibri" w:hAnsi="Calibri"/>
        </w:rPr>
      </w:pPr>
      <w:bookmarkStart w:id="2234" w:name="_Ref362012871"/>
      <w:r w:rsidRPr="00CE2EC6">
        <w:rPr>
          <w:rFonts w:ascii="Calibri" w:hAnsi="Calibri"/>
        </w:rPr>
        <w:t>REIMBURSEABLE EXPENSES</w:t>
      </w:r>
      <w:bookmarkEnd w:id="2234"/>
    </w:p>
    <w:p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32"/>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35" w:name="_Ref365638166"/>
      <w:r w:rsidRPr="00CE2EC6">
        <w:rPr>
          <w:rFonts w:ascii="Calibri" w:hAnsi="Calibri"/>
        </w:rPr>
        <w:t>INVOICING PROCEDURE</w:t>
      </w:r>
      <w:bookmarkEnd w:id="2235"/>
    </w:p>
    <w:p w:rsidR="006D7853" w:rsidRPr="00CE2EC6" w:rsidRDefault="006D7853" w:rsidP="005E4232">
      <w:pPr>
        <w:pStyle w:val="GPSL2numberedclause"/>
      </w:pPr>
      <w:bookmarkStart w:id="2236"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565152" w:rsidRPr="00CE2EC6">
        <w:t>7.5</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36"/>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9E0BBE" w:rsidRPr="00CE2EC6">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w:t>
      </w:r>
      <w:r w:rsidR="009E0BBE" w:rsidRPr="00CE2EC6">
        <w:rPr>
          <w:szCs w:val="22"/>
        </w:rPr>
        <w:t>Services</w:t>
      </w:r>
      <w:r w:rsidRPr="00CE2EC6">
        <w:rPr>
          <w:szCs w:val="22"/>
        </w:rPr>
        <w:t xml:space="preserve"> relate, against the applicable due and payable Call Off Contract Charges; and </w:t>
      </w:r>
    </w:p>
    <w:p w:rsidR="00E13960" w:rsidRPr="00CE2EC6" w:rsidRDefault="006D7853" w:rsidP="00AC1DE2">
      <w:pPr>
        <w:pStyle w:val="GPSL3numberedclause"/>
      </w:pPr>
      <w:r w:rsidRPr="00CE2EC6">
        <w:lastRenderedPageBreak/>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565152" w:rsidRPr="00CE2EC6">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3" w:tgtFrame="_blank" w:history="1">
        <w:r w:rsidR="00390F2B" w:rsidRPr="00693562">
          <w:rPr>
            <w:b/>
            <w:color w:val="1155CC"/>
            <w:u w:val="single"/>
            <w:shd w:val="clear" w:color="auto" w:fill="FFFFFF"/>
            <w:lang w:eastAsia="en-US"/>
          </w:rPr>
          <w:t>Procurement policy note 11/15: unstructured electronic invoices - Publications - GOV.UK</w:t>
        </w:r>
      </w:hyperlink>
      <w:r w:rsidR="00390F2B" w:rsidRPr="00693562">
        <w:rPr>
          <w:b/>
        </w:rPr>
        <w:t xml:space="preserve"> </w:t>
      </w:r>
      <w:r w:rsidR="00CF33B7" w:rsidRPr="00CE2EC6">
        <w:t>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w:t>
      </w:r>
      <w:r w:rsidR="00D96D38">
        <w:t>the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rsidR="00C9243A" w:rsidRPr="00CE2EC6" w:rsidRDefault="006D7853" w:rsidP="005E4232">
      <w:pPr>
        <w:pStyle w:val="GPSL2numberedclause"/>
      </w:pPr>
      <w:bookmarkStart w:id="2237" w:name="_Ref362945564"/>
      <w:r w:rsidRPr="00CE2EC6">
        <w:t>The Supplier shall submit invoices directly to</w:t>
      </w:r>
      <w:r w:rsidR="009A65CE" w:rsidRPr="00CE2EC6">
        <w:t xml:space="preserve"> the Customer’s billing address set out in the Call Off Order Form.</w:t>
      </w:r>
      <w:bookmarkEnd w:id="2237"/>
    </w:p>
    <w:p w:rsidR="008D0A60" w:rsidRPr="00CE2EC6" w:rsidRDefault="008D0A60" w:rsidP="005E4232">
      <w:pPr>
        <w:pStyle w:val="GPSL2Guidance"/>
        <w:ind w:left="0"/>
      </w:pPr>
    </w:p>
    <w:p w:rsidR="008D0A60" w:rsidRPr="00CE2EC6" w:rsidRDefault="006D7853" w:rsidP="00036474">
      <w:pPr>
        <w:pStyle w:val="GPSL1SCHEDULEHeading"/>
        <w:rPr>
          <w:rFonts w:ascii="Calibri" w:hAnsi="Calibri"/>
        </w:rPr>
      </w:pPr>
      <w:bookmarkStart w:id="2238" w:name="_Ref362948064"/>
      <w:r w:rsidRPr="00CE2EC6">
        <w:rPr>
          <w:rFonts w:ascii="Calibri" w:hAnsi="Calibri"/>
        </w:rPr>
        <w:t>ADJUSTMENT OF CALL OFF CONTRACT CHARGES</w:t>
      </w:r>
      <w:bookmarkEnd w:id="2238"/>
      <w:r w:rsidRPr="00CE2EC6">
        <w:rPr>
          <w:rFonts w:ascii="Calibri" w:hAnsi="Calibri"/>
        </w:rPr>
        <w:t xml:space="preserve"> </w:t>
      </w:r>
    </w:p>
    <w:p w:rsidR="006D7853" w:rsidRPr="00CE2EC6" w:rsidRDefault="006D7853" w:rsidP="005E4232">
      <w:pPr>
        <w:pStyle w:val="GPSL2numberedclause"/>
      </w:pPr>
      <w:r w:rsidRPr="00CE2EC6">
        <w:t>The Call Off Contract Charges shall only be varied:</w:t>
      </w:r>
    </w:p>
    <w:p w:rsidR="008D0A60" w:rsidRPr="00CE2EC6" w:rsidRDefault="006D7853" w:rsidP="00AC1DE2">
      <w:pPr>
        <w:pStyle w:val="GPSL3numberedclause"/>
      </w:pPr>
      <w:bookmarkStart w:id="2239"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of this Call Off Contract (Legislative Change);</w:t>
      </w:r>
      <w:bookmarkEnd w:id="2239"/>
      <w:r w:rsidRPr="00CE2EC6">
        <w:t xml:space="preserve"> </w:t>
      </w:r>
    </w:p>
    <w:p w:rsidR="002A493E" w:rsidRPr="00CE2EC6" w:rsidRDefault="006D7853" w:rsidP="00AC1DE2">
      <w:pPr>
        <w:pStyle w:val="GPSL3numberedclause"/>
      </w:pPr>
      <w:bookmarkStart w:id="2240"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40"/>
      <w:r w:rsidRPr="00CE2EC6">
        <w:t xml:space="preserve"> </w:t>
      </w:r>
    </w:p>
    <w:p w:rsidR="00C9243A" w:rsidRPr="00CE2EC6" w:rsidRDefault="006D7853" w:rsidP="00AC1DE2">
      <w:pPr>
        <w:pStyle w:val="GPSL3numberedclause"/>
      </w:pPr>
      <w:bookmarkStart w:id="2241"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t>
      </w:r>
      <w:r w:rsidR="00B460DF" w:rsidRPr="00CE2EC6">
        <w:t xml:space="preserve">of this Call Off Contract </w:t>
      </w:r>
      <w:r w:rsidRPr="00CE2EC6">
        <w:t>(Continuous Improvement);</w:t>
      </w:r>
      <w:bookmarkEnd w:id="2241"/>
      <w:r w:rsidRPr="00CE2EC6">
        <w:t xml:space="preserve"> </w:t>
      </w:r>
    </w:p>
    <w:p w:rsidR="00C9243A" w:rsidRPr="00CE2EC6" w:rsidRDefault="006D7853" w:rsidP="00AC1DE2">
      <w:pPr>
        <w:pStyle w:val="GPSL3numberedclause"/>
      </w:pPr>
      <w:bookmarkStart w:id="2242"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w:t>
      </w:r>
      <w:bookmarkEnd w:id="2242"/>
      <w:r w:rsidRPr="00CE2EC6">
        <w:t xml:space="preserve">  </w:t>
      </w:r>
      <w:bookmarkStart w:id="2243" w:name="_Ref362949022"/>
      <w:bookmarkStart w:id="2244" w:name="_Ref311663901"/>
    </w:p>
    <w:p w:rsidR="00C9243A" w:rsidRPr="00CE2EC6" w:rsidRDefault="006D7853" w:rsidP="00AC1DE2">
      <w:pPr>
        <w:pStyle w:val="GPSL3numberedclause"/>
      </w:pPr>
      <w:bookmarkStart w:id="2245"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of this Call Off Schedule</w:t>
      </w:r>
      <w:r w:rsidR="00822BB5" w:rsidRPr="00CE2EC6">
        <w:t xml:space="preserve"> 3</w:t>
      </w:r>
      <w:r w:rsidRPr="00CE2EC6">
        <w:t>;</w:t>
      </w:r>
      <w:bookmarkEnd w:id="2243"/>
      <w:bookmarkEnd w:id="2245"/>
    </w:p>
    <w:p w:rsidR="00C9243A" w:rsidRPr="00CE2EC6" w:rsidRDefault="006D7853" w:rsidP="00AC1DE2">
      <w:pPr>
        <w:pStyle w:val="GPSL3numberedclause"/>
      </w:pPr>
      <w:bookmarkStart w:id="2246" w:name="_Ref311663975"/>
      <w:bookmarkEnd w:id="2244"/>
      <w:r w:rsidRPr="00CE2EC6">
        <w:lastRenderedPageBreak/>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565152" w:rsidRPr="00CE2EC6">
        <w:t>10</w:t>
      </w:r>
      <w:r w:rsidR="009F474C" w:rsidRPr="00CE2EC6">
        <w:fldChar w:fldCharType="end"/>
      </w:r>
      <w:r w:rsidRPr="00CE2EC6">
        <w:t xml:space="preserve"> of this Call Off Schedule</w:t>
      </w:r>
      <w:r w:rsidR="00822BB5" w:rsidRPr="00CE2EC6">
        <w:t xml:space="preserve"> 3</w:t>
      </w:r>
      <w:r w:rsidRPr="00CE2EC6">
        <w:t>; or</w:t>
      </w:r>
    </w:p>
    <w:p w:rsidR="00C9243A" w:rsidRPr="00CE2EC6" w:rsidRDefault="006D7853" w:rsidP="005E4232">
      <w:pPr>
        <w:pStyle w:val="GPSL2numberedclause"/>
      </w:pPr>
      <w:bookmarkStart w:id="2247" w:name="_Ref426108548"/>
      <w:bookmarkEnd w:id="2246"/>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47"/>
    </w:p>
    <w:p w:rsidR="008D0A60" w:rsidRPr="00CE2EC6" w:rsidRDefault="006D7853" w:rsidP="00036474">
      <w:pPr>
        <w:pStyle w:val="GPSL1SCHEDULEHeading"/>
        <w:rPr>
          <w:rFonts w:ascii="Calibri" w:hAnsi="Calibri"/>
        </w:rPr>
      </w:pPr>
      <w:bookmarkStart w:id="2248" w:name="_Ref362949809"/>
      <w:r w:rsidRPr="00CE2EC6">
        <w:rPr>
          <w:rFonts w:ascii="Calibri" w:hAnsi="Calibri"/>
        </w:rPr>
        <w:t>SUPPLIER PERIODIC ASSESSMENT OF CALL OFF CONTRACT CHARGES</w:t>
      </w:r>
      <w:bookmarkEnd w:id="2248"/>
    </w:p>
    <w:p w:rsidR="006D7853" w:rsidRPr="00CE2EC6" w:rsidRDefault="006D7853" w:rsidP="005E4232">
      <w:pPr>
        <w:pStyle w:val="GPSL2numberedclause"/>
      </w:pPr>
      <w:bookmarkStart w:id="2249" w:name="_Ref362015781"/>
      <w:bookmarkStart w:id="2250" w:name="_Ref311663888"/>
      <w:r w:rsidRPr="00CE2EC6">
        <w:t>Every six (6) Months during the Call Off Contract Period, the Supplier shall assess the level of the Call Off Contract Charges to consider whether it is able to reduce them.</w:t>
      </w:r>
      <w:bookmarkEnd w:id="2249"/>
      <w:r w:rsidRPr="00CE2EC6">
        <w:t xml:space="preserve">  </w:t>
      </w:r>
    </w:p>
    <w:p w:rsidR="006D7853" w:rsidRPr="00CE2EC6" w:rsidRDefault="006D7853" w:rsidP="005E4232">
      <w:pPr>
        <w:pStyle w:val="GPSL2numberedclause"/>
      </w:pPr>
      <w:bookmarkStart w:id="2251"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565152" w:rsidRPr="00CE2EC6">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50"/>
      <w:bookmarkEnd w:id="2251"/>
      <w:r w:rsidRPr="00CE2EC6">
        <w:t xml:space="preserve"> </w:t>
      </w:r>
    </w:p>
    <w:p w:rsidR="006D7853" w:rsidRPr="00CE2EC6" w:rsidRDefault="006D7853" w:rsidP="00036474">
      <w:pPr>
        <w:pStyle w:val="GPSL1SCHEDULEHeading"/>
        <w:rPr>
          <w:rFonts w:ascii="Calibri" w:hAnsi="Calibri"/>
        </w:rPr>
      </w:pPr>
      <w:bookmarkStart w:id="2252" w:name="_Ref311663910"/>
      <w:bookmarkStart w:id="2253" w:name="_Ref362951941"/>
      <w:r w:rsidRPr="00CE2EC6">
        <w:rPr>
          <w:rFonts w:ascii="Calibri" w:hAnsi="Calibri"/>
        </w:rPr>
        <w:t xml:space="preserve">SUPPLIER REQUEST FOR INCREASE </w:t>
      </w:r>
      <w:bookmarkEnd w:id="2252"/>
      <w:r w:rsidRPr="00CE2EC6">
        <w:rPr>
          <w:rFonts w:ascii="Calibri" w:hAnsi="Calibri"/>
        </w:rPr>
        <w:t>OF THE CALL OFF CONTRACT CHARGES</w:t>
      </w:r>
      <w:bookmarkEnd w:id="2253"/>
    </w:p>
    <w:p w:rsidR="006D7853" w:rsidRPr="00CE2EC6" w:rsidRDefault="00AC2924" w:rsidP="005E4232">
      <w:pPr>
        <w:pStyle w:val="GPSL2numberedclause"/>
      </w:pPr>
      <w:r w:rsidRPr="00CE2EC6">
        <w:t xml:space="preserve">If the Customer has so specified in the Call Off Order Form, </w:t>
      </w:r>
      <w:bookmarkStart w:id="2254"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006D7853" w:rsidRPr="00CE2EC6">
        <w:t xml:space="preserve"> subject always to:</w:t>
      </w:r>
      <w:bookmarkEnd w:id="2254"/>
    </w:p>
    <w:p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of this Call Off Schedule</w:t>
      </w:r>
      <w:r w:rsidR="00AC2924" w:rsidRPr="00CE2EC6">
        <w:t xml:space="preserve"> 3</w:t>
      </w:r>
      <w:r w:rsidRPr="00CE2EC6">
        <w:t xml:space="preserve">; </w:t>
      </w:r>
    </w:p>
    <w:p w:rsidR="00C9243A" w:rsidRPr="00CE2EC6" w:rsidRDefault="006D7853" w:rsidP="00AC1DE2">
      <w:pPr>
        <w:pStyle w:val="GPSL3numberedclause"/>
      </w:pPr>
      <w:bookmarkStart w:id="2255" w:name="_Ref362954990"/>
      <w:r w:rsidRPr="00CE2EC6">
        <w:t xml:space="preserve">the </w:t>
      </w:r>
      <w:r w:rsidR="00FF469C">
        <w:t>Suppliers</w:t>
      </w:r>
      <w:r w:rsidRPr="00CE2EC6">
        <w:t xml:space="preserve">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565152" w:rsidRPr="00CE2EC6">
        <w:t>10.2</w:t>
      </w:r>
      <w:r w:rsidR="00F17AE3" w:rsidRPr="00CE2EC6">
        <w:fldChar w:fldCharType="end"/>
      </w:r>
      <w:r w:rsidR="00B460DF" w:rsidRPr="00CE2EC6">
        <w:t xml:space="preserve"> of this Call Off Schedule</w:t>
      </w:r>
      <w:r w:rsidR="00AC2924" w:rsidRPr="00CE2EC6">
        <w:t xml:space="preserve"> 3</w:t>
      </w:r>
      <w:r w:rsidRPr="00CE2EC6">
        <w:t>; and</w:t>
      </w:r>
      <w:bookmarkEnd w:id="2255"/>
    </w:p>
    <w:p w:rsidR="00C9243A" w:rsidRPr="00CE2EC6" w:rsidRDefault="006D7853" w:rsidP="00AC1DE2">
      <w:pPr>
        <w:pStyle w:val="GPSL3numberedclause"/>
      </w:pPr>
      <w:bookmarkStart w:id="2256" w:name="_Ref361999975"/>
      <w:r w:rsidRPr="00CE2EC6">
        <w:t>the Approval of the Customer which shall be granted in the Customer’s sole discretion.</w:t>
      </w:r>
      <w:bookmarkEnd w:id="2256"/>
    </w:p>
    <w:p w:rsidR="00C9243A" w:rsidRPr="00CE2EC6" w:rsidRDefault="006D7853" w:rsidP="005E4232">
      <w:pPr>
        <w:pStyle w:val="GPSL2numberedclause"/>
      </w:pPr>
      <w:bookmarkStart w:id="2257"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257"/>
    </w:p>
    <w:p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the Supplier shall provide the Customer with:</w:t>
      </w:r>
    </w:p>
    <w:p w:rsidR="008D0A60" w:rsidRPr="00CE2EC6" w:rsidRDefault="006D7853" w:rsidP="00AC1DE2">
      <w:pPr>
        <w:pStyle w:val="GPSL3numberedclause"/>
      </w:pPr>
      <w:r w:rsidRPr="00CE2EC6">
        <w:t>a list of the Call Off Contract Charges it wishes to review;</w:t>
      </w:r>
    </w:p>
    <w:p w:rsidR="00C9243A" w:rsidRPr="00CE2EC6" w:rsidRDefault="006D7853" w:rsidP="00AC1DE2">
      <w:pPr>
        <w:pStyle w:val="GPSL3numberedclause"/>
      </w:pPr>
      <w:r w:rsidRPr="00CE2EC6">
        <w:t>for each of the Call Off Contract Charges under review, written evidence of the justification for the requested increase including:</w:t>
      </w:r>
    </w:p>
    <w:p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lastRenderedPageBreak/>
        <w:t>reasons for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rsidR="00C9243A" w:rsidRPr="00CE2EC6" w:rsidRDefault="006D7853" w:rsidP="00AC1DE2">
      <w:pPr>
        <w:pStyle w:val="GPSL4numberedclause"/>
        <w:rPr>
          <w:szCs w:val="22"/>
        </w:rPr>
      </w:pPr>
      <w:r w:rsidRPr="00CE2EC6">
        <w:rPr>
          <w:szCs w:val="22"/>
        </w:rPr>
        <w:t xml:space="preserve">evidence that the </w:t>
      </w:r>
      <w:r w:rsidR="00FF469C">
        <w:rPr>
          <w:szCs w:val="22"/>
        </w:rPr>
        <w:t>Suppliers</w:t>
      </w:r>
      <w:r w:rsidRPr="00CE2EC6">
        <w:rPr>
          <w:szCs w:val="22"/>
        </w:rPr>
        <w:t xml:space="preserve">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58" w:name="_Ref361999845"/>
      <w:r w:rsidR="00C91C9E">
        <w:rPr>
          <w:rFonts w:ascii="Calibri" w:hAnsi="Calibri"/>
        </w:rPr>
        <w:t>NOT USED</w:t>
      </w:r>
    </w:p>
    <w:bookmarkEnd w:id="2258"/>
    <w:p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of this Call Off Schedule</w:t>
      </w:r>
      <w:r w:rsidR="0001669B" w:rsidRPr="00CE2EC6">
        <w:t xml:space="preserve"> 3</w:t>
      </w:r>
      <w:r w:rsidRPr="00CE2EC6">
        <w:t xml:space="preserve">; </w:t>
      </w:r>
    </w:p>
    <w:p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565152" w:rsidRPr="00CE2EC6">
        <w:t>8.1.2</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565152" w:rsidRPr="00CE2EC6">
        <w:t>8.1.3</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565152" w:rsidRPr="00CE2EC6">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rsidR="00C9243A" w:rsidRPr="00CE2EC6" w:rsidRDefault="006D7853" w:rsidP="00AC1DE2">
      <w:pPr>
        <w:pStyle w:val="GPSL3numberedclause"/>
      </w:pPr>
      <w:bookmarkStart w:id="2259" w:name="_Ref361997151"/>
      <w:r w:rsidRPr="00CE2EC6">
        <w:t xml:space="preserve">on </w:t>
      </w:r>
      <w:r w:rsidR="001838DB" w:rsidRPr="00CE2EC6">
        <w:t xml:space="preserve">the dates specified in the Call Off Order Form </w:t>
      </w:r>
      <w:bookmarkEnd w:id="2259"/>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Pr="00CE2EC6">
        <w:t xml:space="preserve"> of this Call Off Schedule</w:t>
      </w:r>
      <w:r w:rsidR="0001669B" w:rsidRPr="00CE2EC6">
        <w:t xml:space="preserve"> 3</w:t>
      </w:r>
      <w:r w:rsidR="001838DB" w:rsidRPr="00CE2EC6">
        <w:t>;</w:t>
      </w:r>
    </w:p>
    <w:p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565152" w:rsidRPr="00CE2EC6">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rsidR="00C9243A" w:rsidRPr="00CE2EC6" w:rsidRDefault="00C9243A" w:rsidP="00C91C9E">
      <w:pPr>
        <w:pStyle w:val="GPSL3numberedclause"/>
        <w:numPr>
          <w:ilvl w:val="0"/>
          <w:numId w:val="0"/>
        </w:numPr>
        <w:ind w:left="2127"/>
      </w:pPr>
    </w:p>
    <w:p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rsidR="006D7853" w:rsidRPr="00CE2EC6" w:rsidRDefault="006D7853" w:rsidP="00076EB8">
      <w:pPr>
        <w:pStyle w:val="GPSSchAnnexname"/>
        <w:rPr>
          <w:rFonts w:ascii="Calibri" w:hAnsi="Calibri"/>
        </w:rPr>
      </w:pPr>
      <w:r w:rsidRPr="00CE2EC6">
        <w:rPr>
          <w:rFonts w:ascii="Calibri" w:hAnsi="Calibri"/>
        </w:rPr>
        <w:br w:type="page"/>
      </w:r>
      <w:bookmarkStart w:id="2260" w:name="_Toc968166"/>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260"/>
    </w:p>
    <w:p w:rsidR="006D7853" w:rsidRPr="00CE2EC6" w:rsidRDefault="00A657C3" w:rsidP="00FC258C">
      <w:pPr>
        <w:pStyle w:val="GPSSchAnnexname"/>
        <w:rPr>
          <w:rFonts w:ascii="Calibri" w:hAnsi="Calibri"/>
        </w:rPr>
      </w:pPr>
      <w:r w:rsidRPr="00CE2EC6">
        <w:rPr>
          <w:rFonts w:ascii="Calibri" w:hAnsi="Calibri"/>
        </w:rPr>
        <w:br w:type="page"/>
      </w:r>
      <w:bookmarkStart w:id="2261" w:name="_Toc968167"/>
      <w:r w:rsidRPr="00CE2EC6">
        <w:rPr>
          <w:rFonts w:ascii="Calibri" w:hAnsi="Calibri"/>
        </w:rPr>
        <w:lastRenderedPageBreak/>
        <w:t>ANNEX 2: PAYMENT TERMS/PROFILE</w:t>
      </w:r>
      <w:bookmarkEnd w:id="2261"/>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62" w:name="_Toc968168"/>
      <w:r w:rsidRPr="00CE2EC6">
        <w:rPr>
          <w:rFonts w:ascii="Calibri" w:hAnsi="Calibri"/>
        </w:rPr>
        <w:lastRenderedPageBreak/>
        <w:t>CALL OFF SCHEDULE 4: IMPLEMENTATION PLAN</w:t>
      </w:r>
      <w:bookmarkEnd w:id="2262"/>
    </w:p>
    <w:p w:rsidR="00E13960" w:rsidRPr="00CE2EC6" w:rsidRDefault="006D7853" w:rsidP="00516A93">
      <w:pPr>
        <w:pStyle w:val="GPSL1CLAUSEHEADING"/>
        <w:numPr>
          <w:ilvl w:val="0"/>
          <w:numId w:val="25"/>
        </w:numPr>
        <w:rPr>
          <w:rFonts w:ascii="Calibri" w:hAnsi="Calibri"/>
        </w:rPr>
      </w:pPr>
      <w:bookmarkStart w:id="2263" w:name="_Toc431551192"/>
      <w:bookmarkStart w:id="2264" w:name="_Toc968169"/>
      <w:r w:rsidRPr="00CE2EC6">
        <w:rPr>
          <w:rFonts w:ascii="Calibri" w:hAnsi="Calibri"/>
        </w:rPr>
        <w:t>INTRODUCTION</w:t>
      </w:r>
      <w:bookmarkEnd w:id="2263"/>
      <w:bookmarkEnd w:id="2264"/>
    </w:p>
    <w:p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w:t>
      </w:r>
      <w:r w:rsidR="00D96D38">
        <w:t>the 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B2994">
        <w:trPr>
          <w:trHeight w:val="719"/>
        </w:trPr>
        <w:tc>
          <w:tcPr>
            <w:tcW w:w="1242"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ind w:left="0"/>
              <w:rPr>
                <w:rFonts w:ascii="Calibri" w:hAnsi="Calibri"/>
              </w:rPr>
            </w:pPr>
          </w:p>
          <w:p w:rsidR="005A0FE5" w:rsidRPr="00CE2EC6" w:rsidRDefault="005A0FE5" w:rsidP="00EB2994">
            <w:pPr>
              <w:ind w:left="0"/>
              <w:rPr>
                <w:rFonts w:ascii="Calibri" w:hAnsi="Calibri"/>
              </w:rPr>
            </w:pPr>
          </w:p>
        </w:tc>
      </w:tr>
      <w:tr w:rsidR="005A0FE5" w:rsidRPr="00CE2EC6" w:rsidTr="00F17F53">
        <w:trPr>
          <w:trHeight w:val="719"/>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Call Off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565152" w:rsidRPr="00CE2EC6">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rsidTr="00DC70FF">
        <w:tc>
          <w:tcPr>
            <w:tcW w:w="9266" w:type="dxa"/>
            <w:shd w:val="clear" w:color="auto" w:fill="FFFF00"/>
          </w:tcPr>
          <w:p w:rsidR="00C95139" w:rsidRPr="00CE2EC6" w:rsidRDefault="00C95139" w:rsidP="00DC70FF">
            <w:pPr>
              <w:pStyle w:val="GPSL2Guidance"/>
              <w:ind w:left="0"/>
              <w:rPr>
                <w:highlight w:val="yellow"/>
              </w:rPr>
            </w:pPr>
            <w:r w:rsidRPr="00CE2EC6">
              <w:rPr>
                <w:highlight w:val="yellow"/>
              </w:rPr>
              <w:t xml:space="preserve">Guidance Note: </w:t>
            </w:r>
          </w:p>
          <w:p w:rsidR="00CE48DB" w:rsidRPr="00CE2EC6" w:rsidRDefault="00C95139" w:rsidP="00DC70FF">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565152" w:rsidRPr="00CE2EC6">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565152" w:rsidRPr="00CE2EC6">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w:t>
            </w:r>
            <w:r w:rsidR="00D96D38">
              <w:rPr>
                <w:highlight w:val="yellow"/>
              </w:rPr>
              <w:t>the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DC70FF">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565152" w:rsidRPr="00CE2EC6">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rsidR="00C95139" w:rsidRPr="00CE2EC6" w:rsidRDefault="00CE48DB" w:rsidP="00DC70FF">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565152" w:rsidRPr="00CE2EC6">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rsidR="004119F6" w:rsidRPr="00CE2EC6" w:rsidRDefault="00CE48DB" w:rsidP="00DC70FF">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565152" w:rsidRPr="00CE2EC6">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DC70FF">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565152" w:rsidRPr="00CE2EC6">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65" w:name="_Toc968170"/>
      <w:r w:rsidR="00863962" w:rsidRPr="00CE2EC6">
        <w:rPr>
          <w:rFonts w:ascii="Calibri" w:hAnsi="Calibri"/>
        </w:rPr>
        <w:lastRenderedPageBreak/>
        <w:t>CALL OFF SCHEDULE 5: TESTING</w:t>
      </w:r>
      <w:bookmarkEnd w:id="2265"/>
    </w:p>
    <w:p w:rsidR="002A1F01" w:rsidRPr="00CE2EC6" w:rsidRDefault="002A1F01" w:rsidP="00036474">
      <w:pPr>
        <w:pStyle w:val="GPSL1SCHEDULEHeading"/>
        <w:rPr>
          <w:rFonts w:ascii="Calibri" w:hAnsi="Calibri"/>
        </w:rPr>
      </w:pPr>
      <w:r w:rsidRPr="00CE2EC6">
        <w:rPr>
          <w:rFonts w:ascii="Calibri" w:hAnsi="Calibri"/>
        </w:rPr>
        <w:t>INTRODUCTION</w:t>
      </w:r>
    </w:p>
    <w:p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rsidR="002A1F01" w:rsidRPr="00CE2EC6" w:rsidRDefault="002A1F01" w:rsidP="00036474">
      <w:pPr>
        <w:pStyle w:val="GPSL1SCHEDULEHeading"/>
        <w:rPr>
          <w:rFonts w:ascii="Calibri" w:hAnsi="Calibri"/>
        </w:rPr>
      </w:pPr>
      <w:r w:rsidRPr="00CE2EC6">
        <w:rPr>
          <w:rFonts w:ascii="Calibri" w:hAnsi="Calibri"/>
        </w:rPr>
        <w:t>TESTING OVERVIEW</w:t>
      </w:r>
    </w:p>
    <w:p w:rsidR="002A1F01" w:rsidRPr="00CE2EC6" w:rsidRDefault="002A1F01" w:rsidP="005E4232">
      <w:pPr>
        <w:pStyle w:val="GPSL2numberedclause"/>
      </w:pPr>
      <w:r w:rsidRPr="00CE2EC6">
        <w:t>All Tests conducted by the Supplier shall be conducted in accordance with the Test Strategy and the Test Plans.</w:t>
      </w:r>
    </w:p>
    <w:p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rsidR="002A1F01" w:rsidRPr="00CE2EC6" w:rsidRDefault="002A1F01" w:rsidP="00036474">
      <w:pPr>
        <w:pStyle w:val="GPSL1SCHEDULEHeading"/>
        <w:rPr>
          <w:rFonts w:ascii="Calibri" w:hAnsi="Calibri"/>
        </w:rPr>
      </w:pPr>
      <w:r w:rsidRPr="00CE2EC6">
        <w:rPr>
          <w:rFonts w:ascii="Calibri" w:hAnsi="Calibri"/>
        </w:rPr>
        <w:t>TEST STRATEGY</w:t>
      </w:r>
    </w:p>
    <w:p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rsidR="002A1F01" w:rsidRPr="00CE2EC6" w:rsidRDefault="002A1F01" w:rsidP="005E4232">
      <w:pPr>
        <w:pStyle w:val="GPSL2numberedclause"/>
      </w:pPr>
      <w:r w:rsidRPr="00CE2EC6">
        <w:t>The final Test Strategy shall include:</w:t>
      </w:r>
    </w:p>
    <w:p w:rsidR="002A1F01" w:rsidRPr="00CE2EC6" w:rsidRDefault="002A1F01" w:rsidP="00AC1DE2">
      <w:pPr>
        <w:pStyle w:val="GPSL3numberedclause"/>
      </w:pPr>
      <w:r w:rsidRPr="00CE2EC6">
        <w:t>an overview of how Testing will be conducted in relation to the Implementation Plan;</w:t>
      </w:r>
    </w:p>
    <w:p w:rsidR="002A1F01" w:rsidRPr="00CE2EC6" w:rsidRDefault="002A1F01" w:rsidP="00AC1DE2">
      <w:pPr>
        <w:pStyle w:val="GPSL3numberedclause"/>
      </w:pPr>
      <w:r w:rsidRPr="00CE2EC6">
        <w:t>the process to be used to capture and record Test results and the categorisation of Test Issues;</w:t>
      </w:r>
    </w:p>
    <w:p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rsidR="002A1F01" w:rsidRPr="00CE2EC6" w:rsidRDefault="002A1F01" w:rsidP="00AC1DE2">
      <w:pPr>
        <w:pStyle w:val="GPSL3numberedclause"/>
      </w:pPr>
      <w:r w:rsidRPr="00CE2EC6">
        <w:t>the procedure to be followed to sign off each Test; and</w:t>
      </w:r>
    </w:p>
    <w:p w:rsidR="002A1F01" w:rsidRPr="00CE2EC6" w:rsidRDefault="002A1F01" w:rsidP="00AC1DE2">
      <w:pPr>
        <w:pStyle w:val="GPSL3numberedclause"/>
      </w:pPr>
      <w:r w:rsidRPr="00CE2EC6">
        <w:t>the process for the production and maintenance of reports relating to Tests.</w:t>
      </w:r>
    </w:p>
    <w:p w:rsidR="002A1F01" w:rsidRPr="00CE2EC6" w:rsidRDefault="002A1F01" w:rsidP="00036474">
      <w:pPr>
        <w:pStyle w:val="GPSL1SCHEDULEHeading"/>
        <w:rPr>
          <w:rFonts w:ascii="Calibri" w:hAnsi="Calibri"/>
        </w:rPr>
      </w:pPr>
      <w:bookmarkStart w:id="2266" w:name="_Ref349210858"/>
      <w:r w:rsidRPr="00CE2EC6">
        <w:rPr>
          <w:rFonts w:ascii="Calibri" w:hAnsi="Calibri"/>
        </w:rPr>
        <w:t>TEST PLANS</w:t>
      </w:r>
      <w:bookmarkEnd w:id="2266"/>
    </w:p>
    <w:p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CE2EC6" w:rsidRDefault="002A1F01" w:rsidP="005E4232">
      <w:pPr>
        <w:pStyle w:val="GPSL2numberedclause"/>
      </w:pPr>
      <w:r w:rsidRPr="00CE2EC6">
        <w:t>Each Test Plan shall include as a minimum:</w:t>
      </w:r>
    </w:p>
    <w:p w:rsidR="002A1F01" w:rsidRPr="00CE2EC6" w:rsidRDefault="002A1F01" w:rsidP="00AC1DE2">
      <w:pPr>
        <w:pStyle w:val="GPSL3numberedclause"/>
      </w:pPr>
      <w:r w:rsidRPr="00CE2EC6">
        <w:t>the relevant Test definition and the purpose of the Test, the Milestone to which it relates, the requirements being Tested;</w:t>
      </w:r>
    </w:p>
    <w:p w:rsidR="002A1F01" w:rsidRPr="00CE2EC6" w:rsidRDefault="002A1F01" w:rsidP="00AC1DE2">
      <w:pPr>
        <w:pStyle w:val="GPSL3numberedclause"/>
      </w:pPr>
      <w:r w:rsidRPr="00CE2EC6">
        <w:t>a detailed procedure for the Tests to be carried out, including:</w:t>
      </w:r>
    </w:p>
    <w:p w:rsidR="002A1F01" w:rsidRPr="00CE2EC6" w:rsidRDefault="002A1F01" w:rsidP="00AC1DE2">
      <w:pPr>
        <w:pStyle w:val="GPSL4numberedclause"/>
        <w:rPr>
          <w:szCs w:val="22"/>
        </w:rPr>
      </w:pPr>
      <w:r w:rsidRPr="00CE2EC6">
        <w:rPr>
          <w:szCs w:val="22"/>
        </w:rPr>
        <w:t>the timetable for the Tests including start and end dates;</w:t>
      </w:r>
    </w:p>
    <w:p w:rsidR="002A1F01" w:rsidRPr="00CE2EC6" w:rsidRDefault="002A1F01" w:rsidP="00AC1DE2">
      <w:pPr>
        <w:pStyle w:val="GPSL4numberedclause"/>
        <w:rPr>
          <w:szCs w:val="22"/>
        </w:rPr>
      </w:pPr>
      <w:r w:rsidRPr="00CE2EC6">
        <w:rPr>
          <w:szCs w:val="22"/>
        </w:rPr>
        <w:t>the Testing mechanism;</w:t>
      </w:r>
    </w:p>
    <w:p w:rsidR="002A1F01" w:rsidRPr="00CE2EC6" w:rsidRDefault="002A1F01" w:rsidP="00AC1DE2">
      <w:pPr>
        <w:pStyle w:val="GPSL4numberedclause"/>
        <w:rPr>
          <w:szCs w:val="22"/>
        </w:rPr>
      </w:pPr>
      <w:r w:rsidRPr="00CE2EC6">
        <w:rPr>
          <w:szCs w:val="22"/>
        </w:rPr>
        <w:t>dates and methods by which the Customer can inspect Test results;</w:t>
      </w:r>
    </w:p>
    <w:p w:rsidR="002A1F01" w:rsidRPr="00CE2EC6" w:rsidRDefault="002A1F01" w:rsidP="00AC1DE2">
      <w:pPr>
        <w:pStyle w:val="GPSL4numberedclause"/>
        <w:rPr>
          <w:szCs w:val="22"/>
        </w:rPr>
      </w:pPr>
      <w:r w:rsidRPr="00CE2EC6">
        <w:rPr>
          <w:szCs w:val="22"/>
        </w:rPr>
        <w:t>the mechanism for ensuring the quality, completeness and relevance of the Tests;</w:t>
      </w:r>
    </w:p>
    <w:p w:rsidR="002A1F01" w:rsidRPr="00CE2EC6" w:rsidRDefault="002A1F01" w:rsidP="00AC1DE2">
      <w:pPr>
        <w:pStyle w:val="GPSL4numberedclause"/>
        <w:rPr>
          <w:szCs w:val="22"/>
        </w:rPr>
      </w:pPr>
      <w:r w:rsidRPr="00CE2EC6">
        <w:rPr>
          <w:szCs w:val="22"/>
        </w:rPr>
        <w:lastRenderedPageBreak/>
        <w:t>the process with which the Customer will review Test Issues and progress on a timely basis; and</w:t>
      </w:r>
    </w:p>
    <w:p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rsidR="002A1F01" w:rsidRPr="00CE2EC6" w:rsidRDefault="002A1F01" w:rsidP="00036474">
      <w:pPr>
        <w:pStyle w:val="GPSL1SCHEDULEHeading"/>
        <w:rPr>
          <w:rFonts w:ascii="Calibri" w:hAnsi="Calibri"/>
        </w:rPr>
      </w:pPr>
      <w:r w:rsidRPr="00CE2EC6">
        <w:rPr>
          <w:rFonts w:ascii="Calibri" w:hAnsi="Calibri"/>
        </w:rPr>
        <w:t>TESTING</w:t>
      </w:r>
    </w:p>
    <w:p w:rsidR="002A1F01" w:rsidRPr="00CE2EC6" w:rsidRDefault="002A1F01" w:rsidP="005E4232">
      <w:pPr>
        <w:pStyle w:val="GPSL2numberedclause"/>
      </w:pPr>
      <w:r w:rsidRPr="00CE2EC6">
        <w:t>When the Supplier has completed a Milestone it shall submit any Deliverables relating to that Milestone for Testing.</w:t>
      </w:r>
    </w:p>
    <w:p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w:t>
      </w:r>
      <w:r w:rsidR="00D96D38">
        <w:t>the Services</w:t>
      </w:r>
      <w:r w:rsidR="00CD1CF9" w:rsidRPr="00CE2EC6">
        <w:t xml:space="preserve"> </w:t>
      </w:r>
      <w:r w:rsidRPr="00CE2EC6">
        <w:t xml:space="preserve">are implemented in accordance with this Call Off Contract. </w:t>
      </w:r>
    </w:p>
    <w:p w:rsidR="002A1F01" w:rsidRPr="00CE2EC6" w:rsidRDefault="002A1F01" w:rsidP="00036474">
      <w:pPr>
        <w:pStyle w:val="GPSL1SCHEDULEHeading"/>
        <w:rPr>
          <w:rFonts w:ascii="Calibri" w:hAnsi="Calibri"/>
        </w:rPr>
      </w:pPr>
      <w:r w:rsidRPr="00CE2EC6">
        <w:rPr>
          <w:rFonts w:ascii="Calibri" w:hAnsi="Calibri"/>
        </w:rPr>
        <w:t>TEST ISSUES</w:t>
      </w:r>
    </w:p>
    <w:p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rsidR="002A1F01" w:rsidRPr="00CE2EC6" w:rsidRDefault="002A1F01" w:rsidP="00036474">
      <w:pPr>
        <w:pStyle w:val="GPSL1SCHEDULEHeading"/>
        <w:rPr>
          <w:rFonts w:ascii="Calibri" w:hAnsi="Calibri"/>
        </w:rPr>
      </w:pPr>
      <w:r w:rsidRPr="00CE2EC6">
        <w:rPr>
          <w:rFonts w:ascii="Calibri" w:hAnsi="Calibri"/>
        </w:rPr>
        <w:t>TEST QUALITY AUDIT</w:t>
      </w:r>
    </w:p>
    <w:p w:rsidR="002A1F01" w:rsidRPr="00CE2EC6" w:rsidRDefault="002A1F01" w:rsidP="005E4232">
      <w:pPr>
        <w:pStyle w:val="GPSL2numberedclause"/>
      </w:pPr>
      <w:bookmarkStart w:id="2267"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565152" w:rsidRPr="00CE2EC6">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267"/>
    </w:p>
    <w:p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565152" w:rsidRPr="00CE2EC6">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CE2EC6" w:rsidRDefault="002A1F01" w:rsidP="00036474">
      <w:pPr>
        <w:pStyle w:val="GPSL1SCHEDULEHeading"/>
        <w:rPr>
          <w:rFonts w:ascii="Calibri" w:hAnsi="Calibri"/>
        </w:rPr>
      </w:pPr>
      <w:r w:rsidRPr="00CE2EC6">
        <w:rPr>
          <w:rFonts w:ascii="Calibri" w:hAnsi="Calibri"/>
        </w:rPr>
        <w:t>OUTCOME OF TESTING</w:t>
      </w:r>
    </w:p>
    <w:p w:rsidR="002A1F01" w:rsidRPr="00CE2EC6" w:rsidRDefault="002A1F01" w:rsidP="005E4232">
      <w:pPr>
        <w:pStyle w:val="GPSL2numberedclause"/>
      </w:pPr>
      <w:r w:rsidRPr="00CE2EC6">
        <w:t>The Customer will issue a Satisfaction Certificate when it is satisfied that a Milestone has been Achieved.</w:t>
      </w:r>
    </w:p>
    <w:p w:rsidR="002A1F01" w:rsidRPr="00CE2EC6" w:rsidRDefault="002A1F01" w:rsidP="005E4232">
      <w:pPr>
        <w:pStyle w:val="GPSL2numberedclause"/>
      </w:pPr>
      <w:r w:rsidRPr="00CE2EC6">
        <w:t>If any Milestones (or any relevant part thereof) do not pass the Test in respect thereof then:</w:t>
      </w:r>
    </w:p>
    <w:p w:rsidR="002A1F01" w:rsidRPr="00CE2EC6" w:rsidRDefault="002A1F01" w:rsidP="00AC1DE2">
      <w:pPr>
        <w:pStyle w:val="GPSL3numberedclause"/>
      </w:pPr>
      <w:r w:rsidRPr="00CE2EC6">
        <w:lastRenderedPageBreak/>
        <w:t>the Supplier shall rectify the cause of the failure and re-submit the Deliverables (or the relevant part) to Testing, provided that the Parties agree that there is sufficient time for that action prior to the relevant Milestone Date; or</w:t>
      </w:r>
    </w:p>
    <w:p w:rsidR="002A1F01" w:rsidRPr="00CE2EC6" w:rsidRDefault="002A1F01" w:rsidP="00AC1DE2">
      <w:pPr>
        <w:pStyle w:val="GPSL3numberedclause"/>
      </w:pPr>
      <w:r w:rsidRPr="00CE2EC6">
        <w:t xml:space="preserve">the Parties shall treat the failure as a Supplier Default.  </w:t>
      </w:r>
    </w:p>
    <w:p w:rsidR="002A1F01" w:rsidRPr="00CE2EC6" w:rsidRDefault="002A1F01" w:rsidP="005E4232">
      <w:pPr>
        <w:pStyle w:val="GPSSchTitleandNumber"/>
        <w:rPr>
          <w:rFonts w:ascii="Calibri" w:hAnsi="Calibri"/>
        </w:rPr>
      </w:pPr>
      <w:r w:rsidRPr="00CE2EC6">
        <w:rPr>
          <w:rFonts w:ascii="Calibri" w:hAnsi="Calibri"/>
        </w:rPr>
        <w:br w:type="page"/>
      </w:r>
      <w:bookmarkStart w:id="2268" w:name="_Toc313384847"/>
      <w:bookmarkStart w:id="2269" w:name="_Toc351710920"/>
      <w:bookmarkStart w:id="2270" w:name="_Toc367805813"/>
      <w:bookmarkStart w:id="2271" w:name="_Toc968171"/>
      <w:r w:rsidR="00406834" w:rsidRPr="00CE2EC6">
        <w:rPr>
          <w:rFonts w:ascii="Calibri" w:hAnsi="Calibri"/>
        </w:rPr>
        <w:lastRenderedPageBreak/>
        <w:t>Annex 1</w:t>
      </w:r>
      <w:r w:rsidRPr="00CE2EC6">
        <w:rPr>
          <w:rFonts w:ascii="Calibri" w:hAnsi="Calibri"/>
        </w:rPr>
        <w:t xml:space="preserve">: </w:t>
      </w:r>
      <w:bookmarkEnd w:id="2268"/>
      <w:r w:rsidRPr="00CE2EC6">
        <w:rPr>
          <w:rFonts w:ascii="Calibri" w:hAnsi="Calibri"/>
        </w:rPr>
        <w:t>SATISFACTION CERTIFICATE</w:t>
      </w:r>
      <w:bookmarkEnd w:id="2269"/>
      <w:bookmarkEnd w:id="2270"/>
      <w:bookmarkEnd w:id="2271"/>
    </w:p>
    <w:p w:rsidR="002A1F01" w:rsidRPr="00CE2EC6" w:rsidRDefault="002A1F01" w:rsidP="002A1F01">
      <w:pPr>
        <w:pStyle w:val="MarginText"/>
        <w:rPr>
          <w:rFonts w:ascii="Calibri" w:hAnsi="Calibri"/>
          <w:sz w:val="22"/>
          <w:szCs w:val="22"/>
        </w:rPr>
      </w:pPr>
    </w:p>
    <w:p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rsidR="002A1F01" w:rsidRPr="00CE2EC6" w:rsidRDefault="002A1F01" w:rsidP="002A1F01">
      <w:pPr>
        <w:pStyle w:val="MarginText"/>
        <w:rPr>
          <w:rFonts w:ascii="Calibri" w:hAnsi="Calibri"/>
          <w:sz w:val="22"/>
          <w:szCs w:val="22"/>
        </w:rPr>
      </w:pPr>
    </w:p>
    <w:p w:rsidR="002A1F01" w:rsidRPr="00CE2EC6" w:rsidRDefault="002A1F01" w:rsidP="002A1F01">
      <w:pPr>
        <w:pStyle w:val="ScheduleTextNonBoldNumber"/>
        <w:rPr>
          <w:rFonts w:ascii="Calibri" w:hAnsi="Calibri"/>
        </w:rPr>
      </w:pPr>
      <w:r w:rsidRPr="00CE2EC6">
        <w:rPr>
          <w:rFonts w:ascii="Calibri" w:hAnsi="Calibri"/>
        </w:rPr>
        <w:t>Dear Sirs,</w:t>
      </w:r>
    </w:p>
    <w:p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rsidR="002A1F01" w:rsidRPr="00CE2EC6" w:rsidRDefault="002A1F01" w:rsidP="002A1F01">
      <w:pPr>
        <w:pStyle w:val="MarginText"/>
        <w:jc w:val="center"/>
        <w:rPr>
          <w:rFonts w:ascii="Calibri" w:hAnsi="Calibri"/>
          <w:b/>
          <w:sz w:val="22"/>
          <w:szCs w:val="22"/>
        </w:rPr>
      </w:pPr>
    </w:p>
    <w:p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w:t>
      </w:r>
      <w:r w:rsidR="00D96D38">
        <w:rPr>
          <w:rFonts w:ascii="Calibri" w:hAnsi="Calibri"/>
        </w:rPr>
        <w:t>the 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rsidR="002A1F01" w:rsidRPr="00CE2EC6" w:rsidRDefault="002A1F01" w:rsidP="002A1F01">
      <w:pPr>
        <w:pStyle w:val="ScheduleTextNonBoldNumber"/>
        <w:rPr>
          <w:rFonts w:ascii="Calibri" w:hAnsi="Calibri"/>
        </w:rPr>
      </w:pPr>
      <w:r w:rsidRPr="00CE2EC6">
        <w:rPr>
          <w:rFonts w:ascii="Calibri" w:hAnsi="Calibri"/>
        </w:rPr>
        <w:t>Yours faithfully</w:t>
      </w:r>
    </w:p>
    <w:p w:rsidR="002A1F01" w:rsidRPr="00CE2EC6" w:rsidRDefault="002A1F01" w:rsidP="002A1F01">
      <w:pPr>
        <w:pStyle w:val="ScheduleTextNonBoldNumber"/>
        <w:rPr>
          <w:rFonts w:ascii="Calibri" w:hAnsi="Calibri"/>
        </w:rPr>
      </w:pPr>
      <w:r w:rsidRPr="00CE2EC6">
        <w:rPr>
          <w:rFonts w:ascii="Calibri" w:hAnsi="Calibri"/>
        </w:rPr>
        <w:t>[insert Name]</w:t>
      </w:r>
    </w:p>
    <w:p w:rsidR="002A1F01" w:rsidRPr="00CE2EC6" w:rsidRDefault="002A1F01" w:rsidP="002A1F01">
      <w:pPr>
        <w:pStyle w:val="ScheduleTextNonBoldNumber"/>
        <w:rPr>
          <w:rFonts w:ascii="Calibri" w:hAnsi="Calibri"/>
        </w:rPr>
      </w:pPr>
      <w:r w:rsidRPr="00CE2EC6">
        <w:rPr>
          <w:rFonts w:ascii="Calibri" w:hAnsi="Calibri"/>
        </w:rPr>
        <w:t>[insert Position]</w:t>
      </w:r>
    </w:p>
    <w:p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rsidR="002A1F01" w:rsidRPr="00CE2EC6" w:rsidRDefault="002A1F01" w:rsidP="00101CE5">
      <w:pPr>
        <w:pStyle w:val="GPSL1Guidance"/>
        <w:rPr>
          <w:rFonts w:ascii="Calibri" w:hAnsi="Calibri"/>
        </w:rPr>
      </w:pPr>
    </w:p>
    <w:p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9C5028" w:rsidRPr="00CE2EC6" w:rsidRDefault="00773FA7" w:rsidP="008856E5">
      <w:pPr>
        <w:ind w:left="709"/>
        <w:rPr>
          <w:rFonts w:ascii="Calibri" w:hAnsi="Calibri"/>
        </w:rPr>
      </w:pPr>
      <w:r w:rsidRPr="00CE2EC6">
        <w:rPr>
          <w:rFonts w:ascii="Calibri" w:hAnsi="Calibri"/>
          <w:b/>
        </w:rPr>
        <w:t xml:space="preserve"> </w:t>
      </w:r>
    </w:p>
    <w:p w:rsidR="008E5DD6" w:rsidRPr="00CE2EC6" w:rsidRDefault="008E5DD6" w:rsidP="0089236B">
      <w:pPr>
        <w:pStyle w:val="GPSSchTitleandNumber"/>
        <w:rPr>
          <w:rFonts w:ascii="Calibri" w:hAnsi="Calibri"/>
        </w:rPr>
      </w:pPr>
      <w:bookmarkStart w:id="2272" w:name="_Toc968172"/>
      <w:r w:rsidRPr="00CE2EC6">
        <w:rPr>
          <w:rFonts w:ascii="Calibri" w:hAnsi="Calibri"/>
        </w:rPr>
        <w:lastRenderedPageBreak/>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272"/>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w:t>
      </w:r>
      <w:r w:rsidR="00D96D38">
        <w:t>the Services</w:t>
      </w:r>
      <w:r w:rsidRPr="00CE2EC6">
        <w:t xml:space="preserve">, the mechanism by which Service Level Failures and Critical Service Level Failures will be managed and the method by which the </w:t>
      </w:r>
      <w:r w:rsidR="00FF469C">
        <w:t>Suppliers</w:t>
      </w:r>
      <w:r w:rsidRPr="00CE2EC6">
        <w:t xml:space="preserve"> performance in the provision by it of </w:t>
      </w:r>
      <w:r w:rsidR="00D96D38">
        <w:t>the Services</w:t>
      </w:r>
      <w:r w:rsidRPr="00CE2EC6">
        <w:t xml:space="preserve"> will be monitored.  </w:t>
      </w:r>
    </w:p>
    <w:p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rsidR="00E13960" w:rsidRPr="00CE2EC6" w:rsidRDefault="008E5DD6" w:rsidP="00AC1DE2">
      <w:pPr>
        <w:pStyle w:val="GPSL3numberedclause"/>
        <w:rPr>
          <w:highlight w:val="yellow"/>
        </w:rPr>
      </w:pPr>
      <w:r w:rsidRPr="00CE2EC6">
        <w:rPr>
          <w:b/>
          <w:highlight w:val="yellow"/>
        </w:rPr>
        <w:t>[</w:t>
      </w:r>
      <w:r w:rsidRPr="00CE2EC6">
        <w:rPr>
          <w:highlight w:val="yellow"/>
        </w:rPr>
        <w:t>Supply performance;</w:t>
      </w:r>
      <w:r w:rsidRPr="00CE2EC6">
        <w:t xml:space="preserve"> </w:t>
      </w:r>
    </w:p>
    <w:p w:rsidR="00C9243A" w:rsidRPr="00CE2EC6" w:rsidRDefault="008E5DD6" w:rsidP="00AC1DE2">
      <w:pPr>
        <w:pStyle w:val="GPSL3numberedclause"/>
        <w:rPr>
          <w:highlight w:val="yellow"/>
        </w:rPr>
      </w:pPr>
      <w:r w:rsidRPr="00CE2EC6">
        <w:rPr>
          <w:highlight w:val="yellow"/>
        </w:rPr>
        <w:t xml:space="preserve">Quality of </w:t>
      </w:r>
      <w:r w:rsidR="000C7F2D">
        <w:rPr>
          <w:highlight w:val="yellow"/>
        </w:rPr>
        <w:t>the</w:t>
      </w:r>
      <w:r w:rsidRPr="00CE2EC6">
        <w:rPr>
          <w:highlight w:val="yellow"/>
        </w:rPr>
        <w:t>Services</w:t>
      </w:r>
      <w:r w:rsidR="00434C8C" w:rsidRPr="00CE2EC6">
        <w:rPr>
          <w:highlight w:val="yellow"/>
        </w:rPr>
        <w:t>]</w:t>
      </w:r>
      <w:r w:rsidRPr="00CE2EC6">
        <w:rPr>
          <w:highlight w:val="yellow"/>
        </w:rPr>
        <w:t>;</w:t>
      </w:r>
    </w:p>
    <w:p w:rsidR="00C9243A" w:rsidRPr="00CE2EC6" w:rsidRDefault="008E5DD6" w:rsidP="00AC1DE2">
      <w:pPr>
        <w:pStyle w:val="GPSL3numberedclause"/>
        <w:rPr>
          <w:highlight w:val="yellow"/>
        </w:rPr>
      </w:pPr>
      <w:r w:rsidRPr="00CE2EC6">
        <w:rPr>
          <w:highlight w:val="yellow"/>
        </w:rPr>
        <w:t xml:space="preserve">Customer support; </w:t>
      </w:r>
    </w:p>
    <w:p w:rsidR="00C9243A" w:rsidRPr="00CE2EC6" w:rsidRDefault="008E5DD6" w:rsidP="00AC1DE2">
      <w:pPr>
        <w:pStyle w:val="GPSL3numberedclause"/>
        <w:rPr>
          <w:highlight w:val="yellow"/>
        </w:rPr>
      </w:pPr>
      <w:r w:rsidRPr="00CE2EC6">
        <w:rPr>
          <w:highlight w:val="yellow"/>
        </w:rPr>
        <w:t>Complaints handling; and</w:t>
      </w:r>
    </w:p>
    <w:p w:rsidR="00C9243A" w:rsidRPr="00CE2EC6" w:rsidRDefault="008E5DD6" w:rsidP="00AC1DE2">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w:t>
      </w:r>
      <w:r w:rsidR="00D96D38">
        <w:t>the Services</w:t>
      </w:r>
      <w:r w:rsidRPr="00CE2EC6">
        <w:t xml:space="preserve"> are of a consistently high quality and meet the requirements of the Customer;</w:t>
      </w:r>
    </w:p>
    <w:p w:rsidR="00C9243A" w:rsidRPr="00CE2EC6" w:rsidRDefault="008E5DD6" w:rsidP="00AC1DE2">
      <w:pPr>
        <w:pStyle w:val="GPSL3numberedclause"/>
      </w:pPr>
      <w:r w:rsidRPr="00CE2EC6">
        <w:t xml:space="preserve">provide a mechanism whereby the Customer can attain meaningful recognition of inconvenience and/or loss resulting from the </w:t>
      </w:r>
      <w:r w:rsidR="00FF469C">
        <w:t>Suppliers</w:t>
      </w:r>
      <w:r w:rsidRPr="00CE2EC6">
        <w:t xml:space="preserve"> failure to deliver the level of service for which it has contracted to deliver; and</w:t>
      </w:r>
    </w:p>
    <w:p w:rsidR="00C9243A" w:rsidRPr="00CE2EC6" w:rsidRDefault="008E5DD6" w:rsidP="00AC1DE2">
      <w:pPr>
        <w:pStyle w:val="GPSL3numberedclause"/>
      </w:pPr>
      <w:r w:rsidRPr="00CE2EC6">
        <w:t>incentivise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273" w:name="_Ref426455066"/>
      <w:r w:rsidRPr="00CE2EC6">
        <w:rPr>
          <w:rFonts w:ascii="Calibri" w:hAnsi="Calibri"/>
        </w:rPr>
        <w:t>SERVICE LEVELS</w:t>
      </w:r>
      <w:bookmarkEnd w:id="2273"/>
    </w:p>
    <w:p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274"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274"/>
    </w:p>
    <w:p w:rsidR="008E5DD6" w:rsidRPr="00CE2EC6" w:rsidRDefault="008E5DD6" w:rsidP="005E4232">
      <w:pPr>
        <w:pStyle w:val="GPSL2numberedclause"/>
      </w:pPr>
      <w:r w:rsidRPr="00CE2EC6">
        <w:t xml:space="preserve">The Supplier shall, at all times, provide </w:t>
      </w:r>
      <w:r w:rsidR="00D96D38">
        <w:t>the 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w:t>
      </w:r>
      <w:r w:rsidR="00D96D38">
        <w:t>the Services</w:t>
      </w:r>
      <w:r w:rsidR="00DE71C2" w:rsidRPr="00CE2EC6">
        <w:t xml:space="preserve"> </w:t>
      </w:r>
      <w:r w:rsidRPr="00CE2EC6">
        <w:t>during the Call Off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lastRenderedPageBreak/>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565152" w:rsidRPr="00CE2EC6">
        <w:t>13</w:t>
      </w:r>
      <w:r w:rsidR="009F474C" w:rsidRPr="00CE2EC6">
        <w:fldChar w:fldCharType="end"/>
      </w:r>
      <w:r w:rsidR="00B460DF" w:rsidRPr="00CE2EC6">
        <w:t xml:space="preserve"> of this Call Off Contract</w:t>
      </w:r>
      <w:r w:rsidRPr="00CE2EC6">
        <w:t xml:space="preserve"> (Service Levels and Service Credits), may:</w:t>
      </w:r>
    </w:p>
    <w:p w:rsidR="008D0A60" w:rsidRPr="00CE2EC6" w:rsidRDefault="008E5DD6" w:rsidP="00AC1DE2">
      <w:pPr>
        <w:pStyle w:val="GPSL4numberedclause"/>
        <w:rPr>
          <w:szCs w:val="22"/>
        </w:rPr>
      </w:pPr>
      <w:bookmarkStart w:id="2275"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75"/>
    </w:p>
    <w:p w:rsidR="00C9243A" w:rsidRPr="00CE2EC6" w:rsidRDefault="008E5DD6" w:rsidP="00AC1DE2">
      <w:pPr>
        <w:pStyle w:val="GPSL4numberedclause"/>
        <w:rPr>
          <w:szCs w:val="22"/>
        </w:rPr>
      </w:pPr>
      <w:bookmarkStart w:id="2276"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76"/>
    </w:p>
    <w:p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277"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277"/>
      <w:r w:rsidRPr="00CE2EC6">
        <w:t xml:space="preserve">  </w:t>
      </w:r>
    </w:p>
    <w:p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w:t>
      </w:r>
      <w:r w:rsidR="00D96D38">
        <w:t>the 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lastRenderedPageBreak/>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Pr="00CE2EC6" w:rsidRDefault="00EB2994" w:rsidP="00036474">
      <w:pPr>
        <w:pStyle w:val="GPSSchAnnexname"/>
        <w:rPr>
          <w:rFonts w:ascii="Calibri" w:hAnsi="Calibri"/>
        </w:rPr>
      </w:pPr>
      <w:r w:rsidRPr="00CE2EC6">
        <w:rPr>
          <w:rFonts w:ascii="Calibri" w:hAnsi="Calibri"/>
        </w:rPr>
        <w:br w:type="page"/>
      </w:r>
      <w:bookmarkStart w:id="2278" w:name="_Toc968173"/>
      <w:r w:rsidRPr="00CE2EC6">
        <w:rPr>
          <w:rFonts w:ascii="Calibri" w:hAnsi="Calibri"/>
        </w:rPr>
        <w:lastRenderedPageBreak/>
        <w:t>A</w:t>
      </w:r>
      <w:r w:rsidR="00667108" w:rsidRPr="00CE2EC6">
        <w:rPr>
          <w:rFonts w:ascii="Calibri" w:hAnsi="Calibri"/>
        </w:rPr>
        <w:t>NNEX 1 TO PART A: SERVICE LEVELS AND SERVICE CREDITS TABLE</w:t>
      </w:r>
      <w:bookmarkEnd w:id="227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0C7F2D" w:rsidP="00667108">
            <w:pPr>
              <w:spacing w:after="120"/>
              <w:ind w:left="95"/>
              <w:rPr>
                <w:rFonts w:ascii="Calibri" w:hAnsi="Calibri"/>
                <w:highlight w:val="yellow"/>
              </w:rPr>
            </w:pPr>
            <w:r>
              <w:rPr>
                <w:rFonts w:ascii="Calibri" w:hAnsi="Calibri"/>
                <w:highlight w:val="yellow"/>
              </w:rPr>
              <w:t xml:space="preserve">£15 </w:t>
            </w:r>
            <w:r w:rsidR="00667108" w:rsidRPr="00CE2EC6">
              <w:rPr>
                <w:rFonts w:ascii="Calibri" w:hAnsi="Calibri"/>
                <w:highlight w:val="yellow"/>
              </w:rPr>
              <w:t>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667108" w:rsidRPr="00CE2EC6" w:rsidRDefault="00667108" w:rsidP="00667108">
            <w:pPr>
              <w:spacing w:after="120"/>
              <w:ind w:left="61"/>
              <w:rPr>
                <w:rFonts w:ascii="Calibri" w:eastAsia="STZhongsong" w:hAnsi="Calibri"/>
                <w:highlight w:val="yellow"/>
                <w:lang w:eastAsia="zh-CN"/>
              </w:rPr>
            </w:pP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DE71C2" w:rsidRPr="00CE2EC6">
              <w:rPr>
                <w:rFonts w:ascii="Calibri" w:hAnsi="Calibri"/>
                <w:highlight w:val="yellow"/>
              </w:rPr>
              <w:t xml:space="preserve">Goods </w:t>
            </w:r>
            <w:r w:rsidR="009E0BBE" w:rsidRPr="00CE2EC6">
              <w:rPr>
                <w:rFonts w:ascii="Calibri" w:hAnsi="Calibri"/>
                <w:highlight w:val="yellow"/>
              </w:rPr>
              <w:t>and/or Services</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provision  of </w:t>
            </w:r>
            <w:r w:rsidR="00D96D38">
              <w:rPr>
                <w:rFonts w:ascii="Calibri" w:hAnsi="Calibri"/>
                <w:highlight w:val="yellow"/>
              </w:rPr>
              <w:t>the Services</w:t>
            </w:r>
            <w:r w:rsidRPr="00CE2EC6">
              <w:rPr>
                <w:rFonts w:ascii="Calibri" w:hAnsi="Calibri"/>
                <w:highlight w:val="yellow"/>
              </w:rPr>
              <w:t xml:space="preserve"> [** hours a day, ** days a week.]</w:t>
            </w:r>
          </w:p>
        </w:tc>
        <w:tc>
          <w:tcPr>
            <w:tcW w:w="1417" w:type="dxa"/>
          </w:tcPr>
          <w:p w:rsidR="00667108" w:rsidRPr="00CE2EC6" w:rsidRDefault="009E0BBE" w:rsidP="00667108">
            <w:pPr>
              <w:spacing w:after="120"/>
              <w:ind w:left="95"/>
              <w:rPr>
                <w:rFonts w:ascii="Calibri" w:hAnsi="Calibri"/>
                <w:highlight w:val="yellow"/>
              </w:rPr>
            </w:pPr>
            <w:r w:rsidRPr="00CE2EC6">
              <w:rPr>
                <w:rFonts w:ascii="Calibri" w:hAnsi="Calibri"/>
                <w:highlight w:val="yellow"/>
              </w:rPr>
              <w:t>Goods and/or Services</w:t>
            </w:r>
            <w:r w:rsidR="00667108" w:rsidRPr="00CE2EC6">
              <w:rPr>
                <w:rFonts w:ascii="Calibri" w:hAnsi="Calibri"/>
                <w:highlight w:val="yellow"/>
              </w:rPr>
              <w:t xml:space="preserve"> Availability</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24661" w:rsidRPr="00CE2EC6" w:rsidRDefault="00A24661" w:rsidP="00001982">
      <w:pPr>
        <w:ind w:left="709"/>
        <w:rPr>
          <w:rFonts w:ascii="Calibri" w:hAnsi="Calibri"/>
          <w:highlight w:val="green"/>
        </w:rPr>
      </w:pPr>
    </w:p>
    <w:p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1"/>
        <w:gridCol w:w="684"/>
        <w:gridCol w:w="3985"/>
      </w:tblGrid>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lastRenderedPageBreak/>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CE2EC6" w:rsidRDefault="00667108" w:rsidP="00667108">
            <w:pPr>
              <w:ind w:left="567"/>
              <w:rPr>
                <w:rFonts w:ascii="Calibri" w:hAnsi="Calibri"/>
                <w:highlight w:val="yellow"/>
              </w:rPr>
            </w:pP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667108" w:rsidRPr="00CE2EC6" w:rsidRDefault="00667108" w:rsidP="00667108">
            <w:pPr>
              <w:ind w:left="145"/>
              <w:rPr>
                <w:rFonts w:ascii="Calibri" w:hAnsi="Calibri"/>
              </w:rPr>
            </w:pPr>
          </w:p>
        </w:tc>
      </w:tr>
    </w:tbl>
    <w:p w:rsidR="00667108" w:rsidRPr="00CE2EC6" w:rsidRDefault="00667108" w:rsidP="005E4232">
      <w:pPr>
        <w:pStyle w:val="GPSSchAnnexname"/>
        <w:rPr>
          <w:rFonts w:ascii="Calibri" w:hAnsi="Calibri"/>
        </w:rPr>
      </w:pPr>
      <w:r w:rsidRPr="00CE2EC6">
        <w:rPr>
          <w:rFonts w:ascii="Calibri" w:hAnsi="Calibri"/>
        </w:rPr>
        <w:br w:type="page"/>
      </w:r>
      <w:bookmarkStart w:id="2279" w:name="_Toc968174"/>
      <w:r w:rsidR="00DA16FA" w:rsidRPr="00CE2EC6">
        <w:rPr>
          <w:rFonts w:ascii="Calibri" w:hAnsi="Calibri"/>
        </w:rPr>
        <w:lastRenderedPageBreak/>
        <w:t xml:space="preserve">ANNEX 1 TO </w:t>
      </w:r>
      <w:r w:rsidRPr="00CE2EC6">
        <w:rPr>
          <w:rFonts w:ascii="Calibri" w:hAnsi="Calibri"/>
        </w:rPr>
        <w:t>PART B: PERFORMANCE MONITORING</w:t>
      </w:r>
      <w:bookmarkEnd w:id="2279"/>
    </w:p>
    <w:p w:rsidR="008D0A60" w:rsidRPr="00CE2EC6" w:rsidRDefault="00667108" w:rsidP="00516A93">
      <w:pPr>
        <w:pStyle w:val="GPSL1CLAUSEHEADING"/>
        <w:numPr>
          <w:ilvl w:val="0"/>
          <w:numId w:val="26"/>
        </w:numPr>
        <w:rPr>
          <w:rFonts w:ascii="Calibri" w:hAnsi="Calibri"/>
        </w:rPr>
      </w:pPr>
      <w:bookmarkStart w:id="2280" w:name="_Toc431551198"/>
      <w:bookmarkStart w:id="2281" w:name="_Toc968175"/>
      <w:r w:rsidRPr="00CE2EC6">
        <w:rPr>
          <w:rFonts w:ascii="Calibri" w:hAnsi="Calibri"/>
        </w:rPr>
        <w:t>PRINCIPAL POINTS</w:t>
      </w:r>
      <w:bookmarkEnd w:id="2280"/>
      <w:bookmarkEnd w:id="2281"/>
    </w:p>
    <w:p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w:t>
      </w:r>
      <w:r w:rsidR="00D96D38">
        <w:t>the 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282" w:name="_Ref365636889"/>
      <w:r w:rsidRPr="00CE2EC6">
        <w:t xml:space="preserve">for identifying any failures to achieve Service Levels in the performance of the Supplier and/or provision of </w:t>
      </w:r>
      <w:r w:rsidR="00D96D38">
        <w:t>the Services</w:t>
      </w:r>
      <w:r w:rsidR="00DE71C2" w:rsidRPr="00CE2EC6">
        <w:t xml:space="preserve"> </w:t>
      </w:r>
      <w:r w:rsidRPr="00CE2EC6">
        <w:t>("</w:t>
      </w:r>
      <w:r w:rsidRPr="00CE2EC6">
        <w:rPr>
          <w:b/>
        </w:rPr>
        <w:t>Performance Monitoring System</w:t>
      </w:r>
      <w:r w:rsidRPr="00CE2EC6">
        <w:t>").</w:t>
      </w:r>
      <w:bookmarkEnd w:id="2282"/>
    </w:p>
    <w:p w:rsidR="008D0A60" w:rsidRPr="00CE2EC6" w:rsidRDefault="00667108" w:rsidP="005E4232">
      <w:pPr>
        <w:pStyle w:val="GPSL2numberedclause"/>
      </w:pPr>
      <w:bookmarkStart w:id="2283"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83"/>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284"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84"/>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r w:rsidRPr="00CE2EC6">
        <w:t>such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lastRenderedPageBreak/>
        <w:t xml:space="preserve">be attended by the </w:t>
      </w:r>
      <w:r w:rsidR="00FF469C">
        <w:t>Suppliers</w:t>
      </w:r>
      <w:r w:rsidRPr="00CE2EC6">
        <w:t xml:space="preserve"> Representative and the Customer's Representative; and</w:t>
      </w:r>
    </w:p>
    <w:p w:rsidR="00E13960" w:rsidRPr="00CE2EC6" w:rsidRDefault="00667108" w:rsidP="00AC1DE2">
      <w:pPr>
        <w:pStyle w:val="GPSL3numberedclause"/>
      </w:pPr>
      <w:r w:rsidRPr="00CE2EC6">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t>Suppliers</w:t>
      </w:r>
      <w:r w:rsidRPr="00CE2EC6">
        <w:t xml:space="preserve">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w:t>
      </w:r>
      <w:r w:rsidR="00FF469C">
        <w:t>Suppliers</w:t>
      </w:r>
      <w:r w:rsidRPr="00CE2EC6">
        <w:t xml:space="preserve"> provision of </w:t>
      </w:r>
      <w:r w:rsidR="00D96D38">
        <w:t>the Services</w:t>
      </w:r>
      <w:r w:rsidRPr="00CE2EC6">
        <w:t>.</w:t>
      </w:r>
    </w:p>
    <w:p w:rsidR="00667108" w:rsidRPr="00CE2EC6" w:rsidRDefault="00667108" w:rsidP="005E4232">
      <w:pPr>
        <w:pStyle w:val="GPSL2numberedclause"/>
      </w:pPr>
      <w:bookmarkStart w:id="2285" w:name="_Ref365637440"/>
      <w:r w:rsidRPr="00CE2EC6">
        <w:t>The Customer shall be entitled to notify the Supplier of any aspects of their performance of the</w:t>
      </w:r>
      <w:r w:rsidR="00DE71C2" w:rsidRPr="00CE2EC6">
        <w:t xml:space="preserve"> provision of </w:t>
      </w:r>
      <w:r w:rsidR="00D96D38">
        <w:t>the 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285"/>
    </w:p>
    <w:p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286" w:name="_Toc349230508"/>
      <w:bookmarkStart w:id="2287" w:name="_Toc349230509"/>
      <w:bookmarkStart w:id="2288" w:name="_Toc349230615"/>
      <w:bookmarkStart w:id="2289" w:name="_Toc349230624"/>
      <w:bookmarkStart w:id="2290" w:name="_Toc349230661"/>
      <w:bookmarkStart w:id="2291" w:name="_Toc349230715"/>
      <w:bookmarkStart w:id="2292" w:name="_Toc349230717"/>
      <w:bookmarkStart w:id="2293" w:name="_Toc349231564"/>
      <w:bookmarkStart w:id="2294" w:name="_Toc348712421"/>
      <w:bookmarkStart w:id="2295" w:name="_Toc348712423"/>
      <w:bookmarkStart w:id="2296" w:name="_Toc348712425"/>
      <w:bookmarkStart w:id="2297" w:name="_Toc349230720"/>
      <w:bookmarkStart w:id="2298" w:name="_Toc349231566"/>
      <w:bookmarkStart w:id="2299" w:name="_Toc348712427"/>
      <w:bookmarkStart w:id="2300" w:name="_Toc348712429"/>
      <w:bookmarkStart w:id="2301" w:name="_Toc349230723"/>
      <w:bookmarkStart w:id="2302" w:name="_Toc348712431"/>
      <w:bookmarkStart w:id="2303" w:name="_Toc349230725"/>
      <w:bookmarkStart w:id="2304" w:name="_Toc349231569"/>
      <w:bookmarkStart w:id="2305" w:name="_Toc349230741"/>
      <w:bookmarkStart w:id="2306" w:name="_Toc349231585"/>
      <w:bookmarkStart w:id="2307" w:name="_Toc349232221"/>
      <w:bookmarkStart w:id="2308" w:name="_Toc349230757"/>
      <w:bookmarkStart w:id="2309" w:name="_Toc349230765"/>
      <w:bookmarkStart w:id="2310" w:name="_Toc349231607"/>
      <w:bookmarkStart w:id="2311" w:name="_Toc349232238"/>
      <w:bookmarkStart w:id="2312" w:name="_Toc349230785"/>
      <w:bookmarkStart w:id="2313" w:name="_Toc349231627"/>
      <w:bookmarkStart w:id="2314" w:name="_Toc349230790"/>
      <w:bookmarkStart w:id="2315" w:name="_Toc349231632"/>
      <w:bookmarkStart w:id="2316" w:name="_Toc349230792"/>
      <w:bookmarkStart w:id="2317" w:name="_Toc349230803"/>
      <w:bookmarkStart w:id="2318" w:name="_Toc349231642"/>
      <w:bookmarkStart w:id="2319" w:name="_Toc349232261"/>
      <w:bookmarkStart w:id="2320" w:name="_Toc349230813"/>
      <w:bookmarkStart w:id="2321" w:name="_Toc349231652"/>
      <w:bookmarkStart w:id="2322" w:name="_Toc349232271"/>
      <w:bookmarkStart w:id="2323" w:name="_Toc349230815"/>
      <w:bookmarkStart w:id="2324" w:name="_Toc349231654"/>
      <w:bookmarkStart w:id="2325" w:name="_Toc349232273"/>
      <w:bookmarkStart w:id="2326" w:name="_Toc349230822"/>
      <w:bookmarkStart w:id="2327" w:name="_Toc349231661"/>
      <w:bookmarkStart w:id="2328" w:name="_Toc349232279"/>
      <w:bookmarkStart w:id="2329" w:name="_Toc349230832"/>
      <w:bookmarkStart w:id="2330" w:name="_Toc348712442"/>
      <w:bookmarkStart w:id="2331" w:name="_Toc349230834"/>
      <w:bookmarkStart w:id="2332" w:name="_Toc349231671"/>
      <w:bookmarkStart w:id="2333" w:name="_Toc349230841"/>
      <w:bookmarkStart w:id="2334" w:name="_Toc349231678"/>
      <w:bookmarkStart w:id="2335" w:name="_Toc349232291"/>
      <w:bookmarkStart w:id="2336" w:name="_Toc349230869"/>
      <w:bookmarkStart w:id="2337" w:name="_Toc348712444"/>
      <w:bookmarkStart w:id="2338" w:name="_Toc348712446"/>
      <w:bookmarkStart w:id="2339" w:name="_Toc348712448"/>
      <w:bookmarkStart w:id="2340" w:name="_Toc349230895"/>
      <w:bookmarkStart w:id="2341" w:name="_Toc349231722"/>
      <w:bookmarkStart w:id="2342" w:name="_Toc349230912"/>
      <w:bookmarkStart w:id="2343" w:name="_Toc349230938"/>
      <w:bookmarkStart w:id="2344" w:name="_Toc349231748"/>
      <w:bookmarkStart w:id="2345" w:name="_Toc348712500"/>
      <w:bookmarkStart w:id="2346" w:name="_Toc349231028"/>
      <w:bookmarkStart w:id="2347" w:name="_Toc349231805"/>
      <w:bookmarkStart w:id="2348" w:name="_Toc348712594"/>
      <w:bookmarkStart w:id="2349" w:name="_Toc349231076"/>
      <w:bookmarkStart w:id="2350" w:name="_Toc349231179"/>
      <w:bookmarkStart w:id="2351" w:name="_Toc349231185"/>
      <w:bookmarkStart w:id="2352" w:name="_Toc348712710"/>
      <w:bookmarkStart w:id="2353" w:name="_Toc348712716"/>
      <w:bookmarkStart w:id="2354" w:name="_Toc349231204"/>
      <w:bookmarkEnd w:id="2217"/>
      <w:bookmarkEnd w:id="2218"/>
      <w:bookmarkEnd w:id="2219"/>
      <w:bookmarkEnd w:id="2220"/>
      <w:bookmarkEnd w:id="2221"/>
      <w:bookmarkEnd w:id="2222"/>
      <w:bookmarkEnd w:id="2223"/>
      <w:bookmarkEnd w:id="2224"/>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355" w:name="_Toc968176"/>
      <w:r w:rsidRPr="00CE2EC6">
        <w:rPr>
          <w:rFonts w:ascii="Calibri" w:hAnsi="Calibri"/>
        </w:rPr>
        <w:lastRenderedPageBreak/>
        <w:t xml:space="preserve">CALL OFF SCHEDULE </w:t>
      </w:r>
      <w:r w:rsidR="00352B57" w:rsidRPr="00CE2EC6">
        <w:rPr>
          <w:rFonts w:ascii="Calibri" w:hAnsi="Calibri"/>
        </w:rPr>
        <w:t>7</w:t>
      </w:r>
      <w:r w:rsidRPr="00CE2EC6">
        <w:rPr>
          <w:rFonts w:ascii="Calibri" w:hAnsi="Calibri"/>
        </w:rPr>
        <w:t>: SECURITY</w:t>
      </w:r>
      <w:bookmarkEnd w:id="2355"/>
    </w:p>
    <w:p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w:t>
            </w:r>
            <w:r w:rsidR="00D96D38">
              <w:rPr>
                <w:rFonts w:ascii="Calibri" w:hAnsi="Calibri"/>
                <w:lang w:eastAsia="en-GB"/>
              </w:rPr>
              <w:t>the 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ind w:left="0"/>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Goods and/or </w:t>
      </w:r>
      <w:r w:rsidR="009E0BBE" w:rsidRPr="00CE2EC6">
        <w:t xml:space="preserve"> Services</w:t>
      </w:r>
      <w:r w:rsidRPr="00CE2EC6">
        <w:t>;</w:t>
      </w:r>
    </w:p>
    <w:p w:rsidR="00E13960" w:rsidRPr="00CE2EC6" w:rsidRDefault="006461D1" w:rsidP="00AC1DE2">
      <w:pPr>
        <w:pStyle w:val="GPSL3numberedclause"/>
      </w:pPr>
      <w:bookmarkStart w:id="2356" w:name="_Toc348712387"/>
      <w:r w:rsidRPr="00CE2EC6">
        <w:t>the creation and maintenance of the Security Management Plan; and</w:t>
      </w:r>
      <w:bookmarkEnd w:id="2356"/>
    </w:p>
    <w:p w:rsidR="00E13960" w:rsidRPr="00CE2EC6" w:rsidRDefault="006461D1" w:rsidP="00AC1DE2">
      <w:pPr>
        <w:pStyle w:val="GPSL3numberedclause"/>
      </w:pPr>
      <w:r w:rsidRPr="00CE2EC6">
        <w:t>obligations in the event of actual or attempted Breaches of Security.</w:t>
      </w:r>
    </w:p>
    <w:p w:rsidR="008D0A60" w:rsidRPr="00CE2EC6" w:rsidRDefault="006461D1" w:rsidP="00036474">
      <w:pPr>
        <w:pStyle w:val="GPSL1SCHEDULEHeading"/>
        <w:rPr>
          <w:rFonts w:ascii="Calibri" w:hAnsi="Calibri"/>
        </w:rPr>
      </w:pPr>
      <w:bookmarkStart w:id="2357" w:name="_Toc348712389"/>
      <w:bookmarkStart w:id="2358" w:name="_Ref378078920"/>
      <w:r w:rsidRPr="00CE2EC6">
        <w:rPr>
          <w:rFonts w:ascii="Calibri" w:hAnsi="Calibri"/>
        </w:rPr>
        <w:t>PRINCIPLES OF SECURITY</w:t>
      </w:r>
      <w:bookmarkEnd w:id="2357"/>
      <w:bookmarkEnd w:id="2358"/>
    </w:p>
    <w:p w:rsidR="008D0A60" w:rsidRPr="00CE2EC6" w:rsidRDefault="006461D1" w:rsidP="005E4232">
      <w:pPr>
        <w:pStyle w:val="GPSL2numberedclause"/>
      </w:pPr>
      <w:r w:rsidRPr="00CE2EC6">
        <w:t xml:space="preserve">The Supplier acknowledges that the Customer places great emphasis on the reliability of the performance of </w:t>
      </w:r>
      <w:r w:rsidR="00D96D38">
        <w:t>the Services</w:t>
      </w:r>
      <w:r w:rsidRPr="00CE2EC6">
        <w:t>, confidentiality, integrity and availability of information and consequently on security.</w:t>
      </w:r>
    </w:p>
    <w:p w:rsidR="00E13960" w:rsidRPr="00CE2EC6" w:rsidRDefault="006461D1" w:rsidP="005E4232">
      <w:pPr>
        <w:pStyle w:val="GPSL2numberedclause"/>
      </w:pPr>
      <w:bookmarkStart w:id="2359" w:name="_Ref378071134"/>
      <w:r w:rsidRPr="00CE2EC6">
        <w:t>The Supplier shall be responsible for the effective performance of its security obligations and shall at all times provide a level of security which:</w:t>
      </w:r>
      <w:bookmarkEnd w:id="2359"/>
    </w:p>
    <w:p w:rsidR="008D0A60" w:rsidRPr="00CE2EC6" w:rsidRDefault="006461D1" w:rsidP="00AC1DE2">
      <w:pPr>
        <w:pStyle w:val="GPSL3numberedclause"/>
      </w:pPr>
      <w:r w:rsidRPr="00CE2EC6">
        <w:t xml:space="preserve">is in accordance with the Law and this Call Off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complies with the Security Policy;</w:t>
      </w:r>
    </w:p>
    <w:p w:rsidR="00E13960" w:rsidRPr="00CE2EC6" w:rsidRDefault="006461D1" w:rsidP="00AC1DE2">
      <w:pPr>
        <w:pStyle w:val="GPSL3numberedclause"/>
      </w:pPr>
      <w:r w:rsidRPr="00CE2EC6">
        <w:lastRenderedPageBreak/>
        <w:t xml:space="preserve">meets any specific security threats of immediate relevance to </w:t>
      </w:r>
      <w:r w:rsidR="00D96D38">
        <w:t>the Services</w:t>
      </w:r>
      <w:r w:rsidRPr="00CE2EC6">
        <w:t xml:space="preserve"> and/or the Customer Data; and</w:t>
      </w:r>
    </w:p>
    <w:p w:rsidR="00E13960" w:rsidRPr="00CE2EC6" w:rsidRDefault="006461D1" w:rsidP="00AC1DE2">
      <w:pPr>
        <w:pStyle w:val="GPSL3numberedclause"/>
      </w:pPr>
      <w:r w:rsidRPr="00CE2EC6">
        <w:t xml:space="preserve">complies with the Customer’s ICT </w:t>
      </w:r>
      <w:r w:rsidR="00884B7C" w:rsidRPr="00CE2EC6">
        <w:t>Policy</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565152" w:rsidRPr="00CE2EC6">
        <w:t>34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565152" w:rsidRPr="00CE2EC6">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CE2EC6" w:rsidRDefault="006461D1" w:rsidP="00036474">
      <w:pPr>
        <w:pStyle w:val="GPSL1SCHEDULEHeading"/>
        <w:rPr>
          <w:rFonts w:ascii="Calibri" w:hAnsi="Calibri"/>
        </w:rPr>
      </w:pPr>
      <w:bookmarkStart w:id="2360" w:name="_Ref311745599"/>
      <w:bookmarkStart w:id="2361" w:name="_Toc348712398"/>
      <w:r w:rsidRPr="00CE2EC6">
        <w:rPr>
          <w:rFonts w:ascii="Calibri" w:hAnsi="Calibri"/>
        </w:rPr>
        <w:t>SECURITY MANAGEMENT PLAN</w:t>
      </w:r>
      <w:bookmarkEnd w:id="2360"/>
      <w:bookmarkEnd w:id="2361"/>
    </w:p>
    <w:p w:rsidR="008D0A60" w:rsidRPr="00CE2EC6" w:rsidRDefault="006461D1" w:rsidP="005E4232">
      <w:pPr>
        <w:pStyle w:val="GPSL2numberedclause"/>
      </w:pPr>
      <w:bookmarkStart w:id="2362" w:name="_Toc348712399"/>
      <w:r w:rsidRPr="00CE2EC6">
        <w:t>Introduction</w:t>
      </w:r>
      <w:bookmarkEnd w:id="2362"/>
    </w:p>
    <w:p w:rsidR="008D0A60" w:rsidRPr="00CE2EC6" w:rsidRDefault="00FF3AC0" w:rsidP="00AC1DE2">
      <w:pPr>
        <w:pStyle w:val="GPSL3numberedclause"/>
      </w:pPr>
      <w:bookmarkStart w:id="2363"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363"/>
    </w:p>
    <w:p w:rsidR="008D0A60" w:rsidRPr="00CE2EC6" w:rsidRDefault="006461D1" w:rsidP="005E4232">
      <w:pPr>
        <w:pStyle w:val="GPSL2numberedclause"/>
      </w:pPr>
      <w:bookmarkStart w:id="2364" w:name="_Ref321324153"/>
      <w:bookmarkStart w:id="2365" w:name="_Toc348712407"/>
      <w:r w:rsidRPr="00CE2EC6">
        <w:t>Content of the Security Management Plan</w:t>
      </w:r>
      <w:bookmarkEnd w:id="2364"/>
      <w:bookmarkEnd w:id="2365"/>
    </w:p>
    <w:p w:rsidR="008D0A60" w:rsidRPr="00CE2EC6" w:rsidRDefault="006461D1" w:rsidP="00AC1DE2">
      <w:pPr>
        <w:pStyle w:val="GPSL3numberedclause"/>
      </w:pPr>
      <w:bookmarkStart w:id="2366"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565152" w:rsidRPr="00CE2EC6">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w:t>
      </w:r>
      <w:r w:rsidR="00D96D38">
        <w:rPr>
          <w:szCs w:val="22"/>
        </w:rPr>
        <w:t>the Services</w:t>
      </w:r>
      <w:r w:rsidRPr="00CE2EC6">
        <w:rPr>
          <w:szCs w:val="22"/>
        </w:rPr>
        <w:t xml:space="preserve">, processes associated with the provision of </w:t>
      </w:r>
      <w:r w:rsidR="00D96D38">
        <w:rPr>
          <w:szCs w:val="22"/>
        </w:rPr>
        <w:t>the 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w:t>
      </w:r>
      <w:r w:rsidR="00D96D38">
        <w:rPr>
          <w:szCs w:val="22"/>
        </w:rPr>
        <w:t>the Services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w:t>
      </w:r>
      <w:r w:rsidR="00D96D38">
        <w:rPr>
          <w:bCs/>
          <w:szCs w:val="22"/>
        </w:rPr>
        <w:t>the Services</w:t>
      </w:r>
      <w:r w:rsidRPr="00CE2EC6">
        <w:rPr>
          <w:szCs w:val="22"/>
        </w:rPr>
        <w:t xml:space="preserve"> and all processes associated with the provision of </w:t>
      </w:r>
      <w:r w:rsidR="00D96D38">
        <w:rPr>
          <w:szCs w:val="22"/>
        </w:rPr>
        <w:t>the 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w:t>
      </w:r>
      <w:r w:rsidR="00D96D38">
        <w:rPr>
          <w:szCs w:val="22"/>
        </w:rPr>
        <w:t>the 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w:t>
      </w:r>
      <w:r w:rsidR="00D96D38">
        <w:rPr>
          <w:szCs w:val="22"/>
        </w:rPr>
        <w:t>the Services</w:t>
      </w:r>
      <w:r w:rsidRPr="00CE2EC6">
        <w:rPr>
          <w:szCs w:val="22"/>
        </w:rPr>
        <w:t xml:space="preserve"> and all processes associated with the provision of the Goods and/or </w:t>
      </w:r>
      <w:r w:rsidR="009E0BBE" w:rsidRPr="00CE2EC6">
        <w:rPr>
          <w:szCs w:val="22"/>
        </w:rPr>
        <w:t xml:space="preserve"> Services</w:t>
      </w:r>
      <w:r w:rsidRPr="00CE2EC6">
        <w:rPr>
          <w:szCs w:val="22"/>
        </w:rPr>
        <w:t xml:space="preserve"> and shall </w:t>
      </w:r>
      <w:r w:rsidRPr="00CE2EC6">
        <w:rPr>
          <w:szCs w:val="22"/>
        </w:rPr>
        <w:lastRenderedPageBreak/>
        <w:t xml:space="preserve">at all times comply with and specify security measures and procedures which are sufficient to ensure that </w:t>
      </w:r>
      <w:r w:rsidR="00D96D38">
        <w:rPr>
          <w:szCs w:val="22"/>
        </w:rPr>
        <w:t>the Services</w:t>
      </w:r>
      <w:r w:rsidRPr="00CE2EC6">
        <w:rPr>
          <w:szCs w:val="22"/>
        </w:rPr>
        <w:t xml:space="preserve"> comply with the provisions of this Call Off Contract</w:t>
      </w:r>
      <w:bookmarkEnd w:id="2366"/>
      <w:r w:rsidRPr="00CE2EC6">
        <w:rPr>
          <w:szCs w:val="22"/>
        </w:rPr>
        <w:t>;</w:t>
      </w:r>
    </w:p>
    <w:p w:rsidR="00E13960" w:rsidRPr="00CE2EC6" w:rsidRDefault="006461D1" w:rsidP="00AC1DE2">
      <w:pPr>
        <w:pStyle w:val="GPSL4numberedclause"/>
        <w:rPr>
          <w:szCs w:val="22"/>
        </w:rPr>
      </w:pPr>
      <w:bookmarkStart w:id="2367"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367"/>
      <w:r w:rsidRPr="00CE2EC6">
        <w:rPr>
          <w:szCs w:val="22"/>
        </w:rPr>
        <w:t>; and</w:t>
      </w:r>
    </w:p>
    <w:p w:rsidR="00E13960" w:rsidRPr="00CE2EC6" w:rsidRDefault="006461D1" w:rsidP="00AC1DE2">
      <w:pPr>
        <w:pStyle w:val="GPSL4numberedclause"/>
        <w:rPr>
          <w:szCs w:val="22"/>
        </w:rPr>
      </w:pPr>
      <w:bookmarkStart w:id="2368" w:name="_Toc348712410"/>
      <w:r w:rsidRPr="00CE2EC6">
        <w:rPr>
          <w:szCs w:val="22"/>
        </w:rPr>
        <w:t xml:space="preserve">be written in plain English in language which is readily comprehensible to the staff of the Supplier and the Customer engaged in the provision of </w:t>
      </w:r>
      <w:r w:rsidR="00D96D38">
        <w:rPr>
          <w:szCs w:val="22"/>
        </w:rPr>
        <w:t>the 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368"/>
    </w:p>
    <w:p w:rsidR="008D0A60" w:rsidRPr="00CE2EC6" w:rsidRDefault="006461D1" w:rsidP="005E4232">
      <w:pPr>
        <w:pStyle w:val="GPSL2numberedclause"/>
      </w:pPr>
      <w:bookmarkStart w:id="2369" w:name="_Toc348712404"/>
      <w:bookmarkStart w:id="2370" w:name="_Ref349210623"/>
      <w:r w:rsidRPr="00CE2EC6">
        <w:t>Development of the Security Management Plan</w:t>
      </w:r>
      <w:bookmarkEnd w:id="2369"/>
      <w:bookmarkEnd w:id="2370"/>
    </w:p>
    <w:p w:rsidR="008D0A60" w:rsidRPr="00CE2EC6" w:rsidRDefault="006461D1" w:rsidP="00AC1DE2">
      <w:pPr>
        <w:pStyle w:val="GPSL3numberedclause"/>
      </w:pPr>
      <w:bookmarkStart w:id="2371" w:name="_Ref378082723"/>
      <w:bookmarkStart w:id="2372" w:name="_Toc348712405"/>
      <w:bookmarkStart w:id="2373"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71"/>
      <w:r w:rsidRPr="00CE2EC6">
        <w:t xml:space="preserve"> </w:t>
      </w:r>
    </w:p>
    <w:p w:rsidR="00E13960" w:rsidRPr="00CE2EC6" w:rsidRDefault="006461D1" w:rsidP="00AC1DE2">
      <w:pPr>
        <w:pStyle w:val="GPSL3numberedclause"/>
      </w:pPr>
      <w:bookmarkStart w:id="2374"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565152" w:rsidRPr="00CE2EC6">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372"/>
      <w:bookmarkEnd w:id="2373"/>
      <w:r w:rsidRPr="00CE2EC6">
        <w:t xml:space="preserve">  </w:t>
      </w:r>
      <w:bookmarkStart w:id="2375" w:name="_Toc348712406"/>
      <w:bookmarkStart w:id="2376" w:name="_Ref349211056"/>
      <w:bookmarkStart w:id="2377"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74"/>
      <w:r w:rsidRPr="00CE2EC6">
        <w:rPr>
          <w:rFonts w:eastAsia="STZhongsong"/>
        </w:rPr>
        <w:t xml:space="preserve"> </w:t>
      </w:r>
    </w:p>
    <w:p w:rsidR="00E13960" w:rsidRPr="00CE2EC6" w:rsidRDefault="006461D1" w:rsidP="00AC1DE2">
      <w:pPr>
        <w:pStyle w:val="GPSL3numberedclause"/>
      </w:pPr>
      <w:bookmarkStart w:id="2378"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565152" w:rsidRPr="00CE2EC6">
        <w:rPr>
          <w:rStyle w:val="GPSL3numberedclauseChar"/>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565152" w:rsidRPr="00CE2EC6">
        <w:t>4.2</w:t>
      </w:r>
      <w:r w:rsidR="00F17AE3" w:rsidRPr="00CE2EC6">
        <w:fldChar w:fldCharType="end"/>
      </w:r>
      <w:r w:rsidRPr="00CE2EC6">
        <w:t xml:space="preserve"> shall be deemed to be reasonable.</w:t>
      </w:r>
      <w:bookmarkEnd w:id="2375"/>
      <w:bookmarkEnd w:id="2376"/>
      <w:bookmarkEnd w:id="2377"/>
      <w:bookmarkEnd w:id="2378"/>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565152" w:rsidRPr="00CE2EC6">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379" w:name="_Ref321324115"/>
      <w:bookmarkStart w:id="2380" w:name="_Toc348712411"/>
      <w:r w:rsidRPr="00CE2EC6">
        <w:t>Amendment and Revision of the Security Management Plan</w:t>
      </w:r>
      <w:bookmarkEnd w:id="2379"/>
      <w:bookmarkEnd w:id="2380"/>
    </w:p>
    <w:p w:rsidR="008D0A60" w:rsidRPr="00CE2EC6" w:rsidRDefault="006461D1" w:rsidP="00AC1DE2">
      <w:pPr>
        <w:pStyle w:val="GPSL3numberedclause"/>
      </w:pPr>
      <w:bookmarkStart w:id="2381" w:name="_Toc348712412"/>
      <w:bookmarkStart w:id="2382" w:name="_Ref378081351"/>
      <w:r w:rsidRPr="00CE2EC6">
        <w:t>The Security Management Plan shall be fully reviewed and updated by the Supplier at least annually to reflect:</w:t>
      </w:r>
      <w:bookmarkEnd w:id="2381"/>
      <w:bookmarkEnd w:id="2382"/>
    </w:p>
    <w:p w:rsidR="008D0A60" w:rsidRPr="00CE2EC6" w:rsidRDefault="006461D1" w:rsidP="00AC1DE2">
      <w:pPr>
        <w:pStyle w:val="GPSL4numberedclause"/>
        <w:rPr>
          <w:szCs w:val="22"/>
        </w:rPr>
      </w:pPr>
      <w:r w:rsidRPr="00CE2EC6">
        <w:rPr>
          <w:szCs w:val="22"/>
        </w:rPr>
        <w:lastRenderedPageBreak/>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w:t>
      </w:r>
      <w:r w:rsidR="00D96D38">
        <w:rPr>
          <w:szCs w:val="22"/>
        </w:rPr>
        <w:t>the 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r w:rsidRPr="00CE2EC6">
        <w:rPr>
          <w:szCs w:val="22"/>
        </w:rPr>
        <w:t>any reasonable change in requirements requested by the Customer.</w:t>
      </w:r>
    </w:p>
    <w:p w:rsidR="008D0A60" w:rsidRPr="00CE2EC6" w:rsidRDefault="006461D1" w:rsidP="00AC1DE2">
      <w:pPr>
        <w:pStyle w:val="GPSL3numberedclause"/>
      </w:pPr>
      <w:bookmarkStart w:id="2383"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83"/>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r w:rsidRPr="00CE2EC6">
        <w:rPr>
          <w:szCs w:val="22"/>
        </w:rPr>
        <w:t>suggested improvements in measuring the effectiveness of controls.</w:t>
      </w:r>
    </w:p>
    <w:p w:rsidR="008D0A60" w:rsidRPr="00CE2EC6" w:rsidRDefault="00E4183A" w:rsidP="00AC1DE2">
      <w:pPr>
        <w:pStyle w:val="GPSL3numberedclause"/>
      </w:pPr>
      <w:bookmarkStart w:id="2384"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565152" w:rsidRPr="00CE2EC6">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565152" w:rsidRPr="00CE2EC6">
        <w:t>4.4.1</w:t>
      </w:r>
      <w:r w:rsidR="00F17AE3" w:rsidRPr="00CE2EC6">
        <w:fldChar w:fldCharType="end"/>
      </w:r>
      <w:r w:rsidR="006461D1" w:rsidRPr="00CE2EC6">
        <w:t>, a request by the Customer or otherwise) shall be subject to the Variation Procedure and shall not be implemented until Approved by the Customer.</w:t>
      </w:r>
      <w:bookmarkEnd w:id="2384"/>
    </w:p>
    <w:p w:rsidR="00E13960" w:rsidRPr="00CE2EC6" w:rsidRDefault="006461D1" w:rsidP="00AC1DE2">
      <w:pPr>
        <w:pStyle w:val="GPSL3numberedclause"/>
      </w:pPr>
      <w:bookmarkStart w:id="2385"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85"/>
    </w:p>
    <w:p w:rsidR="008D0A60" w:rsidRPr="00CE2EC6" w:rsidRDefault="006461D1" w:rsidP="00036474">
      <w:pPr>
        <w:pStyle w:val="GPSL1SCHEDULEHeading"/>
        <w:rPr>
          <w:rFonts w:ascii="Calibri" w:hAnsi="Calibri"/>
        </w:rPr>
      </w:pPr>
      <w:bookmarkStart w:id="2386" w:name="_Toc348712416"/>
      <w:r w:rsidRPr="00CE2EC6">
        <w:rPr>
          <w:rFonts w:ascii="Calibri" w:hAnsi="Calibri"/>
        </w:rPr>
        <w:t>BREACH OF SECURITY</w:t>
      </w:r>
      <w:bookmarkEnd w:id="2386"/>
    </w:p>
    <w:p w:rsidR="008D0A60" w:rsidRPr="00CE2EC6" w:rsidRDefault="006461D1" w:rsidP="005E4232">
      <w:pPr>
        <w:pStyle w:val="GPSL2numberedclause"/>
      </w:pPr>
      <w:bookmarkStart w:id="2387" w:name="_Ref321324276"/>
      <w:bookmarkStart w:id="2388"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87"/>
      <w:bookmarkEnd w:id="2388"/>
    </w:p>
    <w:p w:rsidR="00E13960" w:rsidRPr="00CE2EC6" w:rsidRDefault="006461D1" w:rsidP="005E4232">
      <w:pPr>
        <w:pStyle w:val="GPSL2numberedclause"/>
      </w:pPr>
      <w:bookmarkStart w:id="2389"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565152" w:rsidRPr="00CE2EC6">
        <w:t>5.1</w:t>
      </w:r>
      <w:r w:rsidR="00F17AE3" w:rsidRPr="00CE2EC6">
        <w:fldChar w:fldCharType="end"/>
      </w:r>
      <w:r w:rsidRPr="00CE2EC6">
        <w:t>, the Supplier shall:</w:t>
      </w:r>
      <w:bookmarkEnd w:id="2389"/>
    </w:p>
    <w:p w:rsidR="008D0A60" w:rsidRPr="00CE2EC6" w:rsidRDefault="006461D1" w:rsidP="00AC1DE2">
      <w:pPr>
        <w:pStyle w:val="GPSL3numberedclause"/>
      </w:pPr>
      <w:bookmarkStart w:id="2390" w:name="_Toc348712419"/>
      <w:r w:rsidRPr="00CE2EC6">
        <w:t>immediately take all reasonable steps(which shall include any action or changes reasonably required by the Customer) necessary to:</w:t>
      </w:r>
      <w:bookmarkEnd w:id="2390"/>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Goods and/or </w:t>
      </w:r>
      <w:r w:rsidR="009E0BBE" w:rsidRPr="00CE2EC6">
        <w:rPr>
          <w:szCs w:val="22"/>
        </w:rPr>
        <w:t xml:space="preserve"> 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rsidR="008D0A60" w:rsidRPr="00CE2EC6" w:rsidRDefault="008F1815" w:rsidP="00036474">
      <w:pPr>
        <w:pStyle w:val="GPSL1SCHEDULEHeading"/>
        <w:rPr>
          <w:rFonts w:ascii="Calibri" w:hAnsi="Calibri"/>
        </w:rPr>
      </w:pPr>
      <w:bookmarkStart w:id="2391" w:name="_Toc379795828"/>
      <w:bookmarkStart w:id="2392" w:name="_Toc379796024"/>
      <w:bookmarkStart w:id="2393" w:name="_Toc379805388"/>
      <w:bookmarkStart w:id="2394" w:name="_Toc379807182"/>
      <w:bookmarkEnd w:id="2391"/>
      <w:bookmarkEnd w:id="2392"/>
      <w:bookmarkEnd w:id="2393"/>
      <w:bookmarkEnd w:id="2394"/>
      <w:r w:rsidRPr="00CE2EC6">
        <w:rPr>
          <w:rFonts w:ascii="Calibri" w:hAnsi="Calibri"/>
        </w:rPr>
        <w:t>DEFINITIONS</w:t>
      </w:r>
    </w:p>
    <w:p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Goods and/or 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rsidTr="00EC477A">
        <w:tc>
          <w:tcPr>
            <w:tcW w:w="1392" w:type="dxa"/>
          </w:tcPr>
          <w:p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rsidR="00E13960" w:rsidRPr="00CE2EC6" w:rsidRDefault="00863962" w:rsidP="00036474">
      <w:pPr>
        <w:pStyle w:val="GPSL1SCHEDULEHeading"/>
        <w:rPr>
          <w:rFonts w:ascii="Calibri" w:hAnsi="Calibri"/>
        </w:rPr>
      </w:pPr>
      <w:bookmarkStart w:id="2395" w:name="_Ref350283308"/>
      <w:r w:rsidRPr="00CE2EC6">
        <w:rPr>
          <w:rFonts w:ascii="Calibri" w:hAnsi="Calibri"/>
        </w:rPr>
        <w:t>INTRODUCTION</w:t>
      </w:r>
    </w:p>
    <w:p w:rsidR="00E13960" w:rsidRPr="00CE2EC6" w:rsidRDefault="007479C0" w:rsidP="005E4232">
      <w:pPr>
        <w:pStyle w:val="GPSL2numberedclause"/>
      </w:pPr>
      <w:r w:rsidRPr="00CE2EC6">
        <w:t>The Parties acknowledge that the purpose of the ISMS and Security Management Plan are to ensure a good organisational approach to security under which the specific requirements of this Call Off Contract will be met.</w:t>
      </w:r>
    </w:p>
    <w:p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rsidR="008D0A60" w:rsidRPr="00CE2EC6" w:rsidRDefault="007479C0" w:rsidP="00AC1DE2">
      <w:pPr>
        <w:pStyle w:val="GPSL3numberedclause"/>
      </w:pPr>
      <w:bookmarkStart w:id="2396" w:name="_Ref378000433"/>
      <w:r w:rsidRPr="00CE2EC6">
        <w:rPr>
          <w:highlight w:val="yellow"/>
        </w:rPr>
        <w:t>[insert security representative of the Customer]</w:t>
      </w:r>
      <w:bookmarkEnd w:id="2396"/>
    </w:p>
    <w:p w:rsidR="00E13960" w:rsidRPr="00CE2EC6" w:rsidRDefault="007479C0" w:rsidP="00AC1DE2">
      <w:pPr>
        <w:pStyle w:val="GPSL3numberedclause"/>
      </w:pPr>
      <w:bookmarkStart w:id="2397" w:name="_Ref378000441"/>
      <w:r w:rsidRPr="00CE2EC6">
        <w:rPr>
          <w:highlight w:val="yellow"/>
        </w:rPr>
        <w:t>[insert security representative of the Supplier]</w:t>
      </w:r>
      <w:bookmarkEnd w:id="2397"/>
    </w:p>
    <w:p w:rsidR="008D0A60" w:rsidRPr="00CE2EC6" w:rsidRDefault="007479C0" w:rsidP="005E4232">
      <w:pPr>
        <w:pStyle w:val="GPSL2numberedclause"/>
      </w:pPr>
      <w:r w:rsidRPr="00CE2EC6">
        <w:lastRenderedPageBreak/>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565152" w:rsidRPr="00CE2EC6">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565152" w:rsidRPr="00CE2EC6">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565152" w:rsidRPr="00CE2EC6">
        <w:t>26</w:t>
      </w:r>
      <w:r w:rsidR="00F17AE3" w:rsidRPr="00CE2EC6">
        <w:fldChar w:fldCharType="end"/>
      </w:r>
      <w:r w:rsidRPr="00CE2EC6">
        <w:t> (Key Personnel) shall apply in relation to such persons.</w:t>
      </w:r>
    </w:p>
    <w:p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CE2EC6" w:rsidRDefault="008F1815" w:rsidP="00036474">
      <w:pPr>
        <w:pStyle w:val="GPSL1SCHEDULEHeading"/>
        <w:rPr>
          <w:rFonts w:ascii="Calibri" w:hAnsi="Calibri"/>
        </w:rPr>
      </w:pPr>
      <w:bookmarkStart w:id="2398" w:name="_Ref378241335"/>
      <w:r w:rsidRPr="00CE2EC6">
        <w:rPr>
          <w:rFonts w:ascii="Calibri" w:hAnsi="Calibri"/>
        </w:rPr>
        <w:t>ISMS</w:t>
      </w:r>
      <w:bookmarkEnd w:id="2395"/>
      <w:bookmarkEnd w:id="2398"/>
    </w:p>
    <w:p w:rsidR="008D0A60" w:rsidRPr="00CE2EC6" w:rsidRDefault="00E05AAA" w:rsidP="005E4232">
      <w:pPr>
        <w:pStyle w:val="GPSL2numberedclause"/>
      </w:pPr>
      <w:bookmarkStart w:id="2399"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399"/>
    </w:p>
    <w:p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w:t>
      </w:r>
      <w:r w:rsidR="00D96D38">
        <w:t>the 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rsidR="008F1815" w:rsidRPr="00CE2EC6" w:rsidRDefault="008F1815" w:rsidP="005E4232">
      <w:pPr>
        <w:pStyle w:val="GPSL2numberedclause"/>
      </w:pPr>
      <w:bookmarkStart w:id="2400" w:name="_Ref365640311"/>
      <w:r w:rsidRPr="00CE2EC6">
        <w:t>The ISMS shall:</w:t>
      </w:r>
      <w:bookmarkEnd w:id="2400"/>
    </w:p>
    <w:p w:rsidR="008D0A60" w:rsidRPr="00CE2EC6" w:rsidRDefault="008F1815" w:rsidP="00AC1DE2">
      <w:pPr>
        <w:pStyle w:val="GPSL3numberedclause"/>
      </w:pPr>
      <w:r w:rsidRPr="00CE2EC6">
        <w:t xml:space="preserve">unless otherwise specified by the Customer in writing, be developed to protect all aspects of </w:t>
      </w:r>
      <w:r w:rsidR="00D96D38">
        <w:t>the Services</w:t>
      </w:r>
      <w:r w:rsidRPr="00CE2EC6">
        <w:t xml:space="preserve"> and all processes associated with the </w:t>
      </w:r>
      <w:r w:rsidR="007479C0" w:rsidRPr="00CE2EC6">
        <w:t xml:space="preserve">provision </w:t>
      </w:r>
      <w:r w:rsidRPr="00CE2EC6">
        <w:t xml:space="preserve">of </w:t>
      </w:r>
      <w:r w:rsidR="00D96D38">
        <w:t>the 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565152" w:rsidRPr="00CE2EC6">
        <w:t>7</w:t>
      </w:r>
      <w:r w:rsidR="009F474C" w:rsidRPr="00CE2EC6">
        <w:fldChar w:fldCharType="end"/>
      </w:r>
      <w:r w:rsidRPr="00CE2EC6">
        <w:t>;and</w:t>
      </w:r>
    </w:p>
    <w:p w:rsidR="00E13960" w:rsidRPr="00CE2EC6" w:rsidRDefault="008F1815" w:rsidP="00AC1DE2">
      <w:pPr>
        <w:pStyle w:val="GPSL3numberedclause"/>
      </w:pPr>
      <w:r w:rsidRPr="00CE2EC6">
        <w:t>at all times provide a level of security which:</w:t>
      </w:r>
    </w:p>
    <w:p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rsidR="00E13960" w:rsidRPr="00CE2EC6" w:rsidRDefault="0078795F" w:rsidP="00AC1DE2">
      <w:pPr>
        <w:pStyle w:val="GPSL4numberedclause"/>
        <w:rPr>
          <w:szCs w:val="22"/>
        </w:rPr>
      </w:pPr>
      <w:r w:rsidRPr="00CE2EC6">
        <w:rPr>
          <w:szCs w:val="22"/>
        </w:rPr>
        <w:t>as a minimum demonstrates Good Industry Practice;</w:t>
      </w:r>
    </w:p>
    <w:p w:rsidR="00E13960" w:rsidRPr="00CE2EC6" w:rsidRDefault="008F1815" w:rsidP="00AC1DE2">
      <w:pPr>
        <w:pStyle w:val="GPSL4numberedclause"/>
        <w:rPr>
          <w:szCs w:val="22"/>
        </w:rPr>
      </w:pPr>
      <w:r w:rsidRPr="00CE2EC6">
        <w:rPr>
          <w:szCs w:val="22"/>
        </w:rPr>
        <w:t>complies with the Security Policy;</w:t>
      </w:r>
    </w:p>
    <w:p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4"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5" w:history="1">
        <w:r w:rsidR="002E3ED3" w:rsidRPr="00CE2EC6">
          <w:rPr>
            <w:szCs w:val="22"/>
          </w:rPr>
          <w:t>http://www.cpni.gov.uk/Documents/Publications/2005/2005003-Risk_management.pdf</w:t>
        </w:r>
      </w:hyperlink>
    </w:p>
    <w:p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6" w:history="1">
        <w:r w:rsidR="00863962" w:rsidRPr="00CE2EC6">
          <w:rPr>
            <w:szCs w:val="22"/>
          </w:rPr>
          <w:t>http://www.cesg.gov.uk/publications/Documents/iamm-assessment-framework.pdf</w:t>
        </w:r>
      </w:hyperlink>
    </w:p>
    <w:p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w:t>
      </w:r>
      <w:r w:rsidR="00D96D38">
        <w:rPr>
          <w:szCs w:val="22"/>
        </w:rPr>
        <w:t>the 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rsidR="008D0A60" w:rsidRPr="00CE2EC6" w:rsidRDefault="0078795F" w:rsidP="00AC1DE2">
      <w:pPr>
        <w:pStyle w:val="GPSL3numberedclause"/>
      </w:pPr>
      <w:r w:rsidRPr="00CE2EC6">
        <w:t>document the security incident management processes and incident response plans;</w:t>
      </w:r>
    </w:p>
    <w:p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w:t>
      </w:r>
      <w:r w:rsidR="00D96D38">
        <w:t>the Services</w:t>
      </w:r>
      <w:r w:rsidRPr="00CE2EC6">
        <w:t xml:space="preserve"> of any new threat, vulnerability or exploitation technique of which the Supplier becomes aware; and</w:t>
      </w:r>
    </w:p>
    <w:p w:rsidR="00E13960" w:rsidRPr="00CE2EC6" w:rsidRDefault="0078795F" w:rsidP="00AC1DE2">
      <w:pPr>
        <w:pStyle w:val="GPSL3numberedclause"/>
      </w:pPr>
      <w:r w:rsidRPr="00CE2EC6">
        <w:t xml:space="preserve">be certified by (or by a person with the direct delegated authority of) a </w:t>
      </w:r>
      <w:r w:rsidR="00FF469C">
        <w:t>Suppliers</w:t>
      </w:r>
      <w:r w:rsidRPr="00CE2EC6">
        <w:t xml:space="preserve">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565152" w:rsidRPr="00CE2EC6">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C9243A" w:rsidRPr="00CE2EC6" w:rsidRDefault="008F1815" w:rsidP="005E4232">
      <w:pPr>
        <w:pStyle w:val="GPSL2numberedclause"/>
      </w:pPr>
      <w:bookmarkStart w:id="2401"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01"/>
    </w:p>
    <w:p w:rsidR="00C9243A" w:rsidRPr="00CE2EC6" w:rsidRDefault="008F1815" w:rsidP="005E4232">
      <w:pPr>
        <w:pStyle w:val="GPSL2numberedclause"/>
      </w:pPr>
      <w:bookmarkStart w:id="2402"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475C7F" w:rsidRPr="00CE2EC6">
        <w:t xml:space="preserve"> of this Call Off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475C7F" w:rsidRPr="00CE2EC6">
        <w:t xml:space="preserve"> of this Call Off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w:t>
      </w:r>
      <w:r w:rsidRPr="00CE2EC6">
        <w:lastRenderedPageBreak/>
        <w:t>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xml:space="preserve"> shall be deemed to be reasonable.</w:t>
      </w:r>
      <w:bookmarkEnd w:id="2402"/>
    </w:p>
    <w:p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565152" w:rsidRPr="00CE2EC6">
        <w:t>3.6</w:t>
      </w:r>
      <w:r w:rsidR="009F474C" w:rsidRPr="00CE2EC6">
        <w:fldChar w:fldCharType="end"/>
      </w:r>
      <w:r w:rsidR="00475C7F" w:rsidRPr="00CE2EC6">
        <w:t xml:space="preserve"> of this Call Off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rsidR="008D0A60" w:rsidRPr="00CE2EC6" w:rsidRDefault="008F1815" w:rsidP="00036474">
      <w:pPr>
        <w:pStyle w:val="GPSL1SCHEDULEHeading"/>
        <w:rPr>
          <w:rFonts w:ascii="Calibri" w:hAnsi="Calibri"/>
        </w:rPr>
      </w:pPr>
      <w:bookmarkStart w:id="2403" w:name="_Ref365637318"/>
      <w:r w:rsidRPr="00CE2EC6">
        <w:rPr>
          <w:rFonts w:ascii="Calibri" w:hAnsi="Calibri"/>
        </w:rPr>
        <w:t>SECURITY MANAGEMENT PLAN</w:t>
      </w:r>
      <w:bookmarkEnd w:id="2403"/>
    </w:p>
    <w:p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Working Days after the Call Off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Off Schedule</w:t>
      </w:r>
      <w:r w:rsidR="00F926F7" w:rsidRPr="00CE2EC6">
        <w:t xml:space="preserve"> 7</w:t>
      </w:r>
      <w:r w:rsidRPr="00CE2EC6">
        <w:t xml:space="preserve">. </w:t>
      </w:r>
    </w:p>
    <w:p w:rsidR="008F1815" w:rsidRPr="00CE2EC6" w:rsidRDefault="008F1815" w:rsidP="005E4232">
      <w:pPr>
        <w:pStyle w:val="GPSL2numberedclause"/>
      </w:pPr>
      <w:bookmarkStart w:id="2404" w:name="_Ref365640662"/>
      <w:r w:rsidRPr="00CE2EC6">
        <w:t>The Security Management Plan shall:</w:t>
      </w:r>
      <w:bookmarkEnd w:id="2404"/>
    </w:p>
    <w:p w:rsidR="008D0A60" w:rsidRPr="00CE2EC6" w:rsidRDefault="008F1815" w:rsidP="00AC1DE2">
      <w:pPr>
        <w:pStyle w:val="GPSL3numberedclause"/>
      </w:pPr>
      <w:r w:rsidRPr="00CE2EC6">
        <w:t>be based on the initial Security Management Plan set out in Annex 2 (Security Management Plan);</w:t>
      </w:r>
    </w:p>
    <w:p w:rsidR="00E13960" w:rsidRPr="00CE2EC6" w:rsidRDefault="008F1815" w:rsidP="00AC1DE2">
      <w:pPr>
        <w:pStyle w:val="GPSL3numberedclause"/>
      </w:pPr>
      <w:r w:rsidRPr="00CE2EC6">
        <w:t>comply with the Security Policy;</w:t>
      </w:r>
    </w:p>
    <w:p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 xml:space="preserve"> Services</w:t>
      </w:r>
      <w:r w:rsidRPr="00CE2EC6">
        <w:t xml:space="preserve">, processes associated with the delivery of the Goods and/or </w:t>
      </w:r>
      <w:r w:rsidR="009E0BBE" w:rsidRPr="00CE2EC6">
        <w:t xml:space="preserve"> 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w:t>
      </w:r>
      <w:r w:rsidR="00D96D38">
        <w:t>the Services</w:t>
      </w:r>
      <w:r w:rsidRPr="00CE2EC6">
        <w:t>;</w:t>
      </w:r>
    </w:p>
    <w:p w:rsidR="00E13960" w:rsidRPr="00CE2EC6" w:rsidRDefault="008F1815" w:rsidP="00AC1DE2">
      <w:pPr>
        <w:pStyle w:val="GPSL3numberedclause"/>
      </w:pPr>
      <w:r w:rsidRPr="00CE2EC6">
        <w:t xml:space="preserve">unless otherwise specified by the Customer in </w:t>
      </w:r>
      <w:r w:rsidRPr="00CE2EC6">
        <w:rPr>
          <w:bCs/>
        </w:rPr>
        <w:t xml:space="preserve">writing, be developed to protect all aspects of </w:t>
      </w:r>
      <w:r w:rsidR="00D96D38">
        <w:rPr>
          <w:bCs/>
        </w:rPr>
        <w:t>the Services</w:t>
      </w:r>
      <w:r w:rsidRPr="00CE2EC6">
        <w:t xml:space="preserve"> and all processes associated with the delivery of </w:t>
      </w:r>
      <w:r w:rsidR="00D96D38">
        <w:t>the 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w:t>
      </w:r>
      <w:r w:rsidR="00D96D38">
        <w:t>the Services</w:t>
      </w:r>
      <w:r w:rsidRPr="00CE2EC6">
        <w:t>;</w:t>
      </w:r>
    </w:p>
    <w:p w:rsidR="00E13960" w:rsidRPr="00CE2EC6" w:rsidRDefault="008F1815" w:rsidP="00AC1DE2">
      <w:pPr>
        <w:pStyle w:val="GPSL3numberedclause"/>
      </w:pPr>
      <w:r w:rsidRPr="00CE2EC6">
        <w:t xml:space="preserve">set out the security measures to be implemented and maintained by the Supplier in relation to all aspects of </w:t>
      </w:r>
      <w:r w:rsidR="00D96D38">
        <w:t>the Services</w:t>
      </w:r>
      <w:r w:rsidRPr="00CE2EC6">
        <w:t xml:space="preserve"> and all processes associated with the delivery of </w:t>
      </w:r>
      <w:r w:rsidR="00D96D38">
        <w:t>the Services</w:t>
      </w:r>
      <w:r w:rsidRPr="00CE2EC6">
        <w:t xml:space="preserve"> and at all times comply with and specify security measures and procedures which are sufficient to ensure that </w:t>
      </w:r>
      <w:r w:rsidR="00D96D38">
        <w:t>the 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rsidR="00E13960" w:rsidRPr="00CE2EC6" w:rsidRDefault="008F1815" w:rsidP="00AC1DE2">
      <w:pPr>
        <w:pStyle w:val="GPSL3numberedclause"/>
      </w:pPr>
      <w:r w:rsidRPr="00CE2EC6">
        <w:t>set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rsidR="00E13960" w:rsidRPr="00CE2EC6" w:rsidRDefault="008F1815" w:rsidP="00AC1DE2">
      <w:pPr>
        <w:pStyle w:val="GPSL3numberedclause"/>
      </w:pPr>
      <w:r w:rsidRPr="00CE2EC6">
        <w:lastRenderedPageBreak/>
        <w:t xml:space="preserve">be written in plain English in language which is readily comprehensible to the staff of the Supplier and the Customer engaged in </w:t>
      </w:r>
      <w:r w:rsidR="00D96D38">
        <w:t>the 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rsidR="008D0A60" w:rsidRPr="00CE2EC6" w:rsidRDefault="008F1815" w:rsidP="005E4232">
      <w:pPr>
        <w:pStyle w:val="GPSL2numberedclause"/>
      </w:pPr>
      <w:bookmarkStart w:id="2405" w:name="_Ref365640496"/>
      <w:r w:rsidRPr="00CE2EC6">
        <w:t xml:space="preserve">If the Security Management Plan submitted to the Customer pursuant to paragraph 3.1 </w:t>
      </w:r>
      <w:r w:rsidR="00475C7F" w:rsidRPr="00CE2EC6">
        <w:t>of this Call Off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shall be deemed to be reasonable.</w:t>
      </w:r>
      <w:bookmarkEnd w:id="2405"/>
    </w:p>
    <w:p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565152" w:rsidRPr="00CE2EC6">
        <w:t>4.3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rsidR="008D0A60" w:rsidRPr="00CE2EC6" w:rsidRDefault="008F1815" w:rsidP="00036474">
      <w:pPr>
        <w:pStyle w:val="GPSL1SCHEDULEHeading"/>
        <w:rPr>
          <w:rFonts w:ascii="Calibri" w:hAnsi="Calibri"/>
        </w:rPr>
      </w:pPr>
      <w:bookmarkStart w:id="2406" w:name="_Ref127964064"/>
      <w:bookmarkStart w:id="2407" w:name="_Ref350283413"/>
      <w:r w:rsidRPr="00CE2EC6">
        <w:rPr>
          <w:rFonts w:ascii="Calibri" w:hAnsi="Calibri"/>
        </w:rPr>
        <w:t>AMENDMENT AND REVISION OF THE ISMS AND SECURITY MANAGEMENT PLAN</w:t>
      </w:r>
      <w:bookmarkEnd w:id="2406"/>
      <w:bookmarkEnd w:id="2407"/>
    </w:p>
    <w:p w:rsidR="008D0A60" w:rsidRPr="00CE2EC6" w:rsidRDefault="008F1815" w:rsidP="005E4232">
      <w:pPr>
        <w:pStyle w:val="GPSL2numberedclause"/>
      </w:pPr>
      <w:bookmarkStart w:id="2408" w:name="_Ref365640750"/>
      <w:r w:rsidRPr="00CE2EC6">
        <w:t>The ISMS and Security Management Plan shall be fully reviewed and updated by the Supplier and at least annually to reflect:</w:t>
      </w:r>
      <w:bookmarkEnd w:id="2408"/>
    </w:p>
    <w:p w:rsidR="008D0A60" w:rsidRPr="00CE2EC6" w:rsidRDefault="008F1815" w:rsidP="00AC1DE2">
      <w:pPr>
        <w:pStyle w:val="GPSL3numberedclause"/>
      </w:pPr>
      <w:r w:rsidRPr="00CE2EC6">
        <w:t>emerging changes in Good Industry Practice;</w:t>
      </w:r>
    </w:p>
    <w:p w:rsidR="00E13960" w:rsidRPr="00CE2EC6" w:rsidRDefault="008F1815" w:rsidP="00AC1DE2">
      <w:pPr>
        <w:pStyle w:val="GPSL3numberedclause"/>
      </w:pPr>
      <w:r w:rsidRPr="00CE2EC6">
        <w:t xml:space="preserve">any change or proposed change to Goods and/or </w:t>
      </w:r>
      <w:r w:rsidR="009E0BBE" w:rsidRPr="00CE2EC6">
        <w:t>Services</w:t>
      </w:r>
      <w:r w:rsidRPr="00CE2EC6">
        <w:t xml:space="preserve"> and/or associated processes; </w:t>
      </w:r>
    </w:p>
    <w:p w:rsidR="00E13960" w:rsidRPr="00CE2EC6" w:rsidRDefault="008C5A24" w:rsidP="00AC1DE2">
      <w:pPr>
        <w:pStyle w:val="GPSL3numberedclause"/>
      </w:pPr>
      <w:r w:rsidRPr="00CE2EC6">
        <w:t>any changes to the Security Policy;</w:t>
      </w:r>
    </w:p>
    <w:p w:rsidR="00E13960" w:rsidRPr="00CE2EC6" w:rsidRDefault="008F1815" w:rsidP="00AC1DE2">
      <w:pPr>
        <w:pStyle w:val="GPSL3numberedclause"/>
      </w:pPr>
      <w:r w:rsidRPr="00CE2EC6">
        <w:t>any new perceived or changed security threats; and</w:t>
      </w:r>
    </w:p>
    <w:p w:rsidR="00E13960" w:rsidRPr="00CE2EC6" w:rsidRDefault="008F1815" w:rsidP="00AC1DE2">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rsidR="008D0A60" w:rsidRPr="00CE2EC6" w:rsidRDefault="008F1815" w:rsidP="005E4232">
      <w:pPr>
        <w:pStyle w:val="GPSL2numberedclause"/>
      </w:pPr>
      <w:bookmarkStart w:id="2409" w:name="_Ref124762233"/>
      <w:r w:rsidRPr="00CE2EC6">
        <w:t>The Supplier shall provide the Customer with the results of such reviews as soon as reasonably practicable after their completion</w:t>
      </w:r>
      <w:bookmarkEnd w:id="2409"/>
      <w:r w:rsidRPr="00CE2EC6">
        <w:t xml:space="preserve"> and amend the ISMS and Security Management Plan at no additional cost to the Customer.  The results of the review shall include, without limitation: </w:t>
      </w:r>
    </w:p>
    <w:p w:rsidR="008D0A60" w:rsidRPr="00CE2EC6" w:rsidRDefault="008F1815" w:rsidP="00AC1DE2">
      <w:pPr>
        <w:pStyle w:val="GPSL3numberedclause"/>
      </w:pPr>
      <w:r w:rsidRPr="00CE2EC6">
        <w:t>suggested improvements to the effectiveness of the ISMS;</w:t>
      </w:r>
    </w:p>
    <w:p w:rsidR="00E13960" w:rsidRPr="00CE2EC6" w:rsidRDefault="008F1815" w:rsidP="00AC1DE2">
      <w:pPr>
        <w:pStyle w:val="GPSL3numberedclause"/>
      </w:pPr>
      <w:r w:rsidRPr="00CE2EC6">
        <w:t>updates to the risk assessments;</w:t>
      </w:r>
    </w:p>
    <w:p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rsidR="00E13960" w:rsidRPr="00CE2EC6" w:rsidRDefault="008F1815" w:rsidP="00AC1DE2">
      <w:pPr>
        <w:pStyle w:val="GPSL3numberedclause"/>
      </w:pPr>
      <w:r w:rsidRPr="00CE2EC6">
        <w:t>suggested improvements in measuring the effectiveness of controls.</w:t>
      </w:r>
    </w:p>
    <w:p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565152" w:rsidRPr="00CE2EC6">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10" w:name="_Ref127683148"/>
      <w:r w:rsidRPr="00CE2EC6">
        <w:t xml:space="preserve">ny change which the Supplier proposes to make to the ISMS or Security Management Plan (as a result of a review </w:t>
      </w:r>
      <w:r w:rsidRPr="00CE2EC6">
        <w:lastRenderedPageBreak/>
        <w:t>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10"/>
    </w:p>
    <w:p w:rsidR="00C9243A" w:rsidRPr="00CE2EC6" w:rsidRDefault="008F1815" w:rsidP="005E4232">
      <w:pPr>
        <w:pStyle w:val="GPSL2numberedclause"/>
      </w:pPr>
      <w:bookmarkStart w:id="2411"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1"/>
    </w:p>
    <w:p w:rsidR="008D0A60" w:rsidRPr="00CE2EC6" w:rsidRDefault="008C5A24" w:rsidP="00036474">
      <w:pPr>
        <w:pStyle w:val="GPSL1SCHEDULEHeading"/>
        <w:rPr>
          <w:rFonts w:ascii="Calibri" w:hAnsi="Calibri"/>
        </w:rPr>
      </w:pPr>
      <w:bookmarkStart w:id="2412" w:name="_Ref127683363"/>
      <w:r w:rsidRPr="00CE2EC6">
        <w:rPr>
          <w:rFonts w:ascii="Calibri" w:hAnsi="Calibri"/>
        </w:rPr>
        <w:t xml:space="preserve">SECURITY </w:t>
      </w:r>
      <w:r w:rsidR="008F1815" w:rsidRPr="00CE2EC6">
        <w:rPr>
          <w:rFonts w:ascii="Calibri" w:hAnsi="Calibri"/>
        </w:rPr>
        <w:t>TESTING</w:t>
      </w:r>
      <w:bookmarkEnd w:id="2412"/>
      <w:r w:rsidR="008F1815" w:rsidRPr="00CE2EC6">
        <w:rPr>
          <w:rFonts w:ascii="Calibri" w:hAnsi="Calibri"/>
        </w:rPr>
        <w:t xml:space="preserve"> </w:t>
      </w:r>
    </w:p>
    <w:p w:rsidR="008F1815" w:rsidRPr="00CE2EC6" w:rsidRDefault="008F1815" w:rsidP="005E4232">
      <w:pPr>
        <w:pStyle w:val="GPSL2numberedclause"/>
      </w:pPr>
      <w:bookmarkStart w:id="2413"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w:t>
      </w:r>
      <w:r w:rsidR="00D96D38">
        <w:t>the Services</w:t>
      </w:r>
      <w:r w:rsidRPr="00CE2EC6">
        <w:t xml:space="preserve"> and the date, timing, content and conduct of such Security Tests shall be agreed in advance with the Customer.  Subject to compliance by the Supplier with the foregoing requirements, if any Security Tests adversely affect the </w:t>
      </w:r>
      <w:r w:rsidR="00FF469C">
        <w:t>Suppliers</w:t>
      </w:r>
      <w:r w:rsidRPr="00CE2EC6">
        <w:t xml:space="preserve"> ability to deliver </w:t>
      </w:r>
      <w:r w:rsidR="00D96D38">
        <w:t>the Services</w:t>
      </w:r>
      <w:r w:rsidRPr="00CE2EC6">
        <w:t xml:space="preserve"> so as to meet the Service Level Performance Measures, the Supplier shall be granted relief against any resultant under-performance for the period of the Security Tests.</w:t>
      </w:r>
      <w:bookmarkEnd w:id="2413"/>
    </w:p>
    <w:p w:rsidR="008F1815" w:rsidRPr="00CE2EC6" w:rsidRDefault="008F1815" w:rsidP="005E4232">
      <w:pPr>
        <w:pStyle w:val="GPSL2numberedclause"/>
      </w:pPr>
      <w:bookmarkStart w:id="2414"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14"/>
    </w:p>
    <w:p w:rsidR="00E13960" w:rsidRPr="00CE2EC6" w:rsidRDefault="008F1815" w:rsidP="005E4232">
      <w:pPr>
        <w:pStyle w:val="GPSL2numberedclause"/>
      </w:pPr>
      <w:bookmarkStart w:id="2415"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 xml:space="preserve">notice to the Supplier, to carry out such tests (including penetration tests) as it may deem necessary in relation to the ISMS and the </w:t>
      </w:r>
      <w:r w:rsidR="00FF469C">
        <w:t>Suppliers</w:t>
      </w:r>
      <w:r w:rsidRPr="00CE2EC6">
        <w:t xml:space="preserve"> compliance with the ISMS and the Security Management Plan. The Customer may notify the Supplier of the results of such tests after completion of each such test.</w:t>
      </w:r>
      <w:bookmarkEnd w:id="2415"/>
      <w:r w:rsidRPr="00CE2EC6">
        <w:t xml:space="preserve">  </w:t>
      </w:r>
      <w:r w:rsidR="00E77145" w:rsidRPr="00CE2EC6">
        <w:rPr>
          <w:bCs/>
        </w:rPr>
        <w:t xml:space="preserve">If any such Customer’s test adversely affects the </w:t>
      </w:r>
      <w:r w:rsidR="00FF469C">
        <w:rPr>
          <w:bCs/>
        </w:rPr>
        <w:t>Suppliers</w:t>
      </w:r>
      <w:r w:rsidR="00E77145" w:rsidRPr="00CE2EC6">
        <w:rPr>
          <w:bCs/>
        </w:rPr>
        <w:t xml:space="preserve"> ability to deliver </w:t>
      </w:r>
      <w:r w:rsidR="00D96D38">
        <w:rPr>
          <w:bCs/>
        </w:rPr>
        <w:t>the Services</w:t>
      </w:r>
      <w:r w:rsidR="00E77145" w:rsidRPr="00CE2EC6">
        <w:rPr>
          <w:bCs/>
        </w:rPr>
        <w:t xml:space="preserve"> so as to meet the Target Performance Levels, the Supplier shall be granted relief against any resultant under-performance for the period of the Customer’s test.</w:t>
      </w:r>
    </w:p>
    <w:p w:rsidR="00C9243A" w:rsidRPr="00CE2EC6" w:rsidRDefault="008F1815" w:rsidP="005E4232">
      <w:pPr>
        <w:pStyle w:val="GPSL2numberedclause"/>
      </w:pPr>
      <w:bookmarkStart w:id="2416"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16"/>
    </w:p>
    <w:p w:rsidR="00C9243A" w:rsidRPr="00CE2EC6" w:rsidRDefault="008F1815" w:rsidP="005E4232">
      <w:pPr>
        <w:pStyle w:val="GPSL2numberedclause"/>
      </w:pPr>
      <w:r w:rsidRPr="00CE2EC6">
        <w:lastRenderedPageBreak/>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475C7F" w:rsidRPr="00CE2EC6">
        <w:t xml:space="preserve"> of this Call Off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rsidR="008D0A60" w:rsidRPr="00CE2EC6" w:rsidRDefault="00E77145" w:rsidP="00036474">
      <w:pPr>
        <w:pStyle w:val="GPSL1SCHEDULEHeading"/>
        <w:rPr>
          <w:rFonts w:ascii="Calibri" w:hAnsi="Calibri"/>
        </w:rPr>
      </w:pPr>
      <w:bookmarkStart w:id="2417" w:name="_Ref124755735"/>
      <w:bookmarkStart w:id="2418" w:name="_Ref378239756"/>
      <w:r w:rsidRPr="00CE2EC6">
        <w:rPr>
          <w:rFonts w:ascii="Calibri" w:hAnsi="Calibri"/>
        </w:rPr>
        <w:t xml:space="preserve">isms </w:t>
      </w:r>
      <w:r w:rsidR="008F1815" w:rsidRPr="00CE2EC6">
        <w:rPr>
          <w:rFonts w:ascii="Calibri" w:hAnsi="Calibri"/>
        </w:rPr>
        <w:t xml:space="preserve">COMPLIANCE </w:t>
      </w:r>
      <w:bookmarkEnd w:id="2417"/>
      <w:bookmarkEnd w:id="2418"/>
    </w:p>
    <w:p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rsidR="008F1815" w:rsidRPr="00CE2EC6" w:rsidRDefault="008F1815" w:rsidP="005E4232">
      <w:pPr>
        <w:pStyle w:val="GPSL2numberedclause"/>
      </w:pPr>
      <w:bookmarkStart w:id="2419"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19"/>
    </w:p>
    <w:p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565152" w:rsidRPr="00CE2EC6">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rsidR="00E13960" w:rsidRPr="00CE2EC6" w:rsidRDefault="008F1815" w:rsidP="00036474">
      <w:pPr>
        <w:pStyle w:val="GPSL1SCHEDULEHeading"/>
        <w:rPr>
          <w:rFonts w:ascii="Calibri" w:hAnsi="Calibri"/>
        </w:rPr>
      </w:pPr>
      <w:r w:rsidRPr="00CE2EC6">
        <w:rPr>
          <w:rFonts w:ascii="Calibri" w:hAnsi="Calibri"/>
        </w:rPr>
        <w:t>BREACH OF SECURITY</w:t>
      </w:r>
    </w:p>
    <w:p w:rsidR="008F1815" w:rsidRPr="00CE2EC6" w:rsidRDefault="008F1815" w:rsidP="005E4232">
      <w:pPr>
        <w:pStyle w:val="GPSL2numberedclause"/>
      </w:pPr>
      <w:bookmarkStart w:id="2420"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20"/>
    </w:p>
    <w:p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565152" w:rsidRPr="00CE2EC6">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rsidR="008D0A60" w:rsidRPr="00CE2EC6" w:rsidRDefault="008F1815" w:rsidP="00AC1DE2">
      <w:pPr>
        <w:pStyle w:val="GPSL3numberedclause"/>
      </w:pPr>
      <w:r w:rsidRPr="00CE2EC6">
        <w:t>immediately take all reasonable steps (which shall include any action or changes reasonably required by the Customer) necessary to:</w:t>
      </w:r>
    </w:p>
    <w:p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 xml:space="preserve">the </w:t>
      </w:r>
      <w:r w:rsidR="00FF469C">
        <w:rPr>
          <w:szCs w:val="22"/>
        </w:rPr>
        <w:t>Suppliers</w:t>
      </w:r>
      <w:r w:rsidR="00DE2A8E" w:rsidRPr="00CE2EC6">
        <w:rPr>
          <w:szCs w:val="22"/>
        </w:rPr>
        <w:t xml:space="preserve"> control</w:t>
      </w:r>
      <w:r w:rsidRPr="00CE2EC6">
        <w:rPr>
          <w:szCs w:val="22"/>
        </w:rPr>
        <w:t xml:space="preserve">; </w:t>
      </w:r>
    </w:p>
    <w:p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w:t>
      </w:r>
      <w:r w:rsidR="00FF469C">
        <w:rPr>
          <w:szCs w:val="22"/>
        </w:rPr>
        <w:t>Suppliers</w:t>
      </w:r>
      <w:r w:rsidRPr="00CE2EC6">
        <w:rPr>
          <w:szCs w:val="22"/>
        </w:rPr>
        <w:t xml:space="preserve"> ability to provide </w:t>
      </w:r>
      <w:r w:rsidR="00D96D38">
        <w:rPr>
          <w:szCs w:val="22"/>
        </w:rPr>
        <w:t>the 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rsidR="00E13960" w:rsidRPr="00CE2EC6" w:rsidRDefault="008F1815" w:rsidP="00AC1DE2">
      <w:pPr>
        <w:pStyle w:val="GPSL4numberedclause"/>
        <w:rPr>
          <w:szCs w:val="22"/>
        </w:rPr>
      </w:pPr>
      <w:r w:rsidRPr="00CE2EC6">
        <w:rPr>
          <w:szCs w:val="22"/>
        </w:rPr>
        <w:lastRenderedPageBreak/>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CE2EC6" w:rsidRDefault="008F1815" w:rsidP="00AC1DE2">
      <w:pPr>
        <w:pStyle w:val="GPSL4numberedclause"/>
        <w:rPr>
          <w:szCs w:val="22"/>
        </w:rPr>
      </w:pPr>
      <w:r w:rsidRPr="00CE2EC6">
        <w:rPr>
          <w:szCs w:val="22"/>
        </w:rPr>
        <w:t xml:space="preserve">as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ecurity that demonstrates non-compliance of the ISMS with the Security Policy or the requirements of this Call Off Schedule</w:t>
      </w:r>
      <w:r w:rsidR="00D01F32" w:rsidRPr="00CE2EC6">
        <w:t xml:space="preserve"> </w:t>
      </w:r>
      <w:r w:rsidR="00B30427" w:rsidRPr="00CE2EC6">
        <w:t>7</w:t>
      </w:r>
      <w:r w:rsidRPr="00CE2EC6">
        <w:t>, then any required change to the ISMS shall be at no cost to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EF2777">
      <w:pPr>
        <w:pStyle w:val="GPSSchTitleandNumber"/>
        <w:rPr>
          <w:rFonts w:ascii="Calibri" w:hAnsi="Calibri"/>
        </w:rPr>
      </w:pPr>
      <w:r w:rsidRPr="00CE2EC6">
        <w:rPr>
          <w:rFonts w:ascii="Calibri" w:hAnsi="Calibri"/>
        </w:rPr>
        <w:br w:type="page"/>
      </w:r>
      <w:bookmarkStart w:id="2421" w:name="_Toc968177"/>
      <w:r w:rsidRPr="00CE2EC6">
        <w:rPr>
          <w:rFonts w:ascii="Calibri" w:hAnsi="Calibri"/>
        </w:rPr>
        <w:lastRenderedPageBreak/>
        <w:t>ANNEX 1: Security Policy</w:t>
      </w:r>
      <w:bookmarkEnd w:id="2421"/>
    </w:p>
    <w:p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7D01C0">
      <w:pPr>
        <w:pStyle w:val="TSOLScheduleAnnexName"/>
        <w:rPr>
          <w:rFonts w:ascii="Calibri" w:hAnsi="Calibri"/>
        </w:rPr>
      </w:pPr>
      <w:r w:rsidRPr="00CE2EC6">
        <w:rPr>
          <w:rFonts w:ascii="Calibri" w:hAnsi="Calibri"/>
        </w:rPr>
        <w:br w:type="page"/>
      </w:r>
      <w:bookmarkStart w:id="2422" w:name="_Toc968178"/>
      <w:r w:rsidRPr="00CE2EC6">
        <w:rPr>
          <w:rFonts w:ascii="Calibri" w:hAnsi="Calibri"/>
        </w:rPr>
        <w:lastRenderedPageBreak/>
        <w:t>ANNEX 2: Security Management Plan</w:t>
      </w:r>
      <w:bookmarkEnd w:id="2422"/>
    </w:p>
    <w:p w:rsidR="007D01C0" w:rsidRPr="00CE2EC6" w:rsidRDefault="007D01C0" w:rsidP="007D01C0">
      <w:pPr>
        <w:jc w:val="center"/>
        <w:rPr>
          <w:rFonts w:ascii="Calibri" w:hAnsi="Calibri"/>
        </w:rPr>
      </w:pPr>
    </w:p>
    <w:p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rsidR="00C12BEB" w:rsidRPr="00CE2EC6" w:rsidRDefault="00C12BEB" w:rsidP="00F020D0">
      <w:pPr>
        <w:pStyle w:val="GPSSchTitleandNumber"/>
        <w:rPr>
          <w:rFonts w:ascii="Calibri" w:hAnsi="Calibri"/>
        </w:rPr>
      </w:pPr>
      <w:bookmarkStart w:id="2423" w:name="_Ref313382873"/>
      <w:bookmarkStart w:id="2424" w:name="_Toc314810848"/>
      <w:bookmarkStart w:id="2425" w:name="_Toc351710921"/>
      <w:bookmarkStart w:id="2426" w:name="_Toc358671831"/>
      <w:bookmarkStart w:id="2427" w:name="_Ref349135995"/>
      <w:bookmarkStart w:id="2428" w:name="_Toc350503092"/>
      <w:bookmarkStart w:id="2429" w:name="_Toc350504082"/>
      <w:bookmarkStart w:id="2430" w:name="_Toc968179"/>
      <w:r w:rsidRPr="00CE2EC6">
        <w:rPr>
          <w:rFonts w:ascii="Calibri" w:hAnsi="Calibri"/>
        </w:rPr>
        <w:lastRenderedPageBreak/>
        <w:t xml:space="preserve">CALL OFF SCHEDULE </w:t>
      </w:r>
      <w:r w:rsidR="00B30427" w:rsidRPr="00CE2EC6">
        <w:rPr>
          <w:rFonts w:ascii="Calibri" w:hAnsi="Calibri"/>
        </w:rPr>
        <w:t>8</w:t>
      </w:r>
      <w:r w:rsidRPr="00CE2EC6">
        <w:rPr>
          <w:rFonts w:ascii="Calibri" w:hAnsi="Calibri"/>
        </w:rPr>
        <w:t>: BUSINESS CONTINUITY</w:t>
      </w:r>
      <w:bookmarkEnd w:id="2423"/>
      <w:bookmarkEnd w:id="2424"/>
      <w:r w:rsidRPr="00CE2EC6">
        <w:rPr>
          <w:rFonts w:ascii="Calibri" w:hAnsi="Calibri"/>
        </w:rPr>
        <w:t xml:space="preserve"> AND DISASTER RECOVERY</w:t>
      </w:r>
      <w:bookmarkEnd w:id="2425"/>
      <w:bookmarkEnd w:id="2426"/>
      <w:bookmarkEnd w:id="2427"/>
      <w:bookmarkEnd w:id="2428"/>
      <w:bookmarkEnd w:id="2429"/>
      <w:bookmarkEnd w:id="2430"/>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31"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w:t>
      </w:r>
      <w:r w:rsidR="00D96D38">
        <w:t>the Services</w:t>
      </w:r>
      <w:r w:rsidRPr="00CE2EC6">
        <w:t>; and</w:t>
      </w:r>
    </w:p>
    <w:p w:rsidR="00E13960" w:rsidRPr="00CE2EC6" w:rsidRDefault="00C12BEB" w:rsidP="00AC1DE2">
      <w:pPr>
        <w:pStyle w:val="GPSL3numberedclause"/>
      </w:pPr>
      <w:r w:rsidRPr="00CE2EC6">
        <w:t xml:space="preserve">the recovery of </w:t>
      </w:r>
      <w:r w:rsidR="00D96D38">
        <w:t>the 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432" w:name="_Ref365641163"/>
      <w:bookmarkStart w:id="2433" w:name="_Ref144353370"/>
      <w:r w:rsidRPr="00CE2EC6">
        <w:rPr>
          <w:szCs w:val="22"/>
        </w:rPr>
        <w:t>Part A which shall set out general principles applicable to the BCDR Plan;</w:t>
      </w:r>
      <w:bookmarkEnd w:id="2432"/>
      <w:r w:rsidRPr="00CE2EC6">
        <w:rPr>
          <w:szCs w:val="22"/>
        </w:rPr>
        <w:t xml:space="preserve"> </w:t>
      </w:r>
      <w:bookmarkEnd w:id="2433"/>
    </w:p>
    <w:p w:rsidR="00E13960" w:rsidRPr="00CE2EC6" w:rsidRDefault="00C12BEB" w:rsidP="00AC1DE2">
      <w:pPr>
        <w:pStyle w:val="GPSL4numberedclause"/>
        <w:rPr>
          <w:szCs w:val="22"/>
        </w:rPr>
      </w:pPr>
      <w:bookmarkStart w:id="2434"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34"/>
    </w:p>
    <w:p w:rsidR="00E13960" w:rsidRPr="00CE2EC6" w:rsidRDefault="00C12BEB" w:rsidP="00AC1DE2">
      <w:pPr>
        <w:pStyle w:val="GPSL4numberedclause"/>
        <w:rPr>
          <w:szCs w:val="22"/>
        </w:rPr>
      </w:pPr>
      <w:bookmarkStart w:id="2435"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35"/>
    </w:p>
    <w:p w:rsidR="008D0A60" w:rsidRPr="00CE2EC6" w:rsidRDefault="00C12BEB" w:rsidP="00AC1DE2">
      <w:pPr>
        <w:pStyle w:val="GPSL3numberedclause"/>
      </w:pPr>
      <w:bookmarkStart w:id="2436" w:name="_Ref65989073"/>
      <w:bookmarkEnd w:id="2431"/>
      <w:r w:rsidRPr="00CE2EC6">
        <w:t xml:space="preserve">unless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437" w:name="_Ref365641451"/>
      <w:r w:rsidRPr="00CE2EC6">
        <w:t>Following receipt of the draft BCDR Plan from the Supplier, the Customer shall:</w:t>
      </w:r>
      <w:bookmarkEnd w:id="2437"/>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438" w:name="_Ref365641455"/>
      <w:r w:rsidRPr="00CE2EC6">
        <w:t>If the Customer rejects the draft BCDR Plan:</w:t>
      </w:r>
      <w:bookmarkEnd w:id="2438"/>
    </w:p>
    <w:p w:rsidR="008D0A60" w:rsidRPr="00CE2EC6" w:rsidRDefault="00C12BEB" w:rsidP="00AC1DE2">
      <w:pPr>
        <w:pStyle w:val="GPSL3numberedclause"/>
      </w:pPr>
      <w:r w:rsidRPr="00CE2EC6">
        <w:lastRenderedPageBreak/>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7"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565152" w:rsidRPr="00CE2EC6">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439" w:name="_Ref127783136"/>
      <w:bookmarkStart w:id="2440" w:name="_Ref54102610"/>
      <w:bookmarkEnd w:id="2436"/>
      <w:r w:rsidRPr="00CE2EC6">
        <w:rPr>
          <w:rFonts w:ascii="Calibri" w:hAnsi="Calibri"/>
        </w:rPr>
        <w:t>PART A OF THE BCDR PLAN AND GENERAL PRINCIPLES AND REQUIREMENTS</w:t>
      </w:r>
      <w:bookmarkEnd w:id="2439"/>
    </w:p>
    <w:bookmarkEnd w:id="2440"/>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w:t>
      </w:r>
      <w:r w:rsidR="00D96D38">
        <w:t>the 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w:t>
      </w:r>
      <w:r w:rsidR="00D96D38">
        <w:rPr>
          <w:szCs w:val="22"/>
        </w:rPr>
        <w:t>the Services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lastRenderedPageBreak/>
        <w:t xml:space="preserve">set out key contact details (including roles and responsibilities) for the Supplier (and any </w:t>
      </w:r>
      <w:r w:rsidR="00C327C5" w:rsidRPr="00CE2EC6">
        <w:t>Sub-Con</w:t>
      </w:r>
      <w:r w:rsidRPr="00CE2EC6">
        <w:t>tractors)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D96D38" w:rsidP="00AC1DE2">
      <w:pPr>
        <w:pStyle w:val="GPSL3numberedclause"/>
      </w:pPr>
      <w:r>
        <w:t>the Services</w:t>
      </w:r>
      <w:r w:rsidR="00C12BEB" w:rsidRPr="00CE2EC6">
        <w:t xml:space="preserve"> are provided in accordance with this Call Off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r w:rsidRPr="00CE2EC6">
        <w:t>there is a process for the management of disaster recovery testing detailed in the BCDR Plan.</w:t>
      </w:r>
    </w:p>
    <w:p w:rsidR="008D0A60" w:rsidRPr="00CE2EC6" w:rsidRDefault="00C12BEB" w:rsidP="005E4232">
      <w:pPr>
        <w:pStyle w:val="GPSL2numberedclause"/>
      </w:pPr>
      <w:r w:rsidRPr="00CE2EC6">
        <w:t xml:space="preserve">The BCDR Plan shall be upgradeable and sufficiently flexible to support any changes to </w:t>
      </w:r>
      <w:r w:rsidR="00D96D38">
        <w:t>the 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441"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41"/>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rsidR="00E13960" w:rsidRPr="00CE2EC6" w:rsidRDefault="00C12BEB" w:rsidP="00AC1DE2">
      <w:pPr>
        <w:pStyle w:val="GPSL3numberedclause"/>
      </w:pPr>
      <w:r w:rsidRPr="00CE2EC6">
        <w:t>the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rsidR="00E13960" w:rsidRPr="00CE2EC6" w:rsidRDefault="00C12BEB" w:rsidP="00AC1DE2">
      <w:pPr>
        <w:pStyle w:val="GPSL3numberedclause"/>
      </w:pPr>
      <w:bookmarkStart w:id="2442" w:name="_Ref365641209"/>
      <w:r w:rsidRPr="00CE2EC6">
        <w:lastRenderedPageBreak/>
        <w:t xml:space="preserve">set out </w:t>
      </w:r>
      <w:r w:rsidR="00D96D38">
        <w:t>the 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42"/>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rsidR="00E13960" w:rsidRPr="00CE2EC6" w:rsidRDefault="00C12BEB" w:rsidP="00AC1DE2">
      <w:pPr>
        <w:pStyle w:val="GPSL3numberedclause"/>
      </w:pPr>
      <w:r w:rsidRPr="00CE2EC6">
        <w:t>clearly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443" w:name="_Ref127783143"/>
      <w:r w:rsidRPr="00CE2EC6">
        <w:rPr>
          <w:rFonts w:ascii="Calibri" w:hAnsi="Calibri"/>
        </w:rPr>
        <w:t>DISASTER RECOVERY PLAN - PRINCIPLES AND CONTENT</w:t>
      </w:r>
      <w:bookmarkEnd w:id="2443"/>
      <w:r w:rsidRPr="00CE2EC6">
        <w:rPr>
          <w:rFonts w:ascii="Calibri" w:hAnsi="Calibri"/>
        </w:rPr>
        <w:t>S</w:t>
      </w:r>
    </w:p>
    <w:p w:rsidR="008D0A60" w:rsidRPr="00CE2EC6" w:rsidRDefault="00C12BEB" w:rsidP="005E4232">
      <w:pPr>
        <w:pStyle w:val="GPSL2numberedclause"/>
      </w:pPr>
      <w:bookmarkStart w:id="2444"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44"/>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445" w:name="_Ref67443759"/>
      <w:r w:rsidRPr="00CE2EC6">
        <w:t>The Disaster Recovery Plan shall include the following</w:t>
      </w:r>
      <w:bookmarkEnd w:id="2445"/>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rsidR="00E13960" w:rsidRPr="00CE2EC6" w:rsidRDefault="00C12BEB" w:rsidP="00AC1DE2">
      <w:pPr>
        <w:pStyle w:val="GPSL4numberedclause"/>
        <w:rPr>
          <w:szCs w:val="22"/>
          <w:highlight w:val="yellow"/>
        </w:rPr>
      </w:pPr>
      <w:r w:rsidRPr="00CE2EC6">
        <w:rPr>
          <w:szCs w:val="22"/>
          <w:highlight w:val="yellow"/>
        </w:rPr>
        <w:t xml:space="preserve">backup methodology and details of the </w:t>
      </w:r>
      <w:r w:rsidR="00FF469C">
        <w:rPr>
          <w:szCs w:val="22"/>
          <w:highlight w:val="yellow"/>
        </w:rPr>
        <w:t>Suppliers</w:t>
      </w:r>
      <w:r w:rsidRPr="00CE2EC6">
        <w:rPr>
          <w:szCs w:val="22"/>
          <w:highlight w:val="yellow"/>
        </w:rPr>
        <w:t xml:space="preserve">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Goods and/or </w:t>
      </w:r>
      <w:r w:rsidR="009E0BBE" w:rsidRPr="00CE2EC6">
        <w:rPr>
          <w:szCs w:val="22"/>
          <w:highlight w:val="yellow"/>
        </w:rPr>
        <w:t xml:space="preserve"> 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Goods and/or </w:t>
      </w:r>
      <w:r w:rsidR="009E0BBE" w:rsidRPr="00CE2EC6">
        <w:rPr>
          <w:szCs w:val="22"/>
          <w:highlight w:val="yellow"/>
        </w:rPr>
        <w:t>Services</w:t>
      </w:r>
      <w:r w:rsidRPr="00CE2EC6">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rsidR="00E13960" w:rsidRPr="00CE2EC6" w:rsidRDefault="00C12BEB" w:rsidP="00AC1DE2">
      <w:pPr>
        <w:pStyle w:val="GPSL3numberedclause"/>
      </w:pPr>
      <w:r w:rsidRPr="00CE2EC6">
        <w:lastRenderedPageBreak/>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r w:rsidRPr="00CE2EC6">
        <w:t>testing and management arrangements.</w:t>
      </w:r>
    </w:p>
    <w:p w:rsidR="008D0A60" w:rsidRPr="00CE2EC6" w:rsidRDefault="00C12BEB" w:rsidP="00036474">
      <w:pPr>
        <w:pStyle w:val="GPSL1SCHEDULEHeading"/>
        <w:rPr>
          <w:rFonts w:ascii="Calibri" w:hAnsi="Calibri"/>
        </w:rPr>
      </w:pPr>
      <w:bookmarkStart w:id="2446" w:name="_Ref76273541"/>
      <w:r w:rsidRPr="00CE2EC6">
        <w:rPr>
          <w:rFonts w:ascii="Calibri" w:hAnsi="Calibri"/>
        </w:rPr>
        <w:t xml:space="preserve">REVIEW AND AMENDMENT OF THE </w:t>
      </w:r>
      <w:bookmarkEnd w:id="2446"/>
      <w:r w:rsidRPr="00CE2EC6">
        <w:rPr>
          <w:rFonts w:ascii="Calibri" w:hAnsi="Calibri"/>
        </w:rPr>
        <w:t>BCDR PLAN</w:t>
      </w:r>
    </w:p>
    <w:p w:rsidR="008D0A60" w:rsidRPr="00CE2EC6" w:rsidRDefault="00C12BEB" w:rsidP="005E4232">
      <w:pPr>
        <w:pStyle w:val="GPSL2numberedclause"/>
      </w:pPr>
      <w:bookmarkStart w:id="2447" w:name="_Ref71085729"/>
      <w:r w:rsidRPr="00CE2EC6">
        <w:t>The Supplier shall review the BCDR Plan (and the risk analysis on which it is based):</w:t>
      </w:r>
      <w:bookmarkEnd w:id="2447"/>
    </w:p>
    <w:p w:rsidR="008D0A60" w:rsidRPr="00CE2EC6" w:rsidRDefault="00C12BEB" w:rsidP="00AC1DE2">
      <w:pPr>
        <w:pStyle w:val="GPSL3numberedclause"/>
      </w:pPr>
      <w:bookmarkStart w:id="2448" w:name="_Ref72315121"/>
      <w:r w:rsidRPr="00CE2EC6">
        <w:t xml:space="preserve">on a regular basis and as a minimum once every </w:t>
      </w:r>
      <w:r w:rsidR="00C41706" w:rsidRPr="00CE2EC6">
        <w:t>six (</w:t>
      </w:r>
      <w:r w:rsidRPr="00CE2EC6">
        <w:t>6</w:t>
      </w:r>
      <w:r w:rsidR="00C41706" w:rsidRPr="00CE2EC6">
        <w:t>)</w:t>
      </w:r>
      <w:r w:rsidR="00CF6F24">
        <w:t> M</w:t>
      </w:r>
      <w:r w:rsidRPr="00CE2EC6">
        <w:t>onths;</w:t>
      </w:r>
      <w:bookmarkEnd w:id="2448"/>
    </w:p>
    <w:p w:rsidR="00E13960" w:rsidRPr="00CE2EC6" w:rsidRDefault="00C12BEB" w:rsidP="00AC1DE2">
      <w:pPr>
        <w:pStyle w:val="GPSL3numberedclause"/>
      </w:pPr>
      <w:bookmarkStart w:id="2449" w:name="_Ref72315138"/>
      <w:r w:rsidRPr="00CE2EC6">
        <w:t xml:space="preserve">within three calendar months of the BCDR Plan (or any part) having been invoked pursuant to </w:t>
      </w:r>
      <w:r w:rsidR="00C578A0" w:rsidRPr="00CE2EC6">
        <w:t>paragraph</w:t>
      </w:r>
      <w:r w:rsidRPr="00CE2EC6">
        <w:t> 7; and</w:t>
      </w:r>
      <w:bookmarkEnd w:id="2449"/>
    </w:p>
    <w:p w:rsidR="00B4253B" w:rsidRPr="00CE2EC6" w:rsidRDefault="00C12BEB" w:rsidP="00AC1DE2">
      <w:pPr>
        <w:pStyle w:val="GPSL3numberedclause"/>
      </w:pPr>
      <w:bookmarkStart w:id="2450"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565152" w:rsidRPr="00CE2EC6">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565152" w:rsidRPr="00CE2EC6">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50"/>
    </w:p>
    <w:p w:rsidR="00C9243A" w:rsidRPr="00CE2EC6" w:rsidRDefault="00C12BEB" w:rsidP="005E4232">
      <w:pPr>
        <w:pStyle w:val="GPSL2numberedclause"/>
      </w:pPr>
      <w:bookmarkStart w:id="2451"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w:t>
      </w:r>
      <w:r w:rsidR="00D96D38">
        <w:t>the 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52"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51"/>
      <w:bookmarkEnd w:id="2452"/>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rsidR="00E13960" w:rsidRPr="00CE2EC6" w:rsidRDefault="00C12BEB" w:rsidP="00AC1DE2">
      <w:pPr>
        <w:pStyle w:val="GPSL3numberedclause"/>
      </w:pPr>
      <w:bookmarkStart w:id="2453" w:name="_Ref365641249"/>
      <w:r w:rsidRPr="00CE2EC6">
        <w:t xml:space="preserve">the </w:t>
      </w:r>
      <w:r w:rsidR="00FF469C">
        <w:t>Suppliers</w:t>
      </w:r>
      <w:r w:rsidRPr="00CE2EC6">
        <w:t xml:space="preserve"> proposals (the </w:t>
      </w:r>
      <w:r w:rsidRPr="00CE2EC6">
        <w:rPr>
          <w:b/>
          <w:bCs/>
        </w:rPr>
        <w:t>“</w:t>
      </w:r>
      <w:r w:rsidR="00FF469C">
        <w:rPr>
          <w:b/>
          <w:bCs/>
        </w:rPr>
        <w:t>Suppliers</w:t>
      </w:r>
      <w:r w:rsidRPr="00CE2EC6">
        <w:rPr>
          <w:b/>
          <w:bCs/>
        </w:rPr>
        <w:t xml:space="preserve">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53"/>
    </w:p>
    <w:p w:rsidR="008D0A60" w:rsidRPr="00CE2EC6" w:rsidRDefault="00C12BEB" w:rsidP="005E4232">
      <w:pPr>
        <w:pStyle w:val="GPSL2numberedclause"/>
      </w:pPr>
      <w:bookmarkStart w:id="2454" w:name="_Ref365641604"/>
      <w:r w:rsidRPr="00CE2EC6">
        <w:t xml:space="preserve">Following receipt of the Review Report and the </w:t>
      </w:r>
      <w:r w:rsidR="00FF469C">
        <w:t>Suppliers</w:t>
      </w:r>
      <w:r w:rsidRPr="00CE2EC6">
        <w:t xml:space="preserve"> Proposals, the Customer shall:</w:t>
      </w:r>
      <w:bookmarkEnd w:id="2454"/>
    </w:p>
    <w:p w:rsidR="008D0A60" w:rsidRPr="00CE2EC6" w:rsidRDefault="00C12BEB" w:rsidP="00AC1DE2">
      <w:pPr>
        <w:pStyle w:val="GPSL3numberedclause"/>
      </w:pPr>
      <w:r w:rsidRPr="00CE2EC6">
        <w:lastRenderedPageBreak/>
        <w:t xml:space="preserve">review and comment on the Review Report and the </w:t>
      </w:r>
      <w:r w:rsidR="00FF469C">
        <w:t>Suppliers</w:t>
      </w:r>
      <w:r w:rsidRPr="00CE2EC6">
        <w:t xml:space="preserve"> Proposals as soon as reasonably practicable; and</w:t>
      </w:r>
    </w:p>
    <w:p w:rsidR="00E13960" w:rsidRPr="00CE2EC6" w:rsidRDefault="00C12BEB" w:rsidP="00AC1DE2">
      <w:pPr>
        <w:pStyle w:val="GPSL3numberedclause"/>
      </w:pPr>
      <w:r w:rsidRPr="00CE2EC6">
        <w:t xml:space="preserve">notify the Supplier in writing that it approves or rejects the Review Report and the </w:t>
      </w:r>
      <w:r w:rsidR="00FF469C">
        <w:t>Suppliers</w:t>
      </w:r>
      <w:r w:rsidRPr="00CE2EC6">
        <w:t xml:space="preserve">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455" w:name="_Ref365641607"/>
      <w:r w:rsidRPr="00CE2EC6">
        <w:t xml:space="preserve">If the Customer rejects the Review Report and/or the </w:t>
      </w:r>
      <w:r w:rsidR="00FF469C">
        <w:t>Suppliers</w:t>
      </w:r>
      <w:r w:rsidRPr="00CE2EC6">
        <w:t xml:space="preserve"> Proposals:</w:t>
      </w:r>
      <w:bookmarkEnd w:id="2455"/>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Review Report and/or the </w:t>
      </w:r>
      <w:r w:rsidR="00FF469C">
        <w:t>Suppliers</w:t>
      </w:r>
      <w:r w:rsidRPr="00CE2EC6">
        <w:t xml:space="preserve"> Proposals as the case may be (taking reasonable account of the Customer’s comments and carrying out any necessary actions in connection with the revision) and shall re-submit a revised Review Report and/or revised </w:t>
      </w:r>
      <w:r w:rsidR="00FF469C">
        <w:t>Suppliers</w:t>
      </w:r>
      <w:r w:rsidRPr="00CE2EC6">
        <w:t xml:space="preserve">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8"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 xml:space="preserve">shall apply again to any resubmitted Review Report and </w:t>
      </w:r>
      <w:r w:rsidR="00FF469C">
        <w:t>Suppliers</w:t>
      </w:r>
      <w:r w:rsidRPr="00CE2EC6">
        <w:t xml:space="preserve">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w:t>
      </w:r>
      <w:r w:rsidR="00FF469C">
        <w:t>Suppliers</w:t>
      </w:r>
      <w:r w:rsidRPr="00CE2EC6">
        <w:t xml:space="preserve"> Proposals (having regard to the significance of any risks highlighted in the Review Report) effect any change in its practices or procedures necessary so as to give effect to the </w:t>
      </w:r>
      <w:r w:rsidR="00FF469C">
        <w:t>Suppliers</w:t>
      </w:r>
      <w:r w:rsidRPr="00CE2EC6">
        <w:t xml:space="preserve"> Proposals. Any such change shall be at the </w:t>
      </w:r>
      <w:r w:rsidR="00FF469C">
        <w:t>Suppliers</w:t>
      </w:r>
      <w:r w:rsidRPr="00CE2EC6">
        <w:t xml:space="preserve"> expense unless it can be reasonably shown that the changes are required because of a material change to the risk profile of </w:t>
      </w:r>
      <w:r w:rsidR="00D96D38">
        <w:t>the Services</w:t>
      </w:r>
      <w:r w:rsidRPr="00CE2EC6">
        <w:t>.</w:t>
      </w:r>
    </w:p>
    <w:p w:rsidR="008D0A60" w:rsidRPr="00CE2EC6" w:rsidRDefault="00C12BEB" w:rsidP="00036474">
      <w:pPr>
        <w:pStyle w:val="GPSL1SCHEDULEHeading"/>
        <w:rPr>
          <w:rFonts w:ascii="Calibri" w:hAnsi="Calibri"/>
        </w:rPr>
      </w:pPr>
      <w:bookmarkStart w:id="2456" w:name="_Ref67461440"/>
      <w:bookmarkStart w:id="2457" w:name="_Toc65568226"/>
      <w:bookmarkStart w:id="2458" w:name="_Toc65584446"/>
      <w:bookmarkStart w:id="2459" w:name="_Toc65656963"/>
      <w:bookmarkStart w:id="2460" w:name="_Ref65668317"/>
      <w:bookmarkStart w:id="2461" w:name="_Ref65668424"/>
      <w:bookmarkStart w:id="2462" w:name="_Toc65984317"/>
      <w:bookmarkStart w:id="2463" w:name="_Ref65990049"/>
      <w:bookmarkStart w:id="2464" w:name="_Ref66094954"/>
      <w:bookmarkStart w:id="2465" w:name="_Ref66165746"/>
      <w:bookmarkStart w:id="2466" w:name="_Ref66169873"/>
      <w:bookmarkStart w:id="2467" w:name="_Toc66261921"/>
      <w:r w:rsidRPr="00CE2EC6">
        <w:rPr>
          <w:rFonts w:ascii="Calibri" w:hAnsi="Calibri"/>
        </w:rPr>
        <w:t xml:space="preserve">TESTING OF THE </w:t>
      </w:r>
      <w:bookmarkEnd w:id="2456"/>
      <w:r w:rsidRPr="00CE2EC6">
        <w:rPr>
          <w:rFonts w:ascii="Calibri" w:hAnsi="Calibri"/>
        </w:rPr>
        <w:t>BCDR PLAN</w:t>
      </w:r>
    </w:p>
    <w:p w:rsidR="00C12BEB" w:rsidRPr="00CE2EC6" w:rsidRDefault="00C12BEB" w:rsidP="005E4232">
      <w:pPr>
        <w:pStyle w:val="GPSL2numberedclause"/>
      </w:pPr>
      <w:bookmarkStart w:id="2468" w:name="_Ref52105329"/>
      <w:bookmarkStart w:id="2469"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565152" w:rsidRPr="00CE2EC6">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w:t>
      </w:r>
      <w:r w:rsidR="00D96D38">
        <w:t>the Services</w:t>
      </w:r>
      <w:r w:rsidR="00BA5552" w:rsidRPr="00CE2EC6">
        <w:t xml:space="preserve"> </w:t>
      </w:r>
      <w:r w:rsidRPr="00CE2EC6">
        <w:t>or any underlying business processes, or on the occurrence of any event which may increase the likelihood of the need to implement the BCDR Plan.</w:t>
      </w:r>
      <w:bookmarkEnd w:id="2468"/>
      <w:bookmarkEnd w:id="2469"/>
    </w:p>
    <w:p w:rsidR="00C12BEB" w:rsidRPr="00CE2EC6" w:rsidRDefault="00C12BEB" w:rsidP="005E4232">
      <w:pPr>
        <w:pStyle w:val="GPSL2numberedclause"/>
      </w:pPr>
      <w:bookmarkStart w:id="2470" w:name="_Ref63738703"/>
      <w:bookmarkStart w:id="2471" w:name="_Toc139080398"/>
      <w:r w:rsidRPr="00CE2EC6">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t>Suppliers</w:t>
      </w:r>
      <w:r w:rsidRPr="00CE2EC6">
        <w:t xml:space="preserve"> costs of the additional test shall be borne by the Customer unless the BCDR Plan fails the additional test in which case the </w:t>
      </w:r>
      <w:r w:rsidR="00FF469C">
        <w:t>Suppliers</w:t>
      </w:r>
      <w:r w:rsidRPr="00CE2EC6">
        <w:t xml:space="preserve"> costs of that failed test shall be borne by the Supplier.</w:t>
      </w:r>
      <w:bookmarkEnd w:id="2470"/>
      <w:bookmarkEnd w:id="2471"/>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lastRenderedPageBreak/>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r w:rsidRPr="00CE2EC6">
        <w:t xml:space="preserve">the </w:t>
      </w:r>
      <w:r w:rsidR="00FF469C">
        <w:t>Suppliers</w:t>
      </w:r>
      <w:r w:rsidRPr="00CE2EC6">
        <w:t xml:space="preserve"> proposals for remedying any such failures.</w:t>
      </w:r>
    </w:p>
    <w:p w:rsidR="008D0A60" w:rsidRPr="00CE2EC6" w:rsidRDefault="00C12BEB" w:rsidP="005E4232">
      <w:pPr>
        <w:pStyle w:val="GPSL2numberedclause"/>
      </w:pPr>
      <w:bookmarkStart w:id="2472"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72"/>
    <w:p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rsidR="00C9243A" w:rsidRPr="00CE2EC6" w:rsidRDefault="00C12BEB" w:rsidP="005E4232">
      <w:pPr>
        <w:pStyle w:val="GPSL2numberedclause"/>
      </w:pPr>
      <w:r w:rsidRPr="00CE2EC6">
        <w:t xml:space="preserve">The Supplier shall also perform a test of the BCDR Plan in the event of any major reconfiguration of </w:t>
      </w:r>
      <w:r w:rsidR="00D96D38">
        <w:t>the 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473" w:name="_Ref71085594"/>
      <w:bookmarkEnd w:id="2457"/>
      <w:bookmarkEnd w:id="2458"/>
      <w:bookmarkEnd w:id="2459"/>
      <w:bookmarkEnd w:id="2460"/>
      <w:bookmarkEnd w:id="2461"/>
      <w:bookmarkEnd w:id="2462"/>
      <w:bookmarkEnd w:id="2463"/>
      <w:bookmarkEnd w:id="2464"/>
      <w:bookmarkEnd w:id="2465"/>
      <w:bookmarkEnd w:id="2466"/>
      <w:bookmarkEnd w:id="2467"/>
      <w:r w:rsidRPr="00CE2EC6">
        <w:rPr>
          <w:rFonts w:ascii="Calibri" w:hAnsi="Calibri"/>
        </w:rPr>
        <w:t>INVOCATION OF THE BCDR PLAN</w:t>
      </w:r>
      <w:bookmarkEnd w:id="2473"/>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474" w:name="_Ref313382840"/>
      <w:bookmarkStart w:id="2475" w:name="_Toc314810852"/>
      <w:bookmarkStart w:id="2476" w:name="_Ref349134118"/>
      <w:bookmarkStart w:id="2477" w:name="_Toc350503094"/>
      <w:bookmarkStart w:id="2478" w:name="_Toc350504084"/>
      <w:bookmarkStart w:id="2479" w:name="_Toc351710926"/>
      <w:bookmarkStart w:id="2480" w:name="_Toc358671836"/>
      <w:bookmarkStart w:id="2481" w:name="_Toc968180"/>
      <w:r w:rsidRPr="00CE2EC6">
        <w:rPr>
          <w:rFonts w:ascii="Calibri" w:hAnsi="Calibri"/>
        </w:rPr>
        <w:lastRenderedPageBreak/>
        <w:t xml:space="preserve">CALL OFF SCHEDULE </w:t>
      </w:r>
      <w:r w:rsidR="00B30427" w:rsidRPr="00CE2EC6">
        <w:rPr>
          <w:rFonts w:ascii="Calibri" w:hAnsi="Calibri"/>
        </w:rPr>
        <w:t>9</w:t>
      </w:r>
      <w:r w:rsidRPr="00CE2EC6">
        <w:rPr>
          <w:rFonts w:ascii="Calibri" w:hAnsi="Calibri"/>
        </w:rPr>
        <w:t>: EXIT MANAGEMENT</w:t>
      </w:r>
      <w:bookmarkEnd w:id="2474"/>
      <w:bookmarkEnd w:id="2475"/>
      <w:bookmarkEnd w:id="2476"/>
      <w:bookmarkEnd w:id="2477"/>
      <w:bookmarkEnd w:id="2478"/>
      <w:bookmarkEnd w:id="2479"/>
      <w:bookmarkEnd w:id="2480"/>
      <w:bookmarkEnd w:id="2481"/>
    </w:p>
    <w:p w:rsidR="00E13960" w:rsidRPr="00CE2EC6" w:rsidRDefault="00C12BEB" w:rsidP="00036474">
      <w:pPr>
        <w:pStyle w:val="GPSL1SCHEDULEHeading"/>
        <w:rPr>
          <w:rFonts w:ascii="Calibri" w:hAnsi="Calibri"/>
        </w:rPr>
      </w:pPr>
      <w:r w:rsidRPr="00CE2EC6">
        <w:rPr>
          <w:rFonts w:ascii="Calibri" w:hAnsi="Calibri"/>
        </w:rPr>
        <w:t>DEFINITIONS</w:t>
      </w:r>
    </w:p>
    <w:p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w:t>
            </w:r>
            <w:r w:rsidR="00D96D38">
              <w:rPr>
                <w:rFonts w:ascii="Calibri" w:hAnsi="Calibri"/>
              </w:rPr>
              <w:t>the Services</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w:t>
            </w:r>
            <w:r w:rsidR="00D96D38">
              <w:rPr>
                <w:rFonts w:ascii="Calibri" w:hAnsi="Calibri"/>
              </w:rPr>
              <w:t>the 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w:t>
            </w:r>
            <w:r w:rsidR="00F675C3" w:rsidRPr="00CE2EC6">
              <w:rPr>
                <w:rFonts w:ascii="Calibri" w:hAnsi="Calibri"/>
              </w:rPr>
              <w:lastRenderedPageBreak/>
              <w:t xml:space="preserve">Replacement Supplier to </w:t>
            </w:r>
            <w:r w:rsidR="003276EB" w:rsidRPr="00CE2EC6">
              <w:rPr>
                <w:rFonts w:ascii="Calibri" w:hAnsi="Calibri"/>
              </w:rPr>
              <w:t>provide</w:t>
            </w:r>
            <w:r w:rsidR="00F675C3" w:rsidRPr="00CE2EC6">
              <w:rPr>
                <w:rFonts w:ascii="Calibri" w:hAnsi="Calibri"/>
              </w:rPr>
              <w:t xml:space="preserve"> </w:t>
            </w:r>
            <w:r w:rsidR="00D96D38">
              <w:rPr>
                <w:rFonts w:ascii="Calibri" w:hAnsi="Calibri"/>
              </w:rPr>
              <w:t>the 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rsidTr="000E7CA5">
        <w:tc>
          <w:tcPr>
            <w:tcW w:w="2835" w:type="dxa"/>
          </w:tcPr>
          <w:p w:rsidR="00EB2994" w:rsidRPr="00CE2EC6" w:rsidRDefault="00EB2994" w:rsidP="00670E1A">
            <w:pPr>
              <w:pStyle w:val="GPSDefinitionTerm"/>
              <w:rPr>
                <w:rFonts w:ascii="Calibri" w:hAnsi="Calibri"/>
              </w:rPr>
            </w:pPr>
            <w:r w:rsidRPr="00CE2EC6">
              <w:rPr>
                <w:rFonts w:ascii="Calibri" w:hAnsi="Calibri"/>
              </w:rPr>
              <w:lastRenderedPageBreak/>
              <w:t>“Transferring Assets”</w:t>
            </w:r>
          </w:p>
        </w:tc>
        <w:tc>
          <w:tcPr>
            <w:tcW w:w="4635" w:type="dxa"/>
          </w:tcPr>
          <w:p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rsidR="008D0A60" w:rsidRPr="00CE2EC6" w:rsidRDefault="00C12BEB" w:rsidP="00036474">
      <w:pPr>
        <w:pStyle w:val="GPSL1SCHEDULEHeading"/>
        <w:rPr>
          <w:rFonts w:ascii="Calibri" w:hAnsi="Calibri"/>
        </w:rPr>
      </w:pPr>
      <w:r w:rsidRPr="00CE2EC6">
        <w:rPr>
          <w:rFonts w:ascii="Calibri" w:hAnsi="Calibri"/>
        </w:rPr>
        <w:t>INTRODUCTION</w:t>
      </w:r>
    </w:p>
    <w:p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CE2EC6" w:rsidRDefault="00C12BEB" w:rsidP="005E4232">
      <w:pPr>
        <w:pStyle w:val="GPSL2numberedclause"/>
      </w:pPr>
      <w:r w:rsidRPr="00CE2EC6">
        <w:t xml:space="preserve">The objectives of the exit planning and service transfer arrangements are to ensure a smooth transition of the availability of </w:t>
      </w:r>
      <w:r w:rsidR="00D96D38">
        <w:t>the Services</w:t>
      </w:r>
      <w:r w:rsidR="00BA5552" w:rsidRPr="00CE2EC6">
        <w:t xml:space="preserve"> </w:t>
      </w:r>
      <w:r w:rsidRPr="00CE2EC6">
        <w:t>from the Supplier to the Customer and/or a Replacement Supplier at the Call Off Expiry Date.</w:t>
      </w:r>
    </w:p>
    <w:p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rsidR="00C12BEB" w:rsidRPr="00CE2EC6" w:rsidRDefault="00C12BEB" w:rsidP="005E4232">
      <w:pPr>
        <w:pStyle w:val="GPSL2numberedclause"/>
      </w:pPr>
      <w:r w:rsidRPr="00CE2EC6">
        <w:t>During the Call Off Contract Period, the Supplier shall:</w:t>
      </w:r>
    </w:p>
    <w:p w:rsidR="008D0A60" w:rsidRPr="00CE2EC6" w:rsidRDefault="00C12BEB" w:rsidP="00AC1DE2">
      <w:pPr>
        <w:pStyle w:val="GPSL3numberedclause"/>
      </w:pPr>
      <w:bookmarkStart w:id="2482" w:name="_Ref364241015"/>
      <w:r w:rsidRPr="00CE2EC6">
        <w:t>create and maintain a Register of all:</w:t>
      </w:r>
      <w:bookmarkEnd w:id="2482"/>
    </w:p>
    <w:p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rsidR="008D0A60" w:rsidRPr="00CE2EC6" w:rsidRDefault="00C12BEB" w:rsidP="00AC1DE2">
      <w:pPr>
        <w:pStyle w:val="GPSL5numberedclause"/>
        <w:rPr>
          <w:szCs w:val="22"/>
        </w:rPr>
      </w:pPr>
      <w:r w:rsidRPr="00CE2EC6">
        <w:rPr>
          <w:szCs w:val="22"/>
        </w:rPr>
        <w:t>make, model and asset number;</w:t>
      </w:r>
    </w:p>
    <w:p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rsidR="00E13960" w:rsidRPr="00CE2EC6" w:rsidRDefault="00C12BEB" w:rsidP="00AC1DE2">
      <w:pPr>
        <w:pStyle w:val="GPSL5numberedclause"/>
        <w:rPr>
          <w:szCs w:val="22"/>
        </w:rPr>
      </w:pPr>
      <w:r w:rsidRPr="00CE2EC6">
        <w:rPr>
          <w:szCs w:val="22"/>
        </w:rPr>
        <w:t>Net Book Value;</w:t>
      </w:r>
    </w:p>
    <w:p w:rsidR="00E13960" w:rsidRPr="00CE2EC6" w:rsidRDefault="00C12BEB" w:rsidP="00AC1DE2">
      <w:pPr>
        <w:pStyle w:val="GPSL5numberedclause"/>
        <w:rPr>
          <w:szCs w:val="22"/>
        </w:rPr>
      </w:pPr>
      <w:r w:rsidRPr="00CE2EC6">
        <w:rPr>
          <w:szCs w:val="22"/>
        </w:rPr>
        <w:t>condition and physical location; and</w:t>
      </w:r>
    </w:p>
    <w:p w:rsidR="00E13960" w:rsidRPr="00CE2EC6" w:rsidRDefault="00C12BEB" w:rsidP="00AC1DE2">
      <w:pPr>
        <w:pStyle w:val="GPSL5numberedclause"/>
        <w:rPr>
          <w:szCs w:val="22"/>
        </w:rPr>
      </w:pPr>
      <w:r w:rsidRPr="00CE2EC6">
        <w:rPr>
          <w:szCs w:val="22"/>
        </w:rPr>
        <w:t>use (including technical specifications); and</w:t>
      </w:r>
    </w:p>
    <w:p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w:t>
      </w:r>
      <w:r w:rsidR="00D96D38">
        <w:rPr>
          <w:szCs w:val="22"/>
        </w:rPr>
        <w:t>the Services</w:t>
      </w:r>
      <w:r w:rsidRPr="00CE2EC6">
        <w:rPr>
          <w:szCs w:val="22"/>
        </w:rPr>
        <w:t>;</w:t>
      </w:r>
    </w:p>
    <w:p w:rsidR="008D0A60" w:rsidRPr="00CE2EC6" w:rsidRDefault="00C12BEB" w:rsidP="00AC1DE2">
      <w:pPr>
        <w:pStyle w:val="GPSL3numberedclause"/>
      </w:pPr>
      <w:bookmarkStart w:id="2483" w:name="_Ref364241031"/>
      <w:r w:rsidRPr="00CE2EC6">
        <w:t xml:space="preserve">create and maintain a configuration database detailing the technical infrastructure and operating procedures through which the Supplier provides </w:t>
      </w:r>
      <w:r w:rsidR="00D96D38">
        <w:t>the Services</w:t>
      </w:r>
      <w:r w:rsidRPr="00CE2EC6">
        <w:t xml:space="preserve">, which shall contain sufficient detail to permit the Customer and/or Replacement Supplier to understand how the Supplier provides </w:t>
      </w:r>
      <w:r w:rsidR="00D96D38">
        <w:t>the Services</w:t>
      </w:r>
      <w:r w:rsidR="00BA5552" w:rsidRPr="00CE2EC6">
        <w:t xml:space="preserve"> </w:t>
      </w:r>
      <w:r w:rsidRPr="00CE2EC6">
        <w:t xml:space="preserve">and to enable the smooth transition of </w:t>
      </w:r>
      <w:r w:rsidR="00D96D38">
        <w:t>the Services</w:t>
      </w:r>
      <w:r w:rsidR="00BA5552" w:rsidRPr="00CE2EC6">
        <w:t xml:space="preserve"> </w:t>
      </w:r>
      <w:r w:rsidRPr="00CE2EC6">
        <w:t>with the minimum of disruption;</w:t>
      </w:r>
      <w:bookmarkEnd w:id="2483"/>
    </w:p>
    <w:p w:rsidR="00E13960" w:rsidRPr="00CE2EC6" w:rsidRDefault="00C12BEB" w:rsidP="00AC1DE2">
      <w:pPr>
        <w:pStyle w:val="GPSL3numberedclause"/>
      </w:pPr>
      <w:r w:rsidRPr="00CE2EC6">
        <w:t>agree the format of the Registers with the Customer as part of the process of agreeing the Exit Plan; and</w:t>
      </w:r>
    </w:p>
    <w:p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w:t>
      </w:r>
      <w:r w:rsidR="00D96D38">
        <w:t>the Services</w:t>
      </w:r>
      <w:r w:rsidRPr="00CE2EC6">
        <w:t>.</w:t>
      </w:r>
    </w:p>
    <w:p w:rsidR="008D0A60" w:rsidRPr="00CE2EC6" w:rsidRDefault="00C12BEB" w:rsidP="005E4232">
      <w:pPr>
        <w:pStyle w:val="GPSL2numberedclause"/>
      </w:pPr>
      <w:r w:rsidRPr="00CE2EC6">
        <w:lastRenderedPageBreak/>
        <w:t>The Supplier shall:</w:t>
      </w:r>
    </w:p>
    <w:p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rsidR="00E13960" w:rsidRPr="00CE2EC6" w:rsidRDefault="00C12BEB" w:rsidP="00AC1DE2">
      <w:pPr>
        <w:pStyle w:val="GPSL3numberedclause"/>
      </w:pPr>
      <w:bookmarkStart w:id="2484"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w:t>
      </w:r>
      <w:r w:rsidR="00D96D38">
        <w:t>the Services</w:t>
      </w:r>
      <w:r w:rsidR="00BA5552" w:rsidRPr="00CE2EC6">
        <w:t xml:space="preserve"> </w:t>
      </w:r>
      <w:r w:rsidRPr="00CE2EC6">
        <w:t>(or part of them) without restriction (including any need to obtain any consent or approval) or payment by the Customer.</w:t>
      </w:r>
      <w:bookmarkEnd w:id="2484"/>
      <w:r w:rsidRPr="00CE2EC6">
        <w:t xml:space="preserve"> </w:t>
      </w:r>
    </w:p>
    <w:p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565152" w:rsidRPr="00CE2EC6">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Pr="00CE2EC6" w:rsidRDefault="00C12BEB" w:rsidP="005E4232">
      <w:pPr>
        <w:pStyle w:val="GPSL2numberedclause"/>
      </w:pPr>
      <w:bookmarkStart w:id="2485"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w:t>
      </w:r>
      <w:r w:rsidR="00CF6F24">
        <w:t>ee (3) M</w:t>
      </w:r>
      <w:r w:rsidRPr="00CE2EC6">
        <w:t xml:space="preserve">onths of the Call Off Commencement Date. The </w:t>
      </w:r>
      <w:r w:rsidR="00FF469C">
        <w:t>Suppliers</w:t>
      </w:r>
      <w:r w:rsidRPr="00CE2EC6">
        <w:t xml:space="preserve">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485"/>
    </w:p>
    <w:p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rsidR="00C12BEB" w:rsidRPr="00CE2EC6" w:rsidRDefault="00C12BEB" w:rsidP="005E4232">
      <w:pPr>
        <w:pStyle w:val="GPSL2numberedclause"/>
      </w:pPr>
      <w:bookmarkStart w:id="2486"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6"/>
    </w:p>
    <w:p w:rsidR="00E13960" w:rsidRPr="00CE2EC6" w:rsidRDefault="00C12BEB" w:rsidP="00AC1DE2">
      <w:pPr>
        <w:pStyle w:val="GPSL3numberedclause"/>
      </w:pPr>
      <w:r w:rsidRPr="00CE2EC6">
        <w:t>details of the Service(s);</w:t>
      </w:r>
    </w:p>
    <w:p w:rsidR="00E13960" w:rsidRPr="00CE2EC6" w:rsidRDefault="00C12BEB" w:rsidP="00AC1DE2">
      <w:pPr>
        <w:pStyle w:val="GPSL3numberedclause"/>
      </w:pPr>
      <w:r w:rsidRPr="00CE2EC6">
        <w:t xml:space="preserve">a copy of the Registers, updated by the Supplier up to the date of delivery of such Registers; </w:t>
      </w:r>
    </w:p>
    <w:p w:rsidR="00E13960" w:rsidRPr="00CE2EC6" w:rsidRDefault="00C12BEB" w:rsidP="00AC1DE2">
      <w:pPr>
        <w:pStyle w:val="GPSL3numberedclause"/>
      </w:pPr>
      <w:r w:rsidRPr="00CE2EC6">
        <w:t xml:space="preserve">an inventory of Customer Data in the </w:t>
      </w:r>
      <w:r w:rsidR="00FF469C">
        <w:t>Suppliers</w:t>
      </w:r>
      <w:r w:rsidRPr="00CE2EC6">
        <w:t xml:space="preserve"> possession or control;</w:t>
      </w:r>
    </w:p>
    <w:p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rsidR="00E13960" w:rsidRPr="00CE2EC6" w:rsidRDefault="00C12BEB" w:rsidP="00AC1DE2">
      <w:pPr>
        <w:pStyle w:val="GPSL3numberedclause"/>
      </w:pPr>
      <w:r w:rsidRPr="00CE2EC6">
        <w:t xml:space="preserve">a list of on-going and/or threatened disputes in relation to the provision of </w:t>
      </w:r>
      <w:r w:rsidR="00D96D38">
        <w:t>the Services</w:t>
      </w:r>
      <w:r w:rsidRPr="00CE2EC6">
        <w:t>;</w:t>
      </w:r>
    </w:p>
    <w:p w:rsidR="00E13960" w:rsidRPr="00CE2EC6" w:rsidRDefault="00C12BEB" w:rsidP="00AC1DE2">
      <w:pPr>
        <w:pStyle w:val="GPSL3numberedclause"/>
      </w:pPr>
      <w:r w:rsidRPr="00CE2EC6">
        <w:lastRenderedPageBreak/>
        <w:t>all information relating to Transferring Supplier Employees required to be provided by the Supplier under this Call Off Contract; and</w:t>
      </w:r>
    </w:p>
    <w:p w:rsidR="00E13960" w:rsidRPr="00CE2EC6" w:rsidRDefault="00C12BEB" w:rsidP="00AC1DE2">
      <w:pPr>
        <w:pStyle w:val="GPSL3numberedclause"/>
      </w:pPr>
      <w:r w:rsidRPr="00CE2EC6">
        <w:t>such other material and information as the Customer shall reasonably require,</w:t>
      </w:r>
    </w:p>
    <w:p w:rsidR="008D0A60" w:rsidRPr="00CE2EC6" w:rsidRDefault="00C12BEB" w:rsidP="00AC1DE2">
      <w:pPr>
        <w:pStyle w:val="GPSL2Indent"/>
      </w:pPr>
      <w:r w:rsidRPr="00CE2EC6">
        <w:t>(together, the “</w:t>
      </w:r>
      <w:r w:rsidRPr="00CE2EC6">
        <w:rPr>
          <w:b/>
        </w:rPr>
        <w:t>Exit Information</w:t>
      </w:r>
      <w:r w:rsidRPr="00CE2EC6">
        <w:t>”).</w:t>
      </w:r>
    </w:p>
    <w:p w:rsidR="00C9243A" w:rsidRPr="00CE2EC6" w:rsidRDefault="00C12BEB" w:rsidP="005E4232">
      <w:pPr>
        <w:pStyle w:val="GPSL2numberedclause"/>
      </w:pPr>
      <w:bookmarkStart w:id="2487" w:name="_Ref364242981"/>
      <w:r w:rsidRPr="00CE2EC6">
        <w:t xml:space="preserve">The Supplier acknowledges that the Customer may disclose the </w:t>
      </w:r>
      <w:r w:rsidR="00FF469C">
        <w:t>Suppliers</w:t>
      </w:r>
      <w:r w:rsidRPr="00CE2EC6">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565152" w:rsidRPr="00CE2EC6">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w:t>
      </w:r>
      <w:r w:rsidR="00FF469C">
        <w:t>Suppliers</w:t>
      </w:r>
      <w:r w:rsidRPr="00CE2EC6">
        <w:t xml:space="preserve"> Confidential Information which is information relating to the </w:t>
      </w:r>
      <w:r w:rsidR="00FF469C">
        <w:t>Suppliers</w:t>
      </w:r>
      <w:r w:rsidRPr="00CE2EC6">
        <w:t xml:space="preserve"> or its </w:t>
      </w:r>
      <w:r w:rsidR="00C327C5" w:rsidRPr="00CE2EC6">
        <w:t>Sub-Con</w:t>
      </w:r>
      <w:r w:rsidRPr="00CE2EC6">
        <w:t>tractors’ prices or costs).</w:t>
      </w:r>
      <w:bookmarkEnd w:id="2487"/>
    </w:p>
    <w:p w:rsidR="00C9243A" w:rsidRPr="00CE2EC6" w:rsidRDefault="00C12BEB" w:rsidP="005E4232">
      <w:pPr>
        <w:pStyle w:val="GPSL2numberedclause"/>
      </w:pPr>
      <w:r w:rsidRPr="00CE2EC6">
        <w:t>The Supplier shall:</w:t>
      </w:r>
    </w:p>
    <w:p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rsidR="00E13960" w:rsidRPr="00CE2EC6" w:rsidRDefault="00C12BEB" w:rsidP="00AC1DE2">
      <w:pPr>
        <w:pStyle w:val="GPSL3numberedclause"/>
      </w:pPr>
      <w:r w:rsidRPr="00CE2EC6">
        <w:t>not be disadvantaged in any subsequent procurement process compared to the Supplier (if the Supplier is invited to participate).</w:t>
      </w:r>
    </w:p>
    <w:p w:rsidR="008D0A60" w:rsidRPr="00CE2EC6" w:rsidRDefault="00C12BEB" w:rsidP="00036474">
      <w:pPr>
        <w:pStyle w:val="GPSL1SCHEDULEHeading"/>
        <w:rPr>
          <w:rFonts w:ascii="Calibri" w:hAnsi="Calibri"/>
        </w:rPr>
      </w:pPr>
      <w:r w:rsidRPr="00CE2EC6">
        <w:rPr>
          <w:rFonts w:ascii="Calibri" w:hAnsi="Calibri"/>
        </w:rPr>
        <w:t>EXIT PLAN</w:t>
      </w:r>
    </w:p>
    <w:p w:rsidR="008D0A60" w:rsidRPr="00CE2EC6" w:rsidRDefault="00C12BEB" w:rsidP="005E4232">
      <w:pPr>
        <w:pStyle w:val="GPSL2numberedclause"/>
      </w:pPr>
      <w:bookmarkStart w:id="2488" w:name="_Ref349211738"/>
      <w:r w:rsidRPr="00CE2EC6">
        <w:t>The Su</w:t>
      </w:r>
      <w:r w:rsidR="00CF6F24">
        <w:t>pplier shall, within three (3) M</w:t>
      </w:r>
      <w:r w:rsidRPr="00CE2EC6">
        <w:t>onths after the Call Off Commencement Date, deliver to the Customer an Exit Plan which:</w:t>
      </w:r>
    </w:p>
    <w:p w:rsidR="008D0A60" w:rsidRPr="00CE2EC6" w:rsidRDefault="00C12BEB" w:rsidP="00AC1DE2">
      <w:pPr>
        <w:pStyle w:val="GPSL3numberedclause"/>
      </w:pPr>
      <w:r w:rsidRPr="00CE2EC6">
        <w:t xml:space="preserve">sets out the </w:t>
      </w:r>
      <w:r w:rsidR="00FF469C">
        <w:t>Suppliers</w:t>
      </w:r>
      <w:r w:rsidRPr="00CE2EC6">
        <w:t xml:space="preserve"> proposed methodology for achieving an orderly transition of </w:t>
      </w:r>
      <w:r w:rsidR="00D96D38">
        <w:t>the Services</w:t>
      </w:r>
      <w:r w:rsidR="00BA5552" w:rsidRPr="00CE2EC6">
        <w:t xml:space="preserve"> </w:t>
      </w:r>
      <w:r w:rsidRPr="00CE2EC6">
        <w:t xml:space="preserve">from the Supplier to the Customer  and/or its Replacement Supplier on the expiry or termination of this Call Off Contract; </w:t>
      </w:r>
    </w:p>
    <w:p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565152" w:rsidRPr="00CE2EC6">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rsidR="00E13960" w:rsidRPr="00CE2EC6" w:rsidRDefault="00C12BEB" w:rsidP="00AC1DE2">
      <w:pPr>
        <w:pStyle w:val="GPSL3numberedclause"/>
      </w:pPr>
      <w:r w:rsidRPr="00CE2EC6">
        <w:t>is otherwise reasonably satisfactory to the Customer.</w:t>
      </w:r>
    </w:p>
    <w:p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CE2EC6" w:rsidRDefault="00C12BEB" w:rsidP="005E4232">
      <w:pPr>
        <w:pStyle w:val="GPSL2numberedclause"/>
      </w:pPr>
      <w:bookmarkStart w:id="2489" w:name="_Ref364270026"/>
      <w:r w:rsidRPr="00CE2EC6">
        <w:t>Unless otherwise specified by the Customer or Approved, the Exit Plan shall set out, as a minimum:</w:t>
      </w:r>
      <w:bookmarkEnd w:id="2489"/>
    </w:p>
    <w:p w:rsidR="008D0A60" w:rsidRPr="00CE2EC6" w:rsidRDefault="00C12BEB" w:rsidP="00AC1DE2">
      <w:pPr>
        <w:pStyle w:val="GPSL3numberedclause"/>
      </w:pPr>
      <w:r w:rsidRPr="00CE2EC6">
        <w:t xml:space="preserve">how the Exit Information is obtained;  </w:t>
      </w:r>
    </w:p>
    <w:p w:rsidR="00E13960" w:rsidRPr="00CE2EC6" w:rsidRDefault="00C12BEB" w:rsidP="00AC1DE2">
      <w:pPr>
        <w:pStyle w:val="GPSL3numberedclause"/>
      </w:pPr>
      <w:r w:rsidRPr="00CE2EC6">
        <w:lastRenderedPageBreak/>
        <w:t xml:space="preserve">the management structure to be employed during both transfer and cessation of </w:t>
      </w:r>
      <w:r w:rsidR="00D96D38">
        <w:t>the Services</w:t>
      </w:r>
      <w:r w:rsidRPr="00CE2EC6">
        <w:t xml:space="preserve">; </w:t>
      </w:r>
    </w:p>
    <w:p w:rsidR="00E13960" w:rsidRPr="00CE2EC6" w:rsidRDefault="00C12BEB" w:rsidP="00AC1DE2">
      <w:pPr>
        <w:pStyle w:val="GPSL3numberedclause"/>
      </w:pPr>
      <w:r w:rsidRPr="00CE2EC6">
        <w:t>the management structure to be employed during the Termination Assistance Period;</w:t>
      </w:r>
    </w:p>
    <w:p w:rsidR="00E13960" w:rsidRPr="00CE2EC6" w:rsidRDefault="00C12BEB" w:rsidP="00AC1DE2">
      <w:pPr>
        <w:pStyle w:val="GPSL3numberedclause"/>
      </w:pPr>
      <w:r w:rsidRPr="00CE2EC6">
        <w:t xml:space="preserve">a detailed description of both the transfer and cessation processes, including a timetable; </w:t>
      </w:r>
    </w:p>
    <w:p w:rsidR="00E13960" w:rsidRPr="00CE2EC6" w:rsidRDefault="00C12BEB" w:rsidP="00AC1DE2">
      <w:pPr>
        <w:pStyle w:val="GPSL3numberedclause"/>
      </w:pPr>
      <w:r w:rsidRPr="00CE2EC6">
        <w:t xml:space="preserve">how </w:t>
      </w:r>
      <w:r w:rsidR="00D96D38">
        <w:t>the 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r w:rsidR="00D96D38">
        <w:t>the Services</w:t>
      </w:r>
      <w:r w:rsidR="00BA5552" w:rsidRPr="00CE2EC6">
        <w:t xml:space="preserve"> </w:t>
      </w:r>
      <w:r w:rsidRPr="00CE2EC6">
        <w:t>will be available for such transfer);</w:t>
      </w:r>
    </w:p>
    <w:p w:rsidR="00E13960" w:rsidRPr="00CE2EC6" w:rsidRDefault="00C12BEB" w:rsidP="00AC1DE2">
      <w:pPr>
        <w:pStyle w:val="GPSL3numberedclause"/>
      </w:pPr>
      <w:r w:rsidRPr="00CE2EC6">
        <w:t xml:space="preserve">proposals for the training of key members of the Replacement </w:t>
      </w:r>
      <w:r w:rsidR="00FF469C">
        <w:t>Suppliers</w:t>
      </w:r>
      <w:r w:rsidRPr="00CE2EC6">
        <w:t xml:space="preserve"> personnel in connection with the continuation of the provision of </w:t>
      </w:r>
      <w:r w:rsidR="00D96D38">
        <w:t>the Services</w:t>
      </w:r>
      <w:r w:rsidR="00BA5552" w:rsidRPr="00CE2EC6">
        <w:t xml:space="preserve"> </w:t>
      </w:r>
      <w:r w:rsidRPr="00CE2EC6">
        <w:t>following the Call Off Expiry Date charged at rates agreed between the Parties at that time;</w:t>
      </w:r>
    </w:p>
    <w:p w:rsidR="00E13960" w:rsidRPr="00CE2EC6" w:rsidRDefault="00C12BEB" w:rsidP="00AC1DE2">
      <w:pPr>
        <w:pStyle w:val="GPSL3numberedclause"/>
      </w:pPr>
      <w:r w:rsidRPr="00CE2EC6">
        <w:t xml:space="preserve">proposals for providing the Customer or a Replacement Supplier copies of all documentation: </w:t>
      </w:r>
    </w:p>
    <w:p w:rsidR="008D0A60" w:rsidRPr="00CE2EC6" w:rsidRDefault="00C12BEB" w:rsidP="00AC1DE2">
      <w:pPr>
        <w:pStyle w:val="GPSL4numberedclause"/>
        <w:rPr>
          <w:szCs w:val="22"/>
        </w:rPr>
      </w:pPr>
      <w:r w:rsidRPr="00CE2EC6">
        <w:rPr>
          <w:szCs w:val="22"/>
        </w:rPr>
        <w:t xml:space="preserve">used in the provision of </w:t>
      </w:r>
      <w:r w:rsidR="00D96D38">
        <w:rPr>
          <w:szCs w:val="22"/>
        </w:rPr>
        <w:t>the 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rsidR="00E13960" w:rsidRPr="00CE2EC6" w:rsidRDefault="00C12BEB" w:rsidP="00AC1DE2">
      <w:pPr>
        <w:pStyle w:val="GPSL4numberedclause"/>
        <w:rPr>
          <w:szCs w:val="22"/>
        </w:rPr>
      </w:pPr>
      <w:r w:rsidRPr="00CE2EC6">
        <w:rPr>
          <w:szCs w:val="22"/>
        </w:rPr>
        <w:t xml:space="preserve">relating to the use and operation of </w:t>
      </w:r>
      <w:r w:rsidR="00D96D38">
        <w:rPr>
          <w:szCs w:val="22"/>
        </w:rPr>
        <w:t>the Services</w:t>
      </w:r>
      <w:r w:rsidRPr="00CE2EC6">
        <w:rPr>
          <w:szCs w:val="22"/>
        </w:rPr>
        <w:t xml:space="preserve">; </w:t>
      </w:r>
    </w:p>
    <w:p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w:t>
      </w:r>
      <w:r w:rsidR="00D96D38">
        <w:t>the Services</w:t>
      </w:r>
      <w:r w:rsidRPr="00CE2EC6">
        <w:t>;</w:t>
      </w:r>
    </w:p>
    <w:p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rsidR="00E13960" w:rsidRPr="00CE2EC6" w:rsidRDefault="00C12BEB" w:rsidP="00AC1DE2">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rsidR="00E13960" w:rsidRPr="00CE2EC6" w:rsidRDefault="00C12BEB" w:rsidP="00AC1DE2">
      <w:pPr>
        <w:pStyle w:val="GPSL3numberedclause"/>
      </w:pPr>
      <w:r w:rsidRPr="00CE2EC6">
        <w:t>procedures to deal with requests made by the Customer and/or a Replacement Supplier for Staffing Information pursuant to Call Off Schedule 1</w:t>
      </w:r>
      <w:r w:rsidR="007914A7" w:rsidRPr="00CE2EC6">
        <w:t>0</w:t>
      </w:r>
      <w:r w:rsidRPr="00CE2EC6">
        <w:t xml:space="preserve"> (Staff Transfer);</w:t>
      </w:r>
    </w:p>
    <w:p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w:t>
      </w:r>
      <w:r w:rsidR="00D96D38">
        <w:t>the Services</w:t>
      </w:r>
      <w:r w:rsidR="00BA5552" w:rsidRPr="00CE2EC6">
        <w:t xml:space="preserve"> </w:t>
      </w:r>
      <w:r w:rsidRPr="00CE2EC6">
        <w:t xml:space="preserve">from the Supplier to the Replacement Supplier and/or the Customer with the aim of ensuring that there is no disruption to or degradation of </w:t>
      </w:r>
      <w:r w:rsidR="00D96D38">
        <w:t>the Services</w:t>
      </w:r>
      <w:r w:rsidR="00BA5552" w:rsidRPr="00CE2EC6">
        <w:t xml:space="preserve"> </w:t>
      </w:r>
      <w:r w:rsidRPr="00CE2EC6">
        <w:t>during the Termination Assistance Period; and</w:t>
      </w:r>
    </w:p>
    <w:p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w:t>
      </w:r>
      <w:r w:rsidR="00D96D38">
        <w:t>the Services</w:t>
      </w:r>
      <w:r w:rsidRPr="00CE2EC6">
        <w:t>.</w:t>
      </w:r>
    </w:p>
    <w:bookmarkEnd w:id="2488"/>
    <w:p w:rsidR="008D0A60" w:rsidRPr="00CE2EC6" w:rsidRDefault="00C12BEB" w:rsidP="00036474">
      <w:pPr>
        <w:pStyle w:val="GPSL1SCHEDULEHeading"/>
        <w:rPr>
          <w:rFonts w:ascii="Calibri" w:hAnsi="Calibri"/>
        </w:rPr>
      </w:pPr>
      <w:r w:rsidRPr="00CE2EC6">
        <w:rPr>
          <w:rFonts w:ascii="Calibri" w:hAnsi="Calibri"/>
        </w:rPr>
        <w:lastRenderedPageBreak/>
        <w:t>TERMINATION ASSISTANCE</w:t>
      </w:r>
    </w:p>
    <w:p w:rsidR="008D0A60" w:rsidRPr="00CE2EC6" w:rsidRDefault="00C12BEB" w:rsidP="005E4232">
      <w:pPr>
        <w:pStyle w:val="GPSL2numberedclause"/>
      </w:pPr>
      <w:bookmarkStart w:id="2490"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00CF6F24">
        <w:t>) at least four (4) M</w:t>
      </w:r>
      <w:r w:rsidRPr="00CE2EC6">
        <w:t>onths prior to the Call Off Expiry Date or as soon as reasonably practicable (but in any event, not later than one (1) month) following the service by either Party of a Termination Notice. The Termination Assistance Notice shall specify:</w:t>
      </w:r>
      <w:bookmarkEnd w:id="2490"/>
    </w:p>
    <w:p w:rsidR="008D0A60" w:rsidRPr="00CE2EC6" w:rsidRDefault="00C12BEB" w:rsidP="00AC1DE2">
      <w:pPr>
        <w:pStyle w:val="GPSL3numberedclause"/>
      </w:pPr>
      <w:r w:rsidRPr="00CE2EC6">
        <w:t>the date from which Termination Assistance is required;</w:t>
      </w:r>
    </w:p>
    <w:p w:rsidR="00E13960" w:rsidRPr="00CE2EC6" w:rsidRDefault="00C12BEB" w:rsidP="00AC1DE2">
      <w:pPr>
        <w:pStyle w:val="GPSL3numberedclause"/>
      </w:pPr>
      <w:r w:rsidRPr="00CE2EC6">
        <w:t>the nature of the Termination Assistance required; and</w:t>
      </w:r>
    </w:p>
    <w:p w:rsidR="00E13960" w:rsidRPr="00CE2EC6" w:rsidRDefault="00C12BEB" w:rsidP="00AC1DE2">
      <w:pPr>
        <w:pStyle w:val="GPSL3numberedclause"/>
      </w:pPr>
      <w:r w:rsidRPr="00CE2EC6">
        <w:t>the period during which it is anticipated that Termination Assistance will be required, which shall conti</w:t>
      </w:r>
      <w:r w:rsidR="00CF6F24">
        <w:t>nue no longer than twelve (12) M</w:t>
      </w:r>
      <w:r w:rsidRPr="00CE2EC6">
        <w:t xml:space="preserve">onths after the date that the Supplier ceases to provide </w:t>
      </w:r>
      <w:r w:rsidR="00D96D38">
        <w:t>the Services</w:t>
      </w:r>
      <w:r w:rsidRPr="00CE2EC6">
        <w:t>.</w:t>
      </w:r>
    </w:p>
    <w:p w:rsidR="008D0A60" w:rsidRPr="00CE2EC6" w:rsidRDefault="00C12BEB" w:rsidP="005E4232">
      <w:pPr>
        <w:pStyle w:val="GPSL2numberedclause"/>
      </w:pPr>
      <w:bookmarkStart w:id="2491" w:name="_Ref364352273"/>
      <w:r w:rsidRPr="00CE2EC6">
        <w:t xml:space="preserve">The Customer shall have an option to extend the Termination Assistance </w:t>
      </w:r>
      <w:r w:rsidR="00A67FE8" w:rsidRPr="00CE2EC6">
        <w:t xml:space="preserve">Period </w:t>
      </w:r>
      <w:r w:rsidRPr="00CE2EC6">
        <w:t>beyond the period specified in the Termination Assistance Notice provided that such extension shall no</w:t>
      </w:r>
      <w:r w:rsidR="00CF6F24">
        <w:t>t extend for more than six (6) M</w:t>
      </w:r>
      <w:r w:rsidRPr="00CE2EC6">
        <w:t xml:space="preserve">onths after the date the Supplier ceases to provide </w:t>
      </w:r>
      <w:r w:rsidR="00D96D38">
        <w:t>the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91"/>
    </w:p>
    <w:p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rsidR="008D0A60" w:rsidRPr="00CE2EC6" w:rsidRDefault="00C12BEB" w:rsidP="005E4232">
      <w:pPr>
        <w:pStyle w:val="GPSL2numberedclause"/>
      </w:pPr>
      <w:r w:rsidRPr="00CE2EC6">
        <w:t>Throughout the Termination Assistance Period, or such shorter period as the Customer may require, the Supplier shall:</w:t>
      </w:r>
    </w:p>
    <w:p w:rsidR="00B4253B" w:rsidRPr="00CE2EC6" w:rsidRDefault="00C12BEB" w:rsidP="00AC1DE2">
      <w:pPr>
        <w:pStyle w:val="GPSL3numberedclause"/>
      </w:pPr>
      <w:r w:rsidRPr="00CE2EC6">
        <w:t xml:space="preserve">continue to provide </w:t>
      </w:r>
      <w:r w:rsidR="00D96D38">
        <w:t>the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565152" w:rsidRPr="00CE2EC6">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rsidR="00E13960" w:rsidRPr="00CE2EC6" w:rsidRDefault="00C12BEB" w:rsidP="00AC1DE2">
      <w:pPr>
        <w:pStyle w:val="GPSL3numberedclause"/>
      </w:pPr>
      <w:bookmarkStart w:id="2492" w:name="_Ref364349372"/>
      <w:r w:rsidRPr="00CE2EC6">
        <w:t xml:space="preserve">in addition to providing </w:t>
      </w:r>
      <w:r w:rsidR="00D96D38">
        <w:t>the Services</w:t>
      </w:r>
      <w:r w:rsidR="00BA5552" w:rsidRPr="00CE2EC6">
        <w:t xml:space="preserve"> </w:t>
      </w:r>
      <w:r w:rsidRPr="00CE2EC6">
        <w:t xml:space="preserve">and the Termination Assistance, provide to the Customer any reasonable assistance requested by the Customer to allow </w:t>
      </w:r>
      <w:r w:rsidR="00D96D38">
        <w:t>the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w:t>
      </w:r>
      <w:r w:rsidR="00D96D38">
        <w:t>the Services</w:t>
      </w:r>
      <w:r w:rsidR="00BA5552" w:rsidRPr="00CE2EC6">
        <w:t xml:space="preserve"> </w:t>
      </w:r>
      <w:r w:rsidRPr="00CE2EC6">
        <w:t>to the Customer and/or its Replacement Supplier;</w:t>
      </w:r>
      <w:bookmarkEnd w:id="2492"/>
    </w:p>
    <w:p w:rsidR="00B4253B" w:rsidRPr="00CE2EC6" w:rsidRDefault="00C12BEB" w:rsidP="00AC1DE2">
      <w:pPr>
        <w:pStyle w:val="GPSL3numberedclause"/>
      </w:pPr>
      <w:bookmarkStart w:id="2493"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493"/>
    </w:p>
    <w:p w:rsidR="00B4253B" w:rsidRPr="00CE2EC6" w:rsidRDefault="00C12BEB" w:rsidP="00AC1DE2">
      <w:pPr>
        <w:pStyle w:val="GPSL3numberedclause"/>
      </w:pPr>
      <w:r w:rsidRPr="00CE2EC6">
        <w:t xml:space="preserve">provide </w:t>
      </w:r>
      <w:r w:rsidR="00D96D38">
        <w:t>the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565152" w:rsidRPr="00CE2EC6">
        <w:t>7.3</w:t>
      </w:r>
      <w:r w:rsidR="00F17AE3" w:rsidRPr="00CE2EC6">
        <w:fldChar w:fldCharType="end"/>
      </w:r>
      <w:r w:rsidRPr="00CE2EC6">
        <w:t>;</w:t>
      </w:r>
      <w:bookmarkStart w:id="2494" w:name="_Ref139191739"/>
      <w:r w:rsidRPr="00CE2EC6">
        <w:t xml:space="preserve"> and</w:t>
      </w:r>
      <w:bookmarkEnd w:id="2494"/>
    </w:p>
    <w:p w:rsidR="008D0A60" w:rsidRPr="00CE2EC6" w:rsidRDefault="00C12BEB" w:rsidP="00AC1DE2">
      <w:pPr>
        <w:pStyle w:val="GPSL3numberedclause"/>
      </w:pPr>
      <w:bookmarkStart w:id="2495" w:name="_Ref27372751"/>
      <w:bookmarkStart w:id="2496" w:name="_Ref127426020"/>
      <w:r w:rsidRPr="00CE2EC6">
        <w:t>at the Customer's request and on reasonable notice, deliver up-to-date Registers to the</w:t>
      </w:r>
      <w:bookmarkEnd w:id="2495"/>
      <w:r w:rsidRPr="00CE2EC6">
        <w:t xml:space="preserve"> Customer.</w:t>
      </w:r>
      <w:bookmarkEnd w:id="2496"/>
    </w:p>
    <w:p w:rsidR="00C9243A" w:rsidRPr="00CE2EC6" w:rsidRDefault="00C12BEB" w:rsidP="005E4232">
      <w:pPr>
        <w:pStyle w:val="GPSL2numberedclause"/>
      </w:pPr>
      <w:r w:rsidRPr="00CE2EC6">
        <w:t xml:space="preserve">Without prejudice to the </w:t>
      </w:r>
      <w:r w:rsidR="00FF469C">
        <w:t>Suppliers</w:t>
      </w:r>
      <w:r w:rsidRPr="00CE2EC6">
        <w:t xml:space="preserve">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565152" w:rsidRPr="00CE2EC6">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w:t>
      </w:r>
      <w:r w:rsidRPr="00CE2EC6">
        <w:lastRenderedPageBreak/>
        <w:t xml:space="preserve">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rsidR="008D0A60" w:rsidRPr="00CE2EC6" w:rsidRDefault="00C12BEB" w:rsidP="005E4232">
      <w:pPr>
        <w:pStyle w:val="GPSL2numberedclause"/>
      </w:pPr>
      <w:bookmarkStart w:id="2497" w:name="_Ref27371932"/>
      <w:bookmarkStart w:id="2498" w:name="_Ref364349594"/>
      <w:r w:rsidRPr="00CE2EC6">
        <w:t xml:space="preserve">If the Supplier demonstrates to the Customer's reasonable satisfaction that transition of </w:t>
      </w:r>
      <w:r w:rsidR="00D96D38">
        <w:t>the Services</w:t>
      </w:r>
      <w:r w:rsidR="00BA5552" w:rsidRPr="00CE2EC6">
        <w:t xml:space="preserve"> </w:t>
      </w:r>
      <w:r w:rsidRPr="00CE2EC6">
        <w:t xml:space="preserve">and provision of the Termination Assist during the Termination Assistance Period will have a material, unavoidable adverse effect on the </w:t>
      </w:r>
      <w:r w:rsidR="00FF469C">
        <w:t>Suppliers</w:t>
      </w:r>
      <w:r w:rsidRPr="00CE2EC6">
        <w:t xml:space="preserve"> ability to meet one or more particular Service Level Performance Measure(s), the Parties shall vary the relevant Service Level Performance Measure(s) and/or the applicable Service Credits</w:t>
      </w:r>
      <w:bookmarkEnd w:id="2497"/>
      <w:r w:rsidRPr="00CE2EC6">
        <w:t xml:space="preserve"> to take account of such adverse effect.</w:t>
      </w:r>
      <w:bookmarkEnd w:id="2498"/>
    </w:p>
    <w:p w:rsidR="008D0A60" w:rsidRPr="00CE2EC6" w:rsidRDefault="00C12BEB" w:rsidP="00036474">
      <w:pPr>
        <w:pStyle w:val="GPSL1SCHEDULEHeading"/>
        <w:rPr>
          <w:rFonts w:ascii="Calibri" w:hAnsi="Calibri"/>
        </w:rPr>
      </w:pPr>
      <w:r w:rsidRPr="00CE2EC6">
        <w:rPr>
          <w:rFonts w:ascii="Calibri" w:hAnsi="Calibri"/>
        </w:rPr>
        <w:t>TERMINATION OBLIGATIONS</w:t>
      </w:r>
    </w:p>
    <w:p w:rsidR="008D0A60" w:rsidRPr="00CE2EC6" w:rsidRDefault="00C12BEB" w:rsidP="005E4232">
      <w:pPr>
        <w:pStyle w:val="GPSL2numberedclause"/>
      </w:pPr>
      <w:bookmarkStart w:id="2499" w:name="_Ref127352385"/>
      <w:r w:rsidRPr="00CE2EC6">
        <w:t>The Supplier shall comply with all of its obligations contained in the Exit Plan.</w:t>
      </w:r>
      <w:bookmarkEnd w:id="2499"/>
    </w:p>
    <w:p w:rsidR="00C9243A" w:rsidRPr="00CE2EC6" w:rsidRDefault="00C12BEB" w:rsidP="005E4232">
      <w:pPr>
        <w:pStyle w:val="GPSL2numberedclause"/>
      </w:pPr>
      <w:bookmarkStart w:id="2500" w:name="_Ref127952817"/>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00"/>
    </w:p>
    <w:p w:rsidR="008D0A60" w:rsidRPr="00CE2EC6" w:rsidRDefault="00C12BEB" w:rsidP="00AC1DE2">
      <w:pPr>
        <w:pStyle w:val="GPSL3numberedclause"/>
      </w:pPr>
      <w:r w:rsidRPr="00CE2EC6">
        <w:t>cease to use the Customer Data;</w:t>
      </w:r>
    </w:p>
    <w:p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CE2EC6" w:rsidRDefault="00C12BEB" w:rsidP="00AC1DE2">
      <w:pPr>
        <w:pStyle w:val="GPSL3numberedclause"/>
      </w:pPr>
      <w:r w:rsidRPr="00CE2EC6">
        <w:t xml:space="preserve">return to the Customer such of the following as is in the </w:t>
      </w:r>
      <w:r w:rsidR="00FF469C">
        <w:t>Suppliers</w:t>
      </w:r>
      <w:r w:rsidRPr="00CE2EC6">
        <w:t xml:space="preserve"> possession or control:</w:t>
      </w:r>
    </w:p>
    <w:p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rsidR="00E13960" w:rsidRPr="00CE2EC6" w:rsidRDefault="00C12BEB" w:rsidP="00AC1DE2">
      <w:pPr>
        <w:pStyle w:val="GPSL4numberedclause"/>
        <w:rPr>
          <w:szCs w:val="22"/>
        </w:rPr>
      </w:pPr>
      <w:r w:rsidRPr="00CE2EC6">
        <w:rPr>
          <w:szCs w:val="22"/>
        </w:rPr>
        <w:t xml:space="preserve">any equipment which belongs to the Customer; </w:t>
      </w:r>
    </w:p>
    <w:p w:rsidR="00E13960" w:rsidRPr="00CE2EC6" w:rsidRDefault="00C12BEB" w:rsidP="00AC1DE2">
      <w:pPr>
        <w:pStyle w:val="GPSL4numberedclause"/>
        <w:rPr>
          <w:szCs w:val="22"/>
        </w:rPr>
      </w:pPr>
      <w:r w:rsidRPr="00CE2EC6">
        <w:rPr>
          <w:szCs w:val="22"/>
        </w:rPr>
        <w:t>any items that have been on-charged to the Customer, such as consumables; and</w:t>
      </w:r>
    </w:p>
    <w:p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not Delivered by the Call Off Expiry Date;</w:t>
      </w:r>
    </w:p>
    <w:p w:rsidR="008D0A60" w:rsidRPr="00CE2EC6" w:rsidRDefault="00C12BEB" w:rsidP="00AC1DE2">
      <w:pPr>
        <w:pStyle w:val="GPSL3numberedclause"/>
      </w:pPr>
      <w:r w:rsidRPr="00CE2EC6">
        <w:t>vacate any Customer Premises;</w:t>
      </w:r>
    </w:p>
    <w:p w:rsidR="00E13960" w:rsidRPr="00CE2EC6" w:rsidRDefault="00C12BEB" w:rsidP="00AC1DE2">
      <w:pPr>
        <w:pStyle w:val="GPSL3numberedclause"/>
      </w:pPr>
      <w:r w:rsidRPr="00CE2EC6">
        <w:t xml:space="preserve">remove the Supplier Equipment together with any other materials used by the Supplier to supply </w:t>
      </w:r>
      <w:r w:rsidR="00D96D38">
        <w:t>the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CE2EC6" w:rsidRDefault="00C12BEB" w:rsidP="00AC1DE2">
      <w:pPr>
        <w:pStyle w:val="GPSL3numberedclause"/>
      </w:pPr>
      <w:bookmarkStart w:id="2501" w:name="_DV_M565"/>
      <w:bookmarkEnd w:id="2501"/>
      <w:r w:rsidRPr="00CE2EC6">
        <w:lastRenderedPageBreak/>
        <w:t xml:space="preserve">provide access during normal working hours to the Customer and/or the Replacement Supplier for up to </w:t>
      </w:r>
      <w:r w:rsidR="00F77FFD">
        <w:t xml:space="preserve">twelve </w:t>
      </w:r>
      <w:r w:rsidR="00D8405B" w:rsidRPr="00CE2EC6">
        <w:t>(</w:t>
      </w:r>
      <w:r w:rsidRPr="00CE2EC6">
        <w:t>12</w:t>
      </w:r>
      <w:r w:rsidR="00D8405B" w:rsidRPr="00CE2EC6">
        <w:t xml:space="preserve">) </w:t>
      </w:r>
      <w:r w:rsidR="00CF6F24">
        <w:t>M</w:t>
      </w:r>
      <w:r w:rsidRPr="00CE2EC6">
        <w:t>onths after expiry or termination to:</w:t>
      </w:r>
    </w:p>
    <w:p w:rsidR="008D0A60" w:rsidRPr="00CE2EC6" w:rsidRDefault="00C12BEB" w:rsidP="00AC1DE2">
      <w:pPr>
        <w:pStyle w:val="GPSL4numberedclause"/>
        <w:rPr>
          <w:szCs w:val="22"/>
        </w:rPr>
      </w:pPr>
      <w:r w:rsidRPr="00CE2EC6">
        <w:rPr>
          <w:szCs w:val="22"/>
        </w:rPr>
        <w:t xml:space="preserve">such information relating to </w:t>
      </w:r>
      <w:r w:rsidR="00D96D38">
        <w:rPr>
          <w:szCs w:val="22"/>
        </w:rPr>
        <w:t>the Services</w:t>
      </w:r>
      <w:r w:rsidR="00BA5552" w:rsidRPr="00CE2EC6">
        <w:rPr>
          <w:szCs w:val="22"/>
        </w:rPr>
        <w:t xml:space="preserve"> </w:t>
      </w:r>
      <w:r w:rsidRPr="00CE2EC6">
        <w:rPr>
          <w:szCs w:val="22"/>
        </w:rPr>
        <w:t>as remains in the possession or control of the Supplier; and</w:t>
      </w:r>
    </w:p>
    <w:p w:rsidR="00E13960" w:rsidRPr="00CE2EC6" w:rsidRDefault="00C12BEB" w:rsidP="00AC1DE2">
      <w:pPr>
        <w:pStyle w:val="GPSL4numberedclause"/>
        <w:rPr>
          <w:szCs w:val="22"/>
        </w:rPr>
      </w:pPr>
      <w:bookmarkStart w:id="2502" w:name="_Ref364350038"/>
      <w:r w:rsidRPr="00CE2EC6">
        <w:rPr>
          <w:szCs w:val="22"/>
        </w:rPr>
        <w:t xml:space="preserve">such members of the Supplier Personnel as have been involved in the design, development and provision of </w:t>
      </w:r>
      <w:r w:rsidR="00D96D38">
        <w:rPr>
          <w:szCs w:val="22"/>
        </w:rPr>
        <w:t>the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02"/>
      <w:r w:rsidR="00D8405B" w:rsidRPr="00CE2EC6">
        <w:rPr>
          <w:szCs w:val="22"/>
        </w:rPr>
        <w:t>.</w:t>
      </w:r>
    </w:p>
    <w:p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rsidR="00C9243A" w:rsidRPr="00CE2EC6" w:rsidRDefault="00C12BEB" w:rsidP="005E4232">
      <w:pPr>
        <w:pStyle w:val="GPSL2numberedclause"/>
      </w:pPr>
      <w:bookmarkStart w:id="2503" w:name="_Ref127350585"/>
      <w:r w:rsidRPr="00CE2EC6">
        <w:t xml:space="preserve">Except where this Call Off Contract provides otherwise, all licences, leases and authorisations granted by the Customer to the Supplier in relation to </w:t>
      </w:r>
      <w:r w:rsidR="00D96D38">
        <w:t>the Services</w:t>
      </w:r>
      <w:r w:rsidR="00BA5552" w:rsidRPr="00CE2EC6">
        <w:t xml:space="preserve"> </w:t>
      </w:r>
      <w:r w:rsidRPr="00CE2EC6">
        <w:t>shall be terminated with effect from the end of the Termination Assistance Period.</w:t>
      </w:r>
      <w:bookmarkEnd w:id="2503"/>
    </w:p>
    <w:p w:rsidR="008D0A60" w:rsidRPr="00CE2EC6" w:rsidRDefault="00C12BEB" w:rsidP="00036474">
      <w:pPr>
        <w:pStyle w:val="GPSL1SCHEDULEHeading"/>
        <w:rPr>
          <w:rFonts w:ascii="Calibri" w:hAnsi="Calibri"/>
        </w:rPr>
      </w:pPr>
      <w:bookmarkStart w:id="2504"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04"/>
    </w:p>
    <w:p w:rsidR="008D0A60" w:rsidRPr="00CE2EC6" w:rsidRDefault="00C12BEB" w:rsidP="005E4232">
      <w:pPr>
        <w:pStyle w:val="GPSL2numberedclause"/>
      </w:pPr>
      <w:bookmarkStart w:id="2505" w:name="_Ref127425768"/>
      <w:r w:rsidRPr="00CE2EC6">
        <w:t>Following notice of termination of this Call Off Contract and during the Termination Assistance Period, the Supplier shall not, without the Customer's prior written consent:</w:t>
      </w:r>
      <w:bookmarkEnd w:id="2505"/>
    </w:p>
    <w:p w:rsidR="008D0A60" w:rsidRPr="00CE2EC6" w:rsidRDefault="00C12BEB" w:rsidP="00AC1DE2">
      <w:pPr>
        <w:pStyle w:val="GPSL3numberedclause"/>
      </w:pPr>
      <w:r w:rsidRPr="00CE2EC6">
        <w:t>terminate, enter into or vary any Sub-Contract;</w:t>
      </w:r>
    </w:p>
    <w:p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Goods </w:t>
      </w:r>
      <w:r w:rsidR="009E0BBE" w:rsidRPr="00CE2EC6">
        <w:t>and/or Services</w:t>
      </w:r>
      <w:r w:rsidRPr="00CE2EC6">
        <w:t>.</w:t>
      </w:r>
    </w:p>
    <w:p w:rsidR="00C9243A" w:rsidRPr="00CE2EC6" w:rsidRDefault="00C12BEB" w:rsidP="005E4232">
      <w:pPr>
        <w:pStyle w:val="GPSL2numberedclause"/>
      </w:pPr>
      <w:bookmarkStart w:id="2506"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565152" w:rsidRPr="00CE2EC6">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06"/>
    </w:p>
    <w:p w:rsidR="00E13960" w:rsidRPr="00CE2EC6" w:rsidRDefault="00C12BEB" w:rsidP="00AC1DE2">
      <w:pPr>
        <w:pStyle w:val="GPSL3numberedclause"/>
      </w:pPr>
      <w:bookmarkStart w:id="2507" w:name="_Ref364352534"/>
      <w:bookmarkStart w:id="2508"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07"/>
      <w:r w:rsidRPr="00CE2EC6">
        <w:t xml:space="preserve"> </w:t>
      </w:r>
      <w:bookmarkEnd w:id="2508"/>
    </w:p>
    <w:p w:rsidR="00E13960" w:rsidRPr="00CE2EC6" w:rsidRDefault="00C12BEB" w:rsidP="00AC1DE2">
      <w:pPr>
        <w:pStyle w:val="GPSL3numberedclause"/>
      </w:pPr>
      <w:bookmarkStart w:id="2509" w:name="a301038"/>
      <w:bookmarkStart w:id="2510" w:name="_Ref364350801"/>
      <w:bookmarkStart w:id="2511" w:name="_Ref127958943"/>
      <w:bookmarkEnd w:id="2509"/>
      <w:r w:rsidRPr="00CE2EC6">
        <w:t>which, if any, of:</w:t>
      </w:r>
      <w:bookmarkEnd w:id="2510"/>
    </w:p>
    <w:p w:rsidR="008D0A60" w:rsidRPr="00CE2EC6" w:rsidRDefault="00C12BEB" w:rsidP="00AC1DE2">
      <w:pPr>
        <w:pStyle w:val="GPSL4numberedclause"/>
        <w:rPr>
          <w:szCs w:val="22"/>
        </w:rPr>
      </w:pPr>
      <w:r w:rsidRPr="00CE2EC6">
        <w:rPr>
          <w:szCs w:val="22"/>
        </w:rPr>
        <w:t xml:space="preserve">the Exclusive Assets that are not Transferable Assets; and </w:t>
      </w:r>
    </w:p>
    <w:p w:rsidR="00E13960" w:rsidRPr="00CE2EC6" w:rsidRDefault="00C12BEB" w:rsidP="00AC1DE2">
      <w:pPr>
        <w:pStyle w:val="GPSL4numberedclause"/>
        <w:rPr>
          <w:szCs w:val="22"/>
        </w:rPr>
      </w:pPr>
      <w:r w:rsidRPr="00CE2EC6">
        <w:rPr>
          <w:szCs w:val="22"/>
        </w:rPr>
        <w:t>the Non-Exclusive Assets,</w:t>
      </w:r>
    </w:p>
    <w:p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rsidR="00E13960" w:rsidRPr="00CE2EC6" w:rsidRDefault="00C12BEB" w:rsidP="00AC1DE2">
      <w:pPr>
        <w:pStyle w:val="GPSL3numberedclause"/>
      </w:pPr>
      <w:bookmarkStart w:id="2512" w:name="_Ref364353977"/>
      <w:r w:rsidRPr="00CE2EC6">
        <w:lastRenderedPageBreak/>
        <w:t xml:space="preserve">which, if any, of Transferable Contracts the Customer requires to be assigned or novated to the Customer and/or the Replacement Supplier (the </w:t>
      </w:r>
      <w:r w:rsidRPr="00CE2EC6">
        <w:rPr>
          <w:b/>
          <w:bCs/>
        </w:rPr>
        <w:t>“Transferring Contracts”</w:t>
      </w:r>
      <w:r w:rsidRPr="00CE2EC6">
        <w:t>),</w:t>
      </w:r>
      <w:bookmarkEnd w:id="2511"/>
      <w:bookmarkEnd w:id="2512"/>
    </w:p>
    <w:p w:rsidR="008D0A60" w:rsidRPr="00CE2EC6" w:rsidRDefault="00C12BEB" w:rsidP="009652EB">
      <w:pPr>
        <w:pStyle w:val="GPSL2Indent"/>
        <w:ind w:left="1134"/>
      </w:pPr>
      <w:r w:rsidRPr="00CE2EC6">
        <w:t xml:space="preserve">in order for the Customer and/or its Replacement Supplier to provide </w:t>
      </w:r>
      <w:r w:rsidR="00D96D38">
        <w:t>the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00D96D38">
        <w:t>the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rsidR="008D0A60" w:rsidRPr="00CE2EC6" w:rsidRDefault="00C12BEB" w:rsidP="005E4232">
      <w:pPr>
        <w:pStyle w:val="GPSL2numberedclause"/>
      </w:pPr>
      <w:bookmarkStart w:id="2513"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13"/>
    <w:p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CE2EC6" w:rsidRDefault="00C12BEB" w:rsidP="005E4232">
      <w:pPr>
        <w:pStyle w:val="GPSL2numberedclause"/>
      </w:pPr>
      <w:bookmarkStart w:id="2514"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565152" w:rsidRPr="00CE2EC6">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rsidR="008D0A60" w:rsidRPr="00CE2EC6" w:rsidRDefault="00C12BEB" w:rsidP="005E4232">
      <w:pPr>
        <w:pStyle w:val="GPSL2numberedclause"/>
      </w:pPr>
      <w:bookmarkStart w:id="2515" w:name="_Ref127426673"/>
      <w:bookmarkEnd w:id="2514"/>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15"/>
    </w:p>
    <w:p w:rsidR="00C9243A" w:rsidRPr="00CE2EC6" w:rsidRDefault="00C12BEB" w:rsidP="005E4232">
      <w:pPr>
        <w:pStyle w:val="GPSL2numberedclause"/>
      </w:pPr>
      <w:bookmarkStart w:id="2516" w:name="_Ref37322775"/>
      <w:r w:rsidRPr="00CE2EC6">
        <w:t>The Customer shall:</w:t>
      </w:r>
    </w:p>
    <w:p w:rsidR="008D0A60" w:rsidRPr="00CE2EC6" w:rsidRDefault="00C12BEB" w:rsidP="00AC1DE2">
      <w:pPr>
        <w:pStyle w:val="GPSL3numberedclause"/>
      </w:pPr>
      <w:r w:rsidRPr="00CE2EC6">
        <w:t>accept assignments from the Supplier or join with the Supplier in procuring a novation of each Transferring Contract; and</w:t>
      </w:r>
    </w:p>
    <w:p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16"/>
      <w:r w:rsidRPr="00CE2EC6">
        <w:t>.</w:t>
      </w:r>
    </w:p>
    <w:p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rsidR="00C9243A" w:rsidRPr="00CE2EC6" w:rsidRDefault="00C12BEB" w:rsidP="005E4232">
      <w:pPr>
        <w:pStyle w:val="GPSL2numberedclause"/>
      </w:pPr>
      <w:bookmarkStart w:id="2517"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565152" w:rsidRPr="00CE2EC6">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17"/>
    </w:p>
    <w:p w:rsidR="00E13960" w:rsidRPr="00CE2EC6" w:rsidRDefault="00C12BEB" w:rsidP="00036474">
      <w:pPr>
        <w:pStyle w:val="GPSL1SCHEDULEHeading"/>
        <w:rPr>
          <w:rFonts w:ascii="Calibri" w:hAnsi="Calibri"/>
        </w:rPr>
      </w:pPr>
      <w:bookmarkStart w:id="2518" w:name="_DV_M564"/>
      <w:bookmarkStart w:id="2519" w:name="_DV_M566"/>
      <w:bookmarkStart w:id="2520" w:name="_DV_M567"/>
      <w:bookmarkEnd w:id="2518"/>
      <w:bookmarkEnd w:id="2519"/>
      <w:bookmarkEnd w:id="2520"/>
      <w:r w:rsidRPr="00CE2EC6">
        <w:rPr>
          <w:rFonts w:ascii="Calibri" w:hAnsi="Calibri"/>
        </w:rPr>
        <w:t>SUPPLIER PERSONNEL</w:t>
      </w:r>
    </w:p>
    <w:p w:rsidR="00C12BEB" w:rsidRPr="00CE2EC6" w:rsidRDefault="00C12BEB" w:rsidP="005E4232">
      <w:pPr>
        <w:pStyle w:val="GPSL2numberedclause"/>
      </w:pPr>
      <w:r w:rsidRPr="00CE2EC6">
        <w:t xml:space="preserve">The Customer and Supplier agree and acknowledge that in the event of the Supplier ceasing to provide </w:t>
      </w:r>
      <w:r w:rsidR="00D96D38">
        <w:t>the Services</w:t>
      </w:r>
      <w:r w:rsidRPr="00CE2EC6">
        <w:t xml:space="preserve"> or part of them for any reason, Call Off Schedule 1</w:t>
      </w:r>
      <w:r w:rsidR="007914A7" w:rsidRPr="00CE2EC6">
        <w:t>0</w:t>
      </w:r>
      <w:r w:rsidRPr="00CE2EC6">
        <w:t> (Staff Transfer) shall apply.</w:t>
      </w:r>
    </w:p>
    <w:p w:rsidR="00C12BEB" w:rsidRPr="00CE2EC6" w:rsidRDefault="00C12BEB" w:rsidP="005E4232">
      <w:pPr>
        <w:pStyle w:val="GPSL2numberedclause"/>
      </w:pPr>
      <w:r w:rsidRPr="00CE2EC6">
        <w:t xml:space="preserve">The Supplier shall not take any step (expressly or implicitly and directly or indirectly by itself or through any other person) to dissuade or discourage any employees engaged in the provision of </w:t>
      </w:r>
      <w:r w:rsidR="00D96D38">
        <w:t>the Services</w:t>
      </w:r>
      <w:r w:rsidRPr="00CE2EC6">
        <w:t xml:space="preserve"> from transferring their employment to the Customer and/or the Replacement Supplier.</w:t>
      </w:r>
    </w:p>
    <w:p w:rsidR="00C12BEB" w:rsidRPr="00CE2EC6" w:rsidRDefault="00C12BEB" w:rsidP="005E4232">
      <w:pPr>
        <w:pStyle w:val="GPSL2numberedclause"/>
      </w:pPr>
      <w:r w:rsidRPr="00CE2EC6">
        <w:t xml:space="preserve">During the Termination Assistance Period, the Supplier shall give the Customer and/or the Replacement Supplier reasonable access to the </w:t>
      </w:r>
      <w:r w:rsidR="00FF469C">
        <w:t>Suppliers</w:t>
      </w:r>
      <w:r w:rsidRPr="00CE2EC6">
        <w:t xml:space="preserve"> personnel to present the case for transferring their employment to the Customer and/or the Replacement Supplier.</w:t>
      </w:r>
    </w:p>
    <w:p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CE2EC6" w:rsidRDefault="00C12BEB" w:rsidP="005E4232">
      <w:pPr>
        <w:pStyle w:val="GPSL2numberedclause"/>
      </w:pPr>
      <w:r w:rsidRPr="00CE2EC6">
        <w:t>The Supplier shall n</w:t>
      </w:r>
      <w:r w:rsidR="00CF6F24">
        <w:t>ot for a period of twelve (12) M</w:t>
      </w:r>
      <w:r w:rsidRPr="00CE2EC6">
        <w:t xml:space="preserve">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4C7179" w:rsidRPr="00CE2EC6">
        <w:t>, unless approval has been obtained from the Customer which shall not be unreasonably withheld</w:t>
      </w:r>
      <w:r w:rsidRPr="00CE2EC6">
        <w:t>.</w:t>
      </w:r>
    </w:p>
    <w:p w:rsidR="008D0A60" w:rsidRPr="00CE2EC6" w:rsidRDefault="00C12BEB" w:rsidP="00036474">
      <w:pPr>
        <w:pStyle w:val="GPSL1SCHEDULEHeading"/>
        <w:rPr>
          <w:rFonts w:ascii="Calibri" w:hAnsi="Calibri"/>
        </w:rPr>
      </w:pPr>
      <w:bookmarkStart w:id="2521" w:name="_Ref127425458"/>
      <w:r w:rsidRPr="00CE2EC6">
        <w:rPr>
          <w:rFonts w:ascii="Calibri" w:hAnsi="Calibri"/>
        </w:rPr>
        <w:t xml:space="preserve">CHARGES </w:t>
      </w:r>
      <w:bookmarkEnd w:id="2521"/>
    </w:p>
    <w:p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rsidR="00E13960" w:rsidRPr="00CE2EC6" w:rsidRDefault="00C12BEB" w:rsidP="00036474">
      <w:pPr>
        <w:pStyle w:val="GPSL1SCHEDULEHeading"/>
        <w:rPr>
          <w:rFonts w:ascii="Calibri" w:hAnsi="Calibri"/>
        </w:rPr>
      </w:pPr>
      <w:r w:rsidRPr="00CE2EC6">
        <w:rPr>
          <w:rFonts w:ascii="Calibri" w:hAnsi="Calibri"/>
        </w:rPr>
        <w:t xml:space="preserve">APPORTIONMENTS </w:t>
      </w:r>
    </w:p>
    <w:p w:rsidR="00C12BEB" w:rsidRPr="00CE2EC6" w:rsidRDefault="00C12BEB" w:rsidP="005E4232">
      <w:pPr>
        <w:pStyle w:val="GPSL2numberedclause"/>
      </w:pPr>
      <w:bookmarkStart w:id="2522"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23" w:name="_Ref127426852"/>
      <w:r w:rsidRPr="00CE2EC6">
        <w:t>) as follows:</w:t>
      </w:r>
      <w:bookmarkEnd w:id="2522"/>
      <w:bookmarkEnd w:id="2523"/>
    </w:p>
    <w:p w:rsidR="00E13960" w:rsidRPr="00CE2EC6" w:rsidRDefault="00C12BEB" w:rsidP="00AC1DE2">
      <w:pPr>
        <w:pStyle w:val="GPSL3numberedclause"/>
      </w:pPr>
      <w:r w:rsidRPr="00CE2EC6">
        <w:t>the amounts shall be annualised and divided by 365 to reach a daily rate;</w:t>
      </w:r>
    </w:p>
    <w:p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CE2EC6" w:rsidRDefault="00C12BEB" w:rsidP="00AC1DE2">
      <w:pPr>
        <w:pStyle w:val="GPSL3numberedclause"/>
      </w:pPr>
      <w:r w:rsidRPr="00CE2EC6">
        <w:t>the Supplier shall be responsible for or entitled to (as the case may be) the rest of the invoice.</w:t>
      </w:r>
    </w:p>
    <w:p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565152" w:rsidRPr="00CE2EC6">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4B0388" w:rsidP="00361459">
      <w:pPr>
        <w:pStyle w:val="GPSSchTitleandNumber"/>
        <w:rPr>
          <w:rFonts w:ascii="Calibri" w:hAnsi="Calibri"/>
          <w:b w:val="0"/>
          <w:iCs/>
          <w:lang w:val="en-US"/>
        </w:rPr>
      </w:pPr>
      <w:bookmarkStart w:id="2524" w:name="_Toc968181"/>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24"/>
    </w:p>
    <w:p w:rsidR="004B0388" w:rsidRPr="00CE2EC6" w:rsidRDefault="004B0388" w:rsidP="007D6297">
      <w:pPr>
        <w:pStyle w:val="GPSL1SCHEDULEHeading"/>
        <w:rPr>
          <w:rFonts w:ascii="Calibri" w:hAnsi="Calibri"/>
        </w:rPr>
      </w:pPr>
      <w:bookmarkStart w:id="2525" w:name="_Ref384036770"/>
      <w:r w:rsidRPr="00CE2EC6">
        <w:rPr>
          <w:rFonts w:ascii="Calibri" w:hAnsi="Calibri"/>
        </w:rPr>
        <w:t>DEFINITIONS</w:t>
      </w:r>
      <w:bookmarkEnd w:id="2525"/>
    </w:p>
    <w:p w:rsidR="004B0388" w:rsidRPr="00CE2EC6" w:rsidRDefault="004B0388" w:rsidP="00AC1DE2">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CE2EC6" w:rsidTr="00AA6FD1">
        <w:tc>
          <w:tcPr>
            <w:tcW w:w="3085" w:type="dxa"/>
          </w:tcPr>
          <w:p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The agreement to be entered into by which the supplier agrees to participate in the Schemes as amended from time to time;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FC2435" w:rsidRPr="00CE2EC6" w:rsidTr="00AA6FD1">
        <w:tc>
          <w:tcPr>
            <w:tcW w:w="3085" w:type="dxa"/>
          </w:tcPr>
          <w:p w:rsidR="00FC2435" w:rsidRPr="00CE2EC6" w:rsidRDefault="00FC2435" w:rsidP="00AA6FD1">
            <w:pPr>
              <w:pStyle w:val="GPSDefinitionTerm"/>
              <w:rPr>
                <w:rFonts w:ascii="Calibri" w:hAnsi="Calibri"/>
              </w:rPr>
            </w:pPr>
            <w:r w:rsidRPr="00CE2EC6">
              <w:rPr>
                <w:rFonts w:ascii="Calibri" w:hAnsi="Calibri"/>
              </w:rPr>
              <w:t>“Employee Liabilities”</w:t>
            </w:r>
          </w:p>
        </w:tc>
        <w:tc>
          <w:tcPr>
            <w:tcW w:w="6157" w:type="dxa"/>
          </w:tcPr>
          <w:p w:rsidR="00FC2435" w:rsidRPr="00CE2EC6" w:rsidRDefault="00FC2435" w:rsidP="00FC2435">
            <w:pPr>
              <w:overflowPunct/>
              <w:autoSpaceDE/>
              <w:autoSpaceDN/>
              <w:adjustRightInd/>
              <w:spacing w:before="120" w:after="220"/>
              <w:ind w:left="0"/>
              <w:textAlignment w:val="auto"/>
              <w:rPr>
                <w:rFonts w:ascii="Calibri" w:hAnsi="Calibri" w:cs="Times New Roman"/>
              </w:rPr>
            </w:pPr>
            <w:r w:rsidRPr="00CE2EC6">
              <w:rPr>
                <w:rFonts w:ascii="Calibri" w:hAnsi="Calibri" w:cs="Times New Roman"/>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redundancy payments including contractual or enhanced redundancy costs, termination costs and notice payments; </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unfair, wrongful or constructive dismissal compensation;</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compensation for discrimination on grounds of  sex, race, disability, age, religion or belief, gender reassignment, marriage or civil partnership, pregnancy and maternity  or sexual orientation or claims for equal pay; </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compensation for less favourable treatment of part-time workers or fixed term employees;</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outstanding employment debts and unlawful deduction of wages including any PAYE and national insurance contributions;</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employment claims whether in tort, contract or statute or otherwise;</w:t>
            </w:r>
          </w:p>
          <w:p w:rsidR="00FC2435" w:rsidRPr="00CE2EC6" w:rsidRDefault="00FC2435" w:rsidP="00FC2435">
            <w:pPr>
              <w:pStyle w:val="Guidancenoteparagraphtext"/>
              <w:tabs>
                <w:tab w:val="left" w:pos="235"/>
              </w:tabs>
              <w:rPr>
                <w:rFonts w:ascii="Calibri" w:hAnsi="Calibri" w:cs="Arial"/>
                <w:b w:val="0"/>
                <w:bCs/>
                <w:i w:val="0"/>
                <w:sz w:val="22"/>
                <w:szCs w:val="22"/>
              </w:rPr>
            </w:pPr>
            <w:r w:rsidRPr="00CE2EC6">
              <w:rPr>
                <w:rFonts w:ascii="Calibri" w:eastAsia="Calibri" w:hAnsi="Calibri"/>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 xml:space="preserve">in relation to all persons identified on the </w:t>
            </w:r>
            <w:r w:rsidR="00FF469C">
              <w:rPr>
                <w:rFonts w:ascii="Calibri" w:hAnsi="Calibri" w:cs="Arial"/>
                <w:b w:val="0"/>
                <w:i w:val="0"/>
                <w:sz w:val="22"/>
                <w:szCs w:val="22"/>
              </w:rPr>
              <w:t>Suppliers</w:t>
            </w:r>
            <w:r w:rsidRPr="00CE2EC6">
              <w:rPr>
                <w:rFonts w:ascii="Calibri" w:hAnsi="Calibri" w:cs="Arial"/>
                <w:b w:val="0"/>
                <w:i w:val="0"/>
                <w:sz w:val="22"/>
                <w:szCs w:val="22"/>
              </w:rPr>
              <w:t xml:space="preserve"> Provisional Supplier Personnel List</w:t>
            </w:r>
            <w:r w:rsidRPr="00CE2EC6">
              <w:rPr>
                <w:rFonts w:ascii="Calibri" w:hAnsi="Calibri" w:cs="Arial"/>
                <w:b w:val="0"/>
                <w:bCs/>
                <w:i w:val="0"/>
                <w:sz w:val="22"/>
                <w:szCs w:val="22"/>
              </w:rPr>
              <w:t xml:space="preserve"> or </w:t>
            </w:r>
            <w:r w:rsidR="00FF469C">
              <w:rPr>
                <w:rFonts w:ascii="Calibri" w:hAnsi="Calibri" w:cs="Arial"/>
                <w:b w:val="0"/>
                <w:i w:val="0"/>
                <w:sz w:val="22"/>
                <w:szCs w:val="22"/>
              </w:rPr>
              <w:t>Suppliers</w:t>
            </w:r>
            <w:r w:rsidRPr="00CE2EC6">
              <w:rPr>
                <w:rFonts w:ascii="Calibri" w:hAnsi="Calibri" w:cs="Arial"/>
                <w:b w:val="0"/>
                <w:i w:val="0"/>
                <w:sz w:val="22"/>
                <w:szCs w:val="22"/>
              </w:rPr>
              <w:t xml:space="preserve">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00C4587D">
              <w:rPr>
                <w:rFonts w:ascii="Calibri" w:hAnsi="Calibri" w:cs="Arial"/>
                <w:b w:val="0"/>
                <w:i w:val="0"/>
                <w:sz w:val="22"/>
                <w:szCs w:val="22"/>
              </w:rPr>
              <w:t xml:space="preserve"> Data Protection Legislation</w:t>
            </w:r>
            <w:r w:rsidRPr="00CE2EC6">
              <w:rPr>
                <w:rFonts w:ascii="Calibri" w:hAnsi="Calibri" w:cs="Arial"/>
                <w:b w:val="0"/>
                <w:i w:val="0"/>
                <w:sz w:val="22"/>
                <w:szCs w:val="22"/>
              </w:rPr>
              <w:t>), but including in an anonymised format:</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 and gender;</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Final Supplier Personnel List”</w:t>
            </w:r>
          </w:p>
        </w:tc>
        <w:tc>
          <w:tcPr>
            <w:tcW w:w="6157" w:type="dxa"/>
          </w:tcPr>
          <w:p w:rsidR="004B0388" w:rsidRPr="00CE2EC6" w:rsidRDefault="004B0388" w:rsidP="00AA6FD1">
            <w:pPr>
              <w:pStyle w:val="BodyTextIndent"/>
              <w:tabs>
                <w:tab w:val="left" w:pos="34"/>
              </w:tabs>
              <w:spacing w:line="240" w:lineRule="auto"/>
              <w:ind w:left="0"/>
              <w:rPr>
                <w:rFonts w:ascii="Calibri" w:hAnsi="Calibri" w:cs="Arial"/>
                <w:szCs w:val="22"/>
              </w:rPr>
            </w:pPr>
            <w:r w:rsidRPr="00CE2EC6">
              <w:rPr>
                <w:rFonts w:ascii="Calibri" w:hAnsi="Calibri" w:cs="Arial"/>
                <w:szCs w:val="22"/>
              </w:rPr>
              <w:t>a list provided by the Supplier of all Supplier Personnel who will transfer under the Employment Regulations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Provisional Supplier Personnel List”</w:t>
            </w:r>
          </w:p>
        </w:tc>
        <w:tc>
          <w:tcPr>
            <w:tcW w:w="6157" w:type="dxa"/>
          </w:tcPr>
          <w:p w:rsidR="004B0388" w:rsidRPr="00CE2EC6" w:rsidRDefault="004B0388" w:rsidP="00215A8B">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engaged in or wholly or mainly 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 xml:space="preserve">/or the </w:t>
            </w:r>
            <w:r w:rsidR="00FF469C">
              <w:rPr>
                <w:rFonts w:ascii="Calibri" w:hAnsi="Calibri" w:cs="Arial"/>
                <w:b w:val="0"/>
                <w:i w:val="0"/>
                <w:sz w:val="22"/>
                <w:szCs w:val="22"/>
              </w:rPr>
              <w:t>Suppliers</w:t>
            </w:r>
            <w:r w:rsidR="00EE2D36" w:rsidRPr="00CE2EC6">
              <w:rPr>
                <w:rFonts w:ascii="Calibri" w:hAnsi="Calibri" w:cs="Arial"/>
                <w:b w:val="0"/>
                <w:i w:val="0"/>
                <w:sz w:val="22"/>
                <w:szCs w:val="22"/>
              </w:rPr>
              <w:t xml:space="preserve"> Sub-C</w:t>
            </w:r>
            <w:r w:rsidRPr="00CE2EC6">
              <w:rPr>
                <w:rFonts w:ascii="Calibri" w:hAnsi="Calibri" w:cs="Arial"/>
                <w:b w:val="0"/>
                <w:i w:val="0"/>
                <w:sz w:val="22"/>
                <w:szCs w:val="22"/>
              </w:rPr>
              <w:t xml:space="preserve">ontractors to whom the Employment Regulations will apply on the Service Transfer Date. </w:t>
            </w:r>
          </w:p>
        </w:tc>
      </w:tr>
    </w:tbl>
    <w:p w:rsidR="004B0388" w:rsidRPr="00CE2EC6" w:rsidRDefault="004B0388" w:rsidP="00767FEE">
      <w:pPr>
        <w:pStyle w:val="GPSL1SCHEDULEHeading"/>
        <w:rPr>
          <w:rFonts w:ascii="Calibri" w:hAnsi="Calibri"/>
        </w:rPr>
      </w:pPr>
      <w:r w:rsidRPr="00CE2EC6">
        <w:rPr>
          <w:rFonts w:ascii="Calibri" w:hAnsi="Calibri"/>
        </w:rPr>
        <w:t>INTERPRETATION</w:t>
      </w:r>
    </w:p>
    <w:p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036474">
      <w:pPr>
        <w:pStyle w:val="GPSSchPart"/>
        <w:rPr>
          <w:rFonts w:ascii="Calibri" w:hAnsi="Calibri"/>
        </w:rPr>
      </w:pPr>
      <w:r w:rsidRPr="00CE2EC6">
        <w:rPr>
          <w:rFonts w:ascii="Calibri" w:hAnsi="Calibri"/>
        </w:rPr>
        <w:br w:type="page"/>
        <w:t>PART A</w:t>
      </w:r>
    </w:p>
    <w:p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rsidR="004B0388" w:rsidRPr="00CE2EC6" w:rsidRDefault="004B0388" w:rsidP="00767FEE">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rsidR="004B0388" w:rsidRPr="00CE2EC6" w:rsidRDefault="004B0388" w:rsidP="00767FEE">
      <w:pPr>
        <w:pStyle w:val="GPSL1SCHEDULEHeading"/>
        <w:rPr>
          <w:rFonts w:ascii="Calibri" w:hAnsi="Calibri"/>
        </w:rPr>
      </w:pPr>
      <w:r w:rsidRPr="00CE2EC6">
        <w:rPr>
          <w:rFonts w:ascii="Calibri" w:hAnsi="Calibri"/>
        </w:rPr>
        <w:t>CUSTOMER INDEMNITIES</w:t>
      </w:r>
    </w:p>
    <w:p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in respect of any Transferring Customer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by the Customer occurring before the Relevant Transfer Date;</w:t>
      </w:r>
    </w:p>
    <w:p w:rsidR="004B0388" w:rsidRPr="00CE2EC6" w:rsidRDefault="004B0388" w:rsidP="00AC1DE2">
      <w:pPr>
        <w:pStyle w:val="GPSL3numberedclause"/>
      </w:pPr>
      <w:r w:rsidRPr="00CE2EC6">
        <w:t>the breach or non-observance by the Customer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rsidR="004B0388" w:rsidRPr="00CE2EC6" w:rsidRDefault="004B0388" w:rsidP="00AC1DE2">
      <w:pPr>
        <w:pStyle w:val="GPSL3numberedclause"/>
      </w:pPr>
      <w:r w:rsidRPr="00CE2EC6">
        <w:t>arising from the fail</w:t>
      </w:r>
      <w:r w:rsidR="00424C74" w:rsidRPr="00CE2EC6">
        <w:t>ure by the Supplier 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AC1DE2">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pursuant to the provisions of Paragraph 2.5 provided that the Supplier takes, or </w:t>
      </w:r>
      <w:r w:rsidR="00424C74" w:rsidRPr="00CE2EC6">
        <w:t>procures that the Notified Sub-C</w:t>
      </w:r>
      <w:r w:rsidRPr="00CE2EC6">
        <w:t>ontractor takes, all reasonable steps to minimise any such Employee Liabilities.</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rPr>
          <w:rStyle w:val="GPSL3numberedclauseChar"/>
        </w:rPr>
        <w:t>shall apply only where the notification referred to in Paragraph </w:t>
      </w:r>
      <w:r w:rsidR="00D3554E" w:rsidRPr="00CE2EC6">
        <w:rPr>
          <w:rStyle w:val="GPSL3numberedclauseChar"/>
        </w:rPr>
        <w:t xml:space="preserve">2.3.1 </w:t>
      </w:r>
      <w:r w:rsidRPr="00CE2EC6">
        <w:rPr>
          <w:rStyle w:val="GPSL3numberedclauseChar"/>
        </w:rPr>
        <w:t>is made by the Su</w:t>
      </w:r>
      <w:r w:rsidR="00424C74" w:rsidRPr="00CE2EC6">
        <w:rPr>
          <w:rStyle w:val="GPSL3numberedclauseChar"/>
        </w:rPr>
        <w:t>pplier and/or any Notified Sub-C</w:t>
      </w:r>
      <w:r w:rsidRPr="00CE2EC6">
        <w:rPr>
          <w:rStyle w:val="GPSL3numberedclauseChar"/>
        </w:rPr>
        <w:t>ontractor (as appropriate) to the Customer within 6 months of the Call Off Commencement Date</w:t>
      </w:r>
      <w:r w:rsidRPr="00CE2EC6">
        <w:t xml:space="preserve">. </w:t>
      </w:r>
    </w:p>
    <w:p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rsidR="004B0388" w:rsidRPr="00CE2EC6" w:rsidRDefault="004B0388" w:rsidP="00767FEE">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w:t>
      </w:r>
      <w:r w:rsidR="00424C74" w:rsidRPr="00CE2EC6">
        <w:t>ion by the Supplier or any Sub-C</w:t>
      </w:r>
      <w:r w:rsidRPr="00CE2EC6">
        <w:t>ontractor whether occurring before, on or after the Relevant Transfer Date;</w:t>
      </w:r>
    </w:p>
    <w:p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failure of the S</w:t>
      </w:r>
      <w:r w:rsidR="00424C74" w:rsidRPr="00CE2EC6">
        <w:t>upplier or any Sub-C</w:t>
      </w:r>
      <w:r w:rsidRPr="00CE2EC6">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CE2EC6" w:rsidRDefault="004B0388" w:rsidP="005E4232">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CE2EC6" w:rsidRDefault="004B0388" w:rsidP="00767FEE">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rsidR="004B0388" w:rsidRPr="00CE2EC6" w:rsidRDefault="004B0388" w:rsidP="00767FEE">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bookmarkStart w:id="2526"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26"/>
    </w:p>
    <w:p w:rsidR="004B0388" w:rsidRPr="00CE2EC6" w:rsidRDefault="004B0388" w:rsidP="005E4232">
      <w:pPr>
        <w:pStyle w:val="GPSL2numberedclause"/>
      </w:pPr>
      <w:bookmarkStart w:id="2527"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27"/>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565152" w:rsidRPr="00CE2EC6">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565152" w:rsidRPr="00CE2EC6">
        <w:t>5.2</w:t>
      </w:r>
      <w:r w:rsidRPr="00CE2EC6">
        <w:fldChar w:fldCharType="end"/>
      </w:r>
      <w:r w:rsidRPr="00CE2EC6">
        <w:t xml:space="preserve"> shall be agreed in accordance with the Variation Procedure.</w:t>
      </w:r>
    </w:p>
    <w:p w:rsidR="004B0388" w:rsidRPr="00CE2EC6" w:rsidRDefault="004B0388" w:rsidP="00767FEE">
      <w:pPr>
        <w:pStyle w:val="GPSL1SCHEDULEHeading"/>
        <w:rPr>
          <w:rFonts w:ascii="Calibri" w:hAnsi="Calibri"/>
        </w:rPr>
      </w:pPr>
      <w:r w:rsidRPr="00CE2EC6">
        <w:rPr>
          <w:rFonts w:ascii="Calibri" w:hAnsi="Calibri"/>
        </w:rPr>
        <w:t>PENSIONS</w:t>
      </w:r>
    </w:p>
    <w:p w:rsidR="004B0388" w:rsidRPr="00CE2EC6" w:rsidRDefault="004B0388" w:rsidP="005E4232">
      <w:pPr>
        <w:pStyle w:val="GPSL2Indent"/>
        <w:ind w:left="426"/>
      </w:pPr>
      <w:r w:rsidRPr="00CE2EC6">
        <w:t>The Supplier shall, and shal</w:t>
      </w:r>
      <w:r w:rsidR="00424C74" w:rsidRPr="00CE2EC6">
        <w:t>l procure that each of its Sub-C</w:t>
      </w:r>
      <w:r w:rsidRPr="00CE2EC6">
        <w:t>ontractors shall, comply with the pensions provisions in the following Annex.</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28" w:name="_Toc968182"/>
      <w:r w:rsidRPr="00CE2EC6">
        <w:rPr>
          <w:rFonts w:ascii="Calibri" w:hAnsi="Calibri"/>
        </w:rPr>
        <w:t>ANNEX TO PART A</w:t>
      </w:r>
      <w:r w:rsidR="009B17F6" w:rsidRPr="00CE2EC6">
        <w:rPr>
          <w:rFonts w:ascii="Calibri" w:hAnsi="Calibri"/>
        </w:rPr>
        <w:t>: PENSIONS</w:t>
      </w:r>
      <w:bookmarkEnd w:id="2528"/>
    </w:p>
    <w:p w:rsidR="004B0388" w:rsidRPr="00CE2EC6" w:rsidRDefault="004B0388" w:rsidP="00036474">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rsidR="004B0388" w:rsidRPr="00CE2EC6" w:rsidRDefault="004B0388" w:rsidP="00AC1DE2">
      <w:pPr>
        <w:pStyle w:val="GPSL3numberedclause"/>
      </w:pPr>
      <w:bookmarkStart w:id="2529" w:name="_Ref384036755"/>
      <w:r w:rsidRPr="00CE2EC6">
        <w:t>agree that the Customer is entitled to make arrangements with the body responsible for the Schemes for the Customer to be notified if the Supplier breaches the Admission Agreement;</w:t>
      </w:r>
      <w:bookmarkEnd w:id="2529"/>
      <w:r w:rsidRPr="00CE2EC6">
        <w:t xml:space="preserve"> </w:t>
      </w:r>
    </w:p>
    <w:p w:rsidR="004B0388" w:rsidRPr="00CE2EC6" w:rsidRDefault="004B0388" w:rsidP="00AC1DE2">
      <w:pPr>
        <w:pStyle w:val="GPSL3numberedclause"/>
      </w:pPr>
      <w:r w:rsidRPr="00CE2EC6">
        <w:t xml:space="preserve">notwithstanding Paragraph </w:t>
      </w:r>
      <w:r w:rsidRPr="00CE2EC6">
        <w:fldChar w:fldCharType="begin"/>
      </w:r>
      <w:r w:rsidRPr="00CE2EC6">
        <w:instrText xml:space="preserve"> REF _Ref384036755 \w \h  \* MERGEFORMAT </w:instrText>
      </w:r>
      <w:r w:rsidRPr="00CE2EC6">
        <w:fldChar w:fldCharType="separate"/>
      </w:r>
      <w:r w:rsidR="00565152" w:rsidRPr="00CE2EC6">
        <w:t>1.2.2</w:t>
      </w:r>
      <w:r w:rsidRPr="00CE2EC6">
        <w:fldChar w:fldCharType="end"/>
      </w:r>
      <w:r w:rsidRPr="00CE2EC6">
        <w:t xml:space="preserve"> of this Annex, the Supplier shall notify the Customer in the event that it breaches the Admission Agreement; and </w:t>
      </w:r>
    </w:p>
    <w:p w:rsidR="004B0388" w:rsidRPr="00CE2EC6" w:rsidRDefault="004B0388" w:rsidP="00AC1DE2">
      <w:pPr>
        <w:pStyle w:val="GPSL3numberedclause"/>
        <w:rPr>
          <w:u w:val="single"/>
        </w:rPr>
      </w:pPr>
      <w:r w:rsidRPr="00CE2EC6">
        <w:t>agree that the Customer may terminate this Call Off Contract for material default in the event that the Supplier breaches the Admission Agreement.</w:t>
      </w:r>
    </w:p>
    <w:p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rsidR="004B0388" w:rsidRPr="00CE2EC6" w:rsidRDefault="004B0388" w:rsidP="00036474">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CE2EC6" w:rsidRDefault="004B0388" w:rsidP="005E4232">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036474">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036474">
      <w:pPr>
        <w:pStyle w:val="GPSL1SCHEDULEHeading"/>
        <w:rPr>
          <w:rFonts w:ascii="Calibri" w:hAnsi="Calibri"/>
        </w:rPr>
      </w:pPr>
      <w:r w:rsidRPr="00CE2EC6">
        <w:rPr>
          <w:rFonts w:ascii="Calibri" w:hAnsi="Calibri"/>
        </w:rPr>
        <w:t>PROVISION OF INFORMATION</w:t>
      </w:r>
    </w:p>
    <w:p w:rsidR="004B0388" w:rsidRPr="00CE2EC6" w:rsidRDefault="004B0388" w:rsidP="005E4232">
      <w:pPr>
        <w:pStyle w:val="GPSL2Indent"/>
      </w:pPr>
      <w:r w:rsidRPr="00CE2EC6">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72756D">
      <w:pPr>
        <w:pStyle w:val="GPSL1SCHEDULEHeading"/>
        <w:rPr>
          <w:rFonts w:ascii="Calibri" w:hAnsi="Calibri"/>
        </w:rPr>
      </w:pPr>
      <w:r w:rsidRPr="00CE2EC6">
        <w:rPr>
          <w:rFonts w:ascii="Calibri" w:hAnsi="Calibri"/>
        </w:rPr>
        <w:t>INDEMNITY</w:t>
      </w:r>
    </w:p>
    <w:p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CE2EC6">
        <w:rPr>
          <w:rFonts w:ascii="Calibri" w:hAnsi="Calibri"/>
        </w:rPr>
        <w:t>.</w:t>
      </w:r>
    </w:p>
    <w:p w:rsidR="004B0388" w:rsidRPr="00CE2EC6" w:rsidRDefault="004B0388" w:rsidP="0072756D">
      <w:pPr>
        <w:pStyle w:val="GPSL1SCHEDULEHeading"/>
        <w:rPr>
          <w:rFonts w:ascii="Calibri" w:hAnsi="Calibri"/>
        </w:rPr>
      </w:pPr>
      <w:r w:rsidRPr="00CE2EC6">
        <w:rPr>
          <w:rFonts w:ascii="Calibri" w:hAnsi="Calibri"/>
        </w:rPr>
        <w:t>EMPLOYER OBLIGATION</w:t>
      </w:r>
    </w:p>
    <w:p w:rsidR="004B0388" w:rsidRPr="00CE2EC6" w:rsidRDefault="004B0388" w:rsidP="005E4232">
      <w:pPr>
        <w:pStyle w:val="GPSL2Indent"/>
        <w:ind w:left="426"/>
      </w:pPr>
      <w:r w:rsidRPr="00CE2EC6">
        <w:t>The Supplier shall comply with the requirements of the Pensions Act 2008 and the Transfer of Employment (Pension Protection) Regulations 2005.</w:t>
      </w:r>
    </w:p>
    <w:p w:rsidR="004B0388" w:rsidRPr="00CE2EC6" w:rsidRDefault="004B0388" w:rsidP="0072756D">
      <w:pPr>
        <w:pStyle w:val="GPSL1SCHEDULEHeading"/>
        <w:rPr>
          <w:rFonts w:ascii="Calibri" w:hAnsi="Calibri"/>
        </w:rPr>
      </w:pPr>
      <w:r w:rsidRPr="00CE2EC6">
        <w:rPr>
          <w:rFonts w:ascii="Calibri" w:hAnsi="Calibri"/>
        </w:rPr>
        <w:t>SUBSEQUENT TRANSFERS</w:t>
      </w:r>
    </w:p>
    <w:p w:rsidR="004B0388" w:rsidRPr="00CE2EC6" w:rsidRDefault="004B0388" w:rsidP="00091BEC">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rsidR="004B0388" w:rsidRPr="00CE2EC6" w:rsidRDefault="004B0388" w:rsidP="005E4232">
      <w:pPr>
        <w:pStyle w:val="GPSL2numberedclause"/>
      </w:pPr>
      <w:r w:rsidRPr="00CE2EC6">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CE2EC6" w:rsidRDefault="004B0388" w:rsidP="005E4232">
      <w:pPr>
        <w:pStyle w:val="GPSL2numberedclause"/>
      </w:pPr>
      <w:r w:rsidRPr="00CE2EC6">
        <w:t xml:space="preserve">for the period either: </w:t>
      </w:r>
    </w:p>
    <w:p w:rsidR="004B0388" w:rsidRPr="00CE2EC6" w:rsidRDefault="004B0388" w:rsidP="00AC1DE2">
      <w:pPr>
        <w:pStyle w:val="GPSL3numberedclause"/>
        <w:rPr>
          <w:rFonts w:eastAsia="Arial"/>
        </w:rPr>
      </w:pPr>
      <w:r w:rsidRPr="00CE2EC6">
        <w:rPr>
          <w:rFonts w:eastAsia="Arial"/>
        </w:rPr>
        <w:t xml:space="preserve">after notice (for whatever reason) is given, in accordance with the other provisions of this Call Off Contract, to terminate the Agreement or any part of the </w:t>
      </w:r>
      <w:r w:rsidR="009E0BBE" w:rsidRPr="00CE2EC6">
        <w:rPr>
          <w:rFonts w:eastAsia="Arial"/>
        </w:rPr>
        <w:t>Services</w:t>
      </w:r>
      <w:r w:rsidRPr="00CE2EC6">
        <w:rPr>
          <w:rFonts w:eastAsia="Arial"/>
        </w:rPr>
        <w:t>; or</w:t>
      </w:r>
    </w:p>
    <w:p w:rsidR="004B0388" w:rsidRPr="00CE2EC6" w:rsidRDefault="004B0388" w:rsidP="00AC1DE2">
      <w:pPr>
        <w:pStyle w:val="GPSL3numberedclause"/>
        <w:rPr>
          <w:rFonts w:eastAsia="Arial"/>
        </w:rPr>
      </w:pPr>
      <w:r w:rsidRPr="00CE2EC6">
        <w:rPr>
          <w:rFonts w:eastAsia="Arial"/>
        </w:rPr>
        <w:t>after the date which is two (2) years prior to the date of expiry of this Call Off Contract,</w:t>
      </w:r>
    </w:p>
    <w:p w:rsidR="004B0388" w:rsidRPr="00CE2EC6" w:rsidRDefault="004B0388" w:rsidP="00767FEE">
      <w:pPr>
        <w:ind w:left="1134"/>
        <w:rPr>
          <w:rFonts w:ascii="Calibri" w:hAnsi="Calibri"/>
        </w:rPr>
      </w:pPr>
      <w:r w:rsidRPr="00CE2EC6">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4B0388" w:rsidRPr="00CE2EC6" w:rsidRDefault="004B0388" w:rsidP="005556D5">
      <w:pPr>
        <w:pStyle w:val="GPSSchPart"/>
        <w:rPr>
          <w:rFonts w:ascii="Calibri" w:hAnsi="Calibri"/>
          <w:bCs/>
        </w:rPr>
      </w:pPr>
      <w:r w:rsidRPr="00CE2EC6">
        <w:rPr>
          <w:rFonts w:ascii="Calibri" w:hAnsi="Calibri"/>
        </w:rPr>
        <w:t>PART B</w:t>
      </w:r>
    </w:p>
    <w:p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rsidR="004B0388" w:rsidRPr="00CE2EC6" w:rsidRDefault="004B0388" w:rsidP="005556D5">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rsidR="004B0388" w:rsidRPr="00CE2EC6" w:rsidRDefault="004B0388" w:rsidP="002B523D">
      <w:pPr>
        <w:pStyle w:val="GPSL1SCHEDULEHeading"/>
        <w:rPr>
          <w:rFonts w:ascii="Calibri" w:hAnsi="Calibri"/>
        </w:rPr>
      </w:pPr>
      <w:r w:rsidRPr="00CE2EC6">
        <w:rPr>
          <w:rFonts w:ascii="Calibri" w:hAnsi="Calibri"/>
        </w:rPr>
        <w:t>FORMER SUPPLIER INDEMNITIES</w:t>
      </w:r>
    </w:p>
    <w:p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in respect of any Transferring Former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by the Former Supplier arising before the Relevant Transfer Date;</w:t>
      </w:r>
    </w:p>
    <w:p w:rsidR="004B0388" w:rsidRPr="00CE2EC6" w:rsidRDefault="004B0388" w:rsidP="00AC1DE2">
      <w:pPr>
        <w:pStyle w:val="GPSL3numberedclause"/>
      </w:pPr>
      <w:r w:rsidRPr="00CE2EC6">
        <w:t>the breach or non-observance by the Former Supplier arising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rsidR="004B0388" w:rsidRPr="00CE2EC6" w:rsidRDefault="004B0388" w:rsidP="00AC1DE2">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w:t>
      </w:r>
      <w:r w:rsidR="00D3554E" w:rsidRPr="00CE2EC6">
        <w:t xml:space="preserve"> 2.3.2:</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ontractor (as appropriate) against all Employee Liabilities arising out of the termination 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rsidR="004B0388" w:rsidRPr="00CE2EC6" w:rsidRDefault="004B0388" w:rsidP="002B523D">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w:t>
      </w:r>
      <w:r w:rsidR="00E13E67" w:rsidRPr="00CE2EC6">
        <w:t>ion by the Supplier or any Sub-C</w:t>
      </w:r>
      <w:r w:rsidRPr="00CE2EC6">
        <w:t>ontractor whether occurring before, on or after the Relevant Transfer Date;</w:t>
      </w:r>
    </w:p>
    <w:p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any collective agreement applicable to the Transferring Former Supplier Employee; and/or</w:t>
      </w:r>
    </w:p>
    <w:p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w:t>
      </w:r>
      <w:r w:rsidR="00E13E67" w:rsidRPr="00CE2EC6">
        <w:t>ure of the Supplier or any Sub-C</w:t>
      </w:r>
      <w:r w:rsidRPr="00CE2EC6">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 xml:space="preserve">ontractor in relation to obligations under regulation 13 of the Employment Regulations, except to the extent that the liability arises from the Former </w:t>
      </w:r>
      <w:r w:rsidR="00FF469C">
        <w:t>Suppliers</w:t>
      </w:r>
      <w:r w:rsidRPr="00CE2EC6">
        <w:t xml:space="preserve"> failure to comply with its obligations under regulation 13 of the Employment Regulations.</w:t>
      </w:r>
    </w:p>
    <w:p w:rsidR="004B0388" w:rsidRPr="00CE2EC6" w:rsidRDefault="004B0388" w:rsidP="005E4232">
      <w:pPr>
        <w:pStyle w:val="GPSL2numberedclause"/>
      </w:pPr>
      <w:r w:rsidRPr="00CE2EC6">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t>Suppliers</w:t>
      </w:r>
      <w:r w:rsidRPr="00CE2EC6">
        <w:t xml:space="preserve"> failure to comply with its obligations under the Employment Regulations.</w:t>
      </w:r>
    </w:p>
    <w:p w:rsidR="004B0388" w:rsidRPr="00CE2EC6" w:rsidRDefault="004B0388" w:rsidP="005E4232">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CE2EC6" w:rsidRDefault="004B0388" w:rsidP="002B523D">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rsidR="004B0388" w:rsidRPr="00CE2EC6" w:rsidRDefault="004B0388" w:rsidP="002B523D">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rsidR="004B0388" w:rsidRPr="00CE2EC6" w:rsidRDefault="004B0388" w:rsidP="002B523D">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CE2EC6" w:rsidRDefault="004B0388" w:rsidP="002B523D">
      <w:pPr>
        <w:pStyle w:val="GPSL1SCHEDULEHeading"/>
        <w:rPr>
          <w:rFonts w:ascii="Calibri" w:hAnsi="Calibri"/>
        </w:rPr>
      </w:pPr>
      <w:r w:rsidRPr="00CE2EC6">
        <w:rPr>
          <w:rFonts w:ascii="Calibri" w:hAnsi="Calibri"/>
        </w:rPr>
        <w:t>PENSIONS</w:t>
      </w:r>
    </w:p>
    <w:p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in respect of any Transferring Former Supplier Employees who transfer from the Former Supplier to the Supplier.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30" w:name="_Toc968183"/>
      <w:r w:rsidRPr="00CE2EC6">
        <w:rPr>
          <w:rFonts w:ascii="Calibri" w:hAnsi="Calibri"/>
        </w:rPr>
        <w:t>ANNEX TO PART B</w:t>
      </w:r>
      <w:r w:rsidR="009B17F6" w:rsidRPr="00CE2EC6">
        <w:rPr>
          <w:rFonts w:ascii="Calibri" w:hAnsi="Calibri"/>
        </w:rPr>
        <w:t>: Pensions</w:t>
      </w:r>
      <w:bookmarkEnd w:id="2530"/>
    </w:p>
    <w:p w:rsidR="004B0388" w:rsidRPr="00CE2EC6" w:rsidRDefault="004B0388" w:rsidP="002B523D">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rsidR="004B0388" w:rsidRPr="00CE2EC6" w:rsidRDefault="004B0388" w:rsidP="00AC1DE2">
      <w:pPr>
        <w:pStyle w:val="GPSL3numberedclause"/>
      </w:pPr>
      <w:bookmarkStart w:id="2531" w:name="_Ref384036904"/>
      <w:r w:rsidRPr="00CE2EC6">
        <w:t>agree that the Customer is entitled to make arrangements with the body responsible for the Schemes for the Customer to be notified if the Supplier breaches the Admission Agreement;</w:t>
      </w:r>
      <w:bookmarkEnd w:id="2531"/>
      <w:r w:rsidRPr="00CE2EC6">
        <w:t xml:space="preserve"> </w:t>
      </w:r>
    </w:p>
    <w:p w:rsidR="004B0388" w:rsidRPr="00CE2EC6" w:rsidRDefault="004B0388" w:rsidP="00AC1DE2">
      <w:pPr>
        <w:pStyle w:val="GPSL3numberedclause"/>
      </w:pPr>
      <w:r w:rsidRPr="00CE2EC6">
        <w:t xml:space="preserve">notwithstanding Paragraph </w:t>
      </w:r>
      <w:r w:rsidR="00B27C4F" w:rsidRPr="00CE2EC6">
        <w:t>1.2.2</w:t>
      </w:r>
      <w:r w:rsidRPr="00CE2EC6">
        <w:t xml:space="preserve"> of this Annex, the Supplier shall notify the Customer in the event that it breaches the Admission Agreement; and </w:t>
      </w:r>
    </w:p>
    <w:p w:rsidR="004B0388" w:rsidRPr="00CE2EC6" w:rsidRDefault="004B0388" w:rsidP="00AC1DE2">
      <w:pPr>
        <w:pStyle w:val="GPSL3numberedclause"/>
        <w:rPr>
          <w:u w:val="single"/>
        </w:rPr>
      </w:pPr>
      <w:r w:rsidRPr="00CE2EC6">
        <w:t>agree that the Customer may terminate this Call Off Contract for material default in the event that the Supplier breaches the Admission Agreement.</w:t>
      </w:r>
    </w:p>
    <w:p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rsidR="004B0388" w:rsidRPr="00CE2EC6" w:rsidRDefault="004B0388" w:rsidP="002B523D">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2B523D">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2B523D">
      <w:pPr>
        <w:pStyle w:val="GPSL1SCHEDULEHeading"/>
        <w:rPr>
          <w:rFonts w:ascii="Calibri" w:hAnsi="Calibri"/>
        </w:rPr>
      </w:pPr>
      <w:r w:rsidRPr="00CE2EC6">
        <w:rPr>
          <w:rFonts w:ascii="Calibri" w:hAnsi="Calibri"/>
        </w:rPr>
        <w:t>PROVISION OF INFORMATION</w:t>
      </w:r>
    </w:p>
    <w:p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C80292">
      <w:pPr>
        <w:pStyle w:val="GPSL1SCHEDULEHeading"/>
        <w:rPr>
          <w:rFonts w:ascii="Calibri" w:hAnsi="Calibri"/>
        </w:rPr>
      </w:pPr>
      <w:r w:rsidRPr="00CE2EC6">
        <w:rPr>
          <w:rFonts w:ascii="Calibri" w:hAnsi="Calibri"/>
        </w:rPr>
        <w:t>INDEMNITY</w:t>
      </w:r>
    </w:p>
    <w:p w:rsidR="004B0388" w:rsidRPr="00CE2EC6" w:rsidRDefault="004B0388" w:rsidP="00C80292">
      <w:pPr>
        <w:ind w:left="426"/>
        <w:rPr>
          <w:rFonts w:ascii="Calibri" w:hAnsi="Calibri"/>
        </w:rPr>
      </w:pPr>
      <w:r w:rsidRPr="00CE2EC6">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CE2EC6" w:rsidRDefault="004B0388" w:rsidP="00C80292">
      <w:pPr>
        <w:pStyle w:val="GPSL1SCHEDULEHeading"/>
        <w:rPr>
          <w:rFonts w:ascii="Calibri" w:hAnsi="Calibri"/>
        </w:rPr>
      </w:pPr>
      <w:r w:rsidRPr="00CE2EC6">
        <w:rPr>
          <w:rFonts w:ascii="Calibri" w:hAnsi="Calibri"/>
        </w:rPr>
        <w:t>EMPLOYER OBLIGATION</w:t>
      </w:r>
    </w:p>
    <w:p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 and the Transfer of Employment (Pension Protection) Regulations 2005.</w:t>
      </w:r>
    </w:p>
    <w:p w:rsidR="004B0388" w:rsidRPr="00CE2EC6" w:rsidRDefault="004B0388" w:rsidP="00C80292">
      <w:pPr>
        <w:pStyle w:val="GPSL1SCHEDULEHeading"/>
        <w:rPr>
          <w:rFonts w:ascii="Calibri" w:hAnsi="Calibri"/>
        </w:rPr>
      </w:pPr>
      <w:r w:rsidRPr="00CE2EC6">
        <w:rPr>
          <w:rFonts w:ascii="Calibri" w:hAnsi="Calibri"/>
        </w:rPr>
        <w:t>SUBSEQUENT TRANSFERS</w:t>
      </w:r>
    </w:p>
    <w:p w:rsidR="004B0388" w:rsidRPr="00CE2EC6" w:rsidRDefault="004B0388" w:rsidP="00C80292">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CE2EC6" w:rsidRDefault="004B0388" w:rsidP="005E4232">
      <w:pPr>
        <w:pStyle w:val="GPSL2numberedclause"/>
      </w:pPr>
      <w:r w:rsidRPr="00CE2EC6">
        <w:t xml:space="preserve">for the period either </w:t>
      </w:r>
    </w:p>
    <w:p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rsidR="004B0388" w:rsidRPr="00CE2EC6" w:rsidRDefault="004B0388" w:rsidP="00AC1DE2">
      <w:pPr>
        <w:pStyle w:val="GPSL3numberedclause"/>
      </w:pPr>
      <w:r w:rsidRPr="00CE2EC6">
        <w:t>after the date which is two (2) years prior to the date of expiry of this Call Off Contract,</w:t>
      </w:r>
    </w:p>
    <w:p w:rsidR="004B0388" w:rsidRPr="00CE2EC6"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4B0388">
      <w:pPr>
        <w:ind w:left="709"/>
        <w:rPr>
          <w:rFonts w:ascii="Calibri" w:hAnsi="Calibri"/>
        </w:rPr>
      </w:pPr>
    </w:p>
    <w:p w:rsidR="004B0388" w:rsidRPr="00CE2EC6" w:rsidRDefault="004B0388" w:rsidP="00453488">
      <w:pPr>
        <w:pStyle w:val="GPSSchPart"/>
        <w:rPr>
          <w:rFonts w:ascii="Calibri" w:hAnsi="Calibri"/>
          <w:bCs/>
        </w:rPr>
      </w:pPr>
      <w:r w:rsidRPr="00CE2EC6">
        <w:rPr>
          <w:rFonts w:ascii="Calibri" w:hAnsi="Calibri"/>
        </w:rPr>
        <w:br w:type="page"/>
        <w:t>PART C</w:t>
      </w:r>
    </w:p>
    <w:p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rsidR="004B0388" w:rsidRPr="00CE2EC6" w:rsidRDefault="004B0388" w:rsidP="00453488">
      <w:pPr>
        <w:pStyle w:val="GPSL1SCHEDULEHeading"/>
        <w:rPr>
          <w:rFonts w:ascii="Calibri" w:hAnsi="Calibri"/>
        </w:rPr>
      </w:pPr>
      <w:r w:rsidRPr="00CE2EC6">
        <w:rPr>
          <w:rFonts w:ascii="Calibri" w:hAnsi="Calibri"/>
        </w:rPr>
        <w:t>PROCEDURE IN THE EVENT OF TRANSFER</w:t>
      </w:r>
    </w:p>
    <w:p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CB102B" w:rsidP="005E4232">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rsidR="004B0388" w:rsidRPr="00CE2EC6" w:rsidRDefault="004B0388" w:rsidP="00453488">
      <w:pPr>
        <w:pStyle w:val="GPSL1SCHEDULEHeading"/>
        <w:rPr>
          <w:rFonts w:ascii="Calibri" w:hAnsi="Calibri"/>
        </w:rPr>
      </w:pPr>
      <w:r w:rsidRPr="00CE2EC6">
        <w:rPr>
          <w:rFonts w:ascii="Calibri" w:hAnsi="Calibri"/>
        </w:rPr>
        <w:t>INDEMNITIES</w:t>
      </w:r>
    </w:p>
    <w:p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rsidR="004B0388" w:rsidRPr="00CE2EC6" w:rsidRDefault="00751944" w:rsidP="00AC1DE2">
      <w:pPr>
        <w:pStyle w:val="GPSL3numberedclause"/>
      </w:pPr>
      <w:r w:rsidRPr="00CE2EC6">
        <w:t xml:space="preserve">subject to paragraph 3, </w:t>
      </w:r>
      <w:r w:rsidR="004B0388" w:rsidRPr="00CE2EC6">
        <w:t>procure that the Former Supplier indemnifies the Supplier and/or any Notified Sub-</w:t>
      </w:r>
      <w:r w:rsidR="00A0071A" w:rsidRPr="00CE2EC6">
        <w:t>C</w:t>
      </w:r>
      <w:r w:rsidR="004B0388" w:rsidRPr="00CE2EC6">
        <w:t>ontractor against all Employee Liabilities arising out of termination of the employment of the employees of the Former Supplier 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rsidR="004B0388" w:rsidRPr="00CE2EC6" w:rsidRDefault="004B0388" w:rsidP="005E4232">
      <w:pPr>
        <w:pStyle w:val="GPSL2numberedclause"/>
      </w:pPr>
      <w:r w:rsidRPr="00CE2EC6">
        <w:t>If any such person as is described in Paragraph 1.2 is neither re 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rsidR="004B0388" w:rsidRPr="00CE2EC6" w:rsidRDefault="004B0388" w:rsidP="005E4232">
      <w:pPr>
        <w:pStyle w:val="GPSL2numberedclause"/>
      </w:pPr>
      <w:r w:rsidRPr="00CE2EC6">
        <w:t xml:space="preserve">The indemnities in Paragraph 2.1: </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rsidR="004B0388" w:rsidRPr="00CE2EC6" w:rsidRDefault="004B0388" w:rsidP="00E96335">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E96335">
      <w:pPr>
        <w:pStyle w:val="GPSSchPart"/>
        <w:rPr>
          <w:rFonts w:ascii="Calibri" w:hAnsi="Calibri"/>
          <w:bCs/>
        </w:rPr>
      </w:pPr>
      <w:r w:rsidRPr="00CE2EC6">
        <w:rPr>
          <w:rFonts w:ascii="Calibri" w:hAnsi="Calibri"/>
        </w:rPr>
        <w:br w:type="page"/>
        <w:t>PART D</w:t>
      </w:r>
    </w:p>
    <w:p w:rsidR="004B0388" w:rsidRPr="00CE2EC6" w:rsidRDefault="004B0388" w:rsidP="007D6297">
      <w:pPr>
        <w:pStyle w:val="GPSSchPart"/>
        <w:rPr>
          <w:rFonts w:ascii="Calibri" w:hAnsi="Calibri"/>
        </w:rPr>
      </w:pPr>
      <w:r w:rsidRPr="00CE2EC6">
        <w:rPr>
          <w:rFonts w:ascii="Calibri" w:hAnsi="Calibri"/>
        </w:rPr>
        <w:t>Employment Exit Provisions</w:t>
      </w:r>
    </w:p>
    <w:p w:rsidR="004B0388" w:rsidRPr="00CE2EC6" w:rsidRDefault="004B0388" w:rsidP="00E96335">
      <w:pPr>
        <w:pStyle w:val="GPSL1SCHEDULEHeading"/>
        <w:rPr>
          <w:rFonts w:ascii="Calibri" w:hAnsi="Calibri"/>
        </w:rPr>
      </w:pPr>
      <w:r w:rsidRPr="00CE2EC6">
        <w:rPr>
          <w:rFonts w:ascii="Calibri" w:hAnsi="Calibri"/>
        </w:rPr>
        <w:t>PRE-SERVICE TRANSFER OBLIGATIONS</w:t>
      </w:r>
    </w:p>
    <w:p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rsidR="004B0388" w:rsidRPr="00CE2EC6" w:rsidRDefault="004B0388" w:rsidP="00AC1DE2">
      <w:pPr>
        <w:pStyle w:val="GPSL3numberedclause"/>
      </w:pPr>
      <w:r w:rsidRPr="00CE2EC6">
        <w:t xml:space="preserve">receipt of a notification from the Customer of a Service Transfer or intended Service Transfer; </w:t>
      </w:r>
    </w:p>
    <w:p w:rsidR="004B0388" w:rsidRPr="00CE2EC6" w:rsidRDefault="004B0388" w:rsidP="00AC1DE2">
      <w:pPr>
        <w:pStyle w:val="GPSL3numberedclause"/>
      </w:pPr>
      <w:r w:rsidRPr="00CE2EC6">
        <w:t xml:space="preserve">receipt of the giving of notice of early termination or any Partial Termination of this Call Off Contract; </w:t>
      </w:r>
    </w:p>
    <w:p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00CF6F24">
        <w:t> M</w:t>
      </w:r>
      <w:r w:rsidRPr="00CE2EC6">
        <w:t>onths before the end of the Term; and</w:t>
      </w:r>
    </w:p>
    <w:p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rsidR="004B0388" w:rsidRPr="00CE2EC6" w:rsidRDefault="004B0388" w:rsidP="005E4232">
      <w:pPr>
        <w:pStyle w:val="GPSL2Indent"/>
        <w:ind w:left="1134"/>
      </w:pPr>
      <w:r w:rsidRPr="00CE2EC6">
        <w:t xml:space="preserve">it shall provide in a suitably anonymised format so as to comply with the DPA, the </w:t>
      </w:r>
      <w:r w:rsidR="00FF469C">
        <w:t>Suppliers</w:t>
      </w:r>
      <w:r w:rsidRPr="00CE2EC6">
        <w:t xml:space="preserve"> Provisional Supplier Personnel List, together with the Staffing Information in relation to the </w:t>
      </w:r>
      <w:r w:rsidR="00FF469C">
        <w:t>Suppliers</w:t>
      </w:r>
      <w:r w:rsidRPr="00CE2EC6">
        <w:t xml:space="preserve"> Provisional Supplier Personnel List and it shall provide an updated </w:t>
      </w:r>
      <w:r w:rsidR="00FF469C">
        <w:t>Suppliers</w:t>
      </w:r>
      <w:r w:rsidRPr="00CE2EC6">
        <w:t xml:space="preserve"> Provisional Supplier Personnel List at such intervals as are reasonably requested by the Customer.</w:t>
      </w:r>
    </w:p>
    <w:p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rsidR="004B0388" w:rsidRPr="00CE2EC6" w:rsidRDefault="004B0388" w:rsidP="00AC1DE2">
      <w:pPr>
        <w:pStyle w:val="GPSL3numberedclause"/>
      </w:pPr>
      <w:r w:rsidRPr="00CE2EC6">
        <w:t xml:space="preserve">the </w:t>
      </w:r>
      <w:r w:rsidR="00FF469C">
        <w:t>Suppliers</w:t>
      </w:r>
      <w:r w:rsidRPr="00CE2EC6">
        <w:t xml:space="preserve"> Final Supplier Personnel List, which shall identify which of the Supplier Personnel are Transferring Supplier Employees; and</w:t>
      </w:r>
    </w:p>
    <w:p w:rsidR="004B0388" w:rsidRPr="00CE2EC6" w:rsidRDefault="004B0388" w:rsidP="00AC1DE2">
      <w:pPr>
        <w:pStyle w:val="GPSL3numberedclause"/>
      </w:pPr>
      <w:r w:rsidRPr="00CE2EC6">
        <w:t xml:space="preserve">the Staffing Information in relation to the </w:t>
      </w:r>
      <w:r w:rsidR="00FF469C">
        <w:t>Suppliers</w:t>
      </w:r>
      <w:r w:rsidRPr="00CE2EC6">
        <w:t xml:space="preserve"> Final Supplier Personnel List (insofar as such information has not previously been provided).</w:t>
      </w:r>
    </w:p>
    <w:p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w:t>
      </w:r>
      <w:r w:rsidR="00FF469C">
        <w:t>Suppliers</w:t>
      </w:r>
      <w:r w:rsidRPr="00CE2EC6">
        <w:t xml:space="preserve"> Provisional Supplier Personnel List and shall not without the approval of the Customer (not to be unreasonably withheld or delayed):</w:t>
      </w:r>
    </w:p>
    <w:p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CE2EC6" w:rsidRDefault="004B0388" w:rsidP="00AC1DE2">
      <w:pPr>
        <w:pStyle w:val="GPSL3numberedclause"/>
      </w:pPr>
      <w:r w:rsidRPr="00CE2EC6">
        <w:t xml:space="preserve">make, promise, propose or permit any material changes to the terms and conditions of employment of the Supplier Personnel (including any payments connected with the termination of employment); </w:t>
      </w:r>
    </w:p>
    <w:p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w:t>
      </w:r>
      <w:r w:rsidR="00FF469C">
        <w:t>Suppliers</w:t>
      </w:r>
      <w:r w:rsidRPr="00CE2EC6">
        <w:t xml:space="preserve"> Provisional Supplier Personnel List; </w:t>
      </w:r>
    </w:p>
    <w:p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rsidR="004B0388" w:rsidRPr="00CE2EC6" w:rsidRDefault="004B0388" w:rsidP="00AC1DE2">
      <w:pPr>
        <w:pStyle w:val="GPSL3numberedclause"/>
      </w:pPr>
      <w:r w:rsidRPr="00CE2EC6">
        <w:t xml:space="preserve">terminate or give notice to terminate the employment or contracts of any persons on the </w:t>
      </w:r>
      <w:r w:rsidR="00FF469C">
        <w:t>Suppliers</w:t>
      </w:r>
      <w:r w:rsidRPr="00CE2EC6">
        <w:t xml:space="preserve"> Provisional Supplier Personnel List save by due disciplinary process,</w:t>
      </w:r>
    </w:p>
    <w:p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 xml:space="preserve">ontractor or received from any persons listed on the </w:t>
      </w:r>
      <w:r w:rsidR="00FF469C">
        <w:t>Suppliers</w:t>
      </w:r>
      <w:r w:rsidRPr="00CE2EC6">
        <w:t xml:space="preserve"> Provisional Supplier Personnel List regardless of when such notice takes effect.</w:t>
      </w:r>
    </w:p>
    <w:p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rsidR="004B0388" w:rsidRPr="00CE2EC6" w:rsidRDefault="004B0388" w:rsidP="00AC1DE2">
      <w:pPr>
        <w:pStyle w:val="GPSL3numberedclause"/>
      </w:pPr>
      <w:r w:rsidRPr="00CE2EC6">
        <w:t xml:space="preserve">the percentage of time spent by each employee engaged in providing the </w:t>
      </w:r>
      <w:r w:rsidR="009E0BBE" w:rsidRPr="00CE2EC6">
        <w:t>Services</w:t>
      </w:r>
      <w:r w:rsidRPr="00CE2EC6">
        <w:t>; and</w:t>
      </w:r>
    </w:p>
    <w:p w:rsidR="004B0388" w:rsidRPr="00CE2EC6" w:rsidRDefault="004B0388" w:rsidP="00AC1DE2">
      <w:pPr>
        <w:pStyle w:val="GPSL3numberedclause"/>
      </w:pPr>
      <w:r w:rsidRPr="00CE2EC6">
        <w:t>a description of the nature of the work undertaken by each employee by location.</w:t>
      </w:r>
    </w:p>
    <w:p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 xml:space="preserve">ontractor (as appropriate), in respect of each person on the </w:t>
      </w:r>
      <w:r w:rsidR="00FF469C">
        <w:t>Suppliers</w:t>
      </w:r>
      <w:r w:rsidRPr="00CE2EC6">
        <w:t xml:space="preserve"> Final Supplier Personnel List who is a Transferring Supplier Employee:</w:t>
      </w:r>
    </w:p>
    <w:p w:rsidR="004B0388" w:rsidRPr="00CE2EC6" w:rsidRDefault="004B0388" w:rsidP="00AC1DE2">
      <w:pPr>
        <w:pStyle w:val="GPSL3numberedclause"/>
      </w:pPr>
      <w:r w:rsidRPr="00CE2EC6">
        <w:t>the most recent month's copy pay slip data;</w:t>
      </w:r>
    </w:p>
    <w:p w:rsidR="004B0388" w:rsidRPr="00CE2EC6" w:rsidRDefault="004B0388" w:rsidP="00AC1DE2">
      <w:pPr>
        <w:pStyle w:val="GPSL3numberedclause"/>
      </w:pPr>
      <w:r w:rsidRPr="00CE2EC6">
        <w:t>details of cumulative pay for tax and pension purposes;</w:t>
      </w:r>
    </w:p>
    <w:p w:rsidR="004B0388" w:rsidRPr="00CE2EC6" w:rsidRDefault="004B0388" w:rsidP="00AC1DE2">
      <w:pPr>
        <w:pStyle w:val="GPSL3numberedclause"/>
      </w:pPr>
      <w:r w:rsidRPr="00CE2EC6">
        <w:t>details of cumulative tax paid;</w:t>
      </w:r>
    </w:p>
    <w:p w:rsidR="004B0388" w:rsidRPr="00CE2EC6" w:rsidRDefault="004B0388" w:rsidP="00AC1DE2">
      <w:pPr>
        <w:pStyle w:val="GPSL3numberedclause"/>
      </w:pPr>
      <w:r w:rsidRPr="00CE2EC6">
        <w:t>tax code;</w:t>
      </w:r>
    </w:p>
    <w:p w:rsidR="004B0388" w:rsidRPr="00CE2EC6" w:rsidRDefault="004B0388" w:rsidP="00AC1DE2">
      <w:pPr>
        <w:pStyle w:val="GPSL3numberedclause"/>
      </w:pPr>
      <w:r w:rsidRPr="00CE2EC6">
        <w:t>details of any voluntary deductions from pay; and</w:t>
      </w:r>
    </w:p>
    <w:p w:rsidR="004B0388" w:rsidRPr="00CE2EC6" w:rsidRDefault="004B0388" w:rsidP="00AC1DE2">
      <w:pPr>
        <w:pStyle w:val="GPSL3numberedclause"/>
      </w:pPr>
      <w:r w:rsidRPr="00CE2EC6">
        <w:t>bank/building society account details for payroll purposes.</w:t>
      </w:r>
    </w:p>
    <w:p w:rsidR="004B0388" w:rsidRPr="00CE2EC6" w:rsidRDefault="004B0388" w:rsidP="00E96335">
      <w:pPr>
        <w:pStyle w:val="GPSL1SCHEDULEHeading"/>
        <w:rPr>
          <w:rFonts w:ascii="Calibri" w:hAnsi="Calibri"/>
        </w:rPr>
      </w:pPr>
      <w:r w:rsidRPr="00CE2EC6">
        <w:rPr>
          <w:rFonts w:ascii="Calibri" w:hAnsi="Calibri"/>
        </w:rPr>
        <w:t>EMPLOYMENT REGULATIONS EXIT PROVISIONS</w:t>
      </w:r>
    </w:p>
    <w:p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rsidR="004B0388" w:rsidRPr="00CE2EC6" w:rsidRDefault="004B0388" w:rsidP="005E4232">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in respect of any Transferring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of the Supplier or any Sub-</w:t>
      </w:r>
      <w:r w:rsidR="002F0800" w:rsidRPr="00CE2EC6">
        <w:t>C</w:t>
      </w:r>
      <w:r w:rsidRPr="00CE2EC6">
        <w:t>ontractor whether occurring before, on or after the Service Transfer Date;</w:t>
      </w:r>
    </w:p>
    <w:p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rsidR="004B0388" w:rsidRPr="00CE2EC6" w:rsidRDefault="004B0388" w:rsidP="00AC1DE2">
      <w:pPr>
        <w:pStyle w:val="GPSL4numberedclause"/>
        <w:rPr>
          <w:szCs w:val="22"/>
        </w:rPr>
      </w:pPr>
      <w:r w:rsidRPr="00CE2EC6">
        <w:rPr>
          <w:szCs w:val="22"/>
        </w:rPr>
        <w:t>any collective agreement applicable to the Transferring Supplier Employees; and/or</w:t>
      </w:r>
    </w:p>
    <w:p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before the Service Transfer Date;</w:t>
      </w:r>
    </w:p>
    <w:p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CE2EC6" w:rsidRDefault="004B0388" w:rsidP="00AC1DE2">
      <w:pPr>
        <w:pStyle w:val="GPSL3numberedclause"/>
      </w:pPr>
      <w:r w:rsidRPr="00CE2EC6">
        <w:t>any claim made by or in respect of any person employed or formerly employed by the Supplier or any Sub-</w:t>
      </w:r>
      <w:r w:rsidR="002F0800" w:rsidRPr="00CE2EC6">
        <w:t>C</w:t>
      </w:r>
      <w:r w:rsidRPr="00CE2EC6">
        <w:t>ontractor other than a Transferring Supplier Employee 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rsidR="004B0388" w:rsidRPr="00CE2EC6" w:rsidRDefault="004B0388" w:rsidP="00AC1DE2">
      <w:pPr>
        <w:pStyle w:val="GPSL3numberedclause"/>
      </w:pPr>
      <w:r w:rsidRPr="00CE2EC6">
        <w:t xml:space="preserve">arising from the Replacement </w:t>
      </w:r>
      <w:r w:rsidR="00FF469C">
        <w:t>Suppliers</w:t>
      </w:r>
      <w:r w:rsidRPr="00CE2EC6">
        <w:t xml:space="preserve"> failure, and/or Replacement Sub-</w:t>
      </w:r>
      <w:r w:rsidR="002F0800" w:rsidRPr="00CE2EC6">
        <w:t>C</w:t>
      </w:r>
      <w:r w:rsidRPr="00CE2EC6">
        <w:t>ontractor’s failure, to comply with its obligations under the Employment Regulations.</w:t>
      </w:r>
    </w:p>
    <w:p w:rsidR="004B0388" w:rsidRPr="00CE2EC6" w:rsidRDefault="004B0388" w:rsidP="005E4232">
      <w:pPr>
        <w:pStyle w:val="GPSL2numberedclause"/>
      </w:pPr>
      <w:r w:rsidRPr="00CE2EC6">
        <w:t>If any person who is not a Transferring Supplier Employee claims, or it is determined in relation to any person who is not a Transferring Supplier Employee,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Customer shall advise the Replacement Supplier and/or Replacement Sub-</w:t>
      </w:r>
      <w:r w:rsidR="002F0800" w:rsidRPr="00CE2EC6">
        <w:t>C</w:t>
      </w:r>
      <w:r w:rsidRPr="00CE2EC6">
        <w:t xml:space="preserve">ontractor, as appropriate that it may within </w:t>
      </w:r>
      <w:r w:rsidR="002F0800" w:rsidRPr="00CE2EC6">
        <w:t>five (</w:t>
      </w:r>
      <w:r w:rsidRPr="00CE2EC6">
        <w:t>5</w:t>
      </w:r>
      <w:r w:rsidR="002F0800" w:rsidRPr="00CE2EC6">
        <w:t>)</w:t>
      </w:r>
      <w:r w:rsidRPr="00CE2EC6">
        <w:t> Working Days give notice to terminate the employment or alleged employment of such person.</w:t>
      </w:r>
    </w:p>
    <w:p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ontractor against all Employee Liabilities arising out of the termination 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rsidR="004B0388" w:rsidRPr="00CE2EC6" w:rsidRDefault="004B0388" w:rsidP="005E4232">
      <w:pPr>
        <w:pStyle w:val="GPSL2numberedclause"/>
      </w:pPr>
      <w:r w:rsidRPr="00CE2EC6">
        <w:t>The indemnity in Paragraph 2.8:</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 and the Replacement Supplier and/or Replacement Sub-</w:t>
      </w:r>
      <w:r w:rsidR="002F0800" w:rsidRPr="00CE2EC6">
        <w:t>C</w:t>
      </w:r>
      <w:r w:rsidRPr="00CE2EC6">
        <w:t>ontractor shall comply with such obligations as may be imposed upon it under applicable Law.</w:t>
      </w:r>
    </w:p>
    <w:p w:rsidR="004B0388" w:rsidRPr="00CE2EC6" w:rsidRDefault="004B0388" w:rsidP="005E4232">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CE2EC6" w:rsidRDefault="004B0388" w:rsidP="00AC1DE2">
      <w:pPr>
        <w:pStyle w:val="GPSL3numberedclause"/>
      </w:pPr>
      <w:r w:rsidRPr="00CE2EC6">
        <w:t>the Supplier and/or any Sub-</w:t>
      </w:r>
      <w:r w:rsidR="002F0800" w:rsidRPr="00CE2EC6">
        <w:t>C</w:t>
      </w:r>
      <w:r w:rsidRPr="00CE2EC6">
        <w:t>ontractor; and</w:t>
      </w:r>
    </w:p>
    <w:p w:rsidR="004B0388" w:rsidRPr="00CE2EC6" w:rsidRDefault="004B0388" w:rsidP="00AC1DE2">
      <w:pPr>
        <w:pStyle w:val="GPSL3numberedclause"/>
      </w:pPr>
      <w:r w:rsidRPr="00CE2EC6">
        <w:t>the Replacement Supplier and/or the Replacement Sub-</w:t>
      </w:r>
      <w:r w:rsidR="002F0800" w:rsidRPr="00CE2EC6">
        <w:t>C</w:t>
      </w:r>
      <w:r w:rsidRPr="00CE2EC6">
        <w:t>ontractor.</w:t>
      </w:r>
    </w:p>
    <w:p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CE2EC6" w:rsidRDefault="004B0388" w:rsidP="00AC1DE2">
      <w:pPr>
        <w:pStyle w:val="GPSL3numberedclause"/>
      </w:pPr>
      <w:r w:rsidRPr="00CE2EC6">
        <w:t>any act or omission of the Replacement Supplier and/or Replacement Sub-</w:t>
      </w:r>
      <w:r w:rsidR="002F0800" w:rsidRPr="00CE2EC6">
        <w:t>C</w:t>
      </w:r>
      <w:r w:rsidRPr="00CE2EC6">
        <w:t>ontractor;</w:t>
      </w:r>
    </w:p>
    <w:p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rsidR="004B0388" w:rsidRPr="00CE2EC6" w:rsidRDefault="004B0388" w:rsidP="00AC1DE2">
      <w:pPr>
        <w:pStyle w:val="GPSL4numberedclause"/>
        <w:rPr>
          <w:szCs w:val="22"/>
        </w:rPr>
      </w:pPr>
      <w:r w:rsidRPr="00CE2EC6">
        <w:rPr>
          <w:szCs w:val="22"/>
        </w:rPr>
        <w:t xml:space="preserve">any collective agreement applicable to the Transferring Supplier Employees; and/or </w:t>
      </w:r>
    </w:p>
    <w:p w:rsidR="004B0388" w:rsidRPr="00CE2EC6" w:rsidRDefault="004B0388" w:rsidP="00AC1DE2">
      <w:pPr>
        <w:pStyle w:val="GPSL4numberedclause"/>
        <w:rPr>
          <w:szCs w:val="22"/>
        </w:rPr>
      </w:pPr>
      <w:r w:rsidRPr="00CE2EC6">
        <w:rPr>
          <w:szCs w:val="22"/>
        </w:rPr>
        <w:t>any custom or practice in respect of any Transferring Supplier Employees which the Replacement Supplier and/or Replacement Sub-</w:t>
      </w:r>
      <w:r w:rsidR="002F0800" w:rsidRPr="00CE2EC6">
        <w:rPr>
          <w:szCs w:val="22"/>
        </w:rPr>
        <w:t>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Replacement Supplier and/or Replacement Sub-</w:t>
      </w:r>
      <w:r w:rsidR="002F0800" w:rsidRPr="00CE2EC6">
        <w:t>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Replacement Supplier and/or Replacement Sub-</w:t>
      </w:r>
      <w:r w:rsidR="002F0800" w:rsidRPr="00CE2EC6">
        <w:t>C</w:t>
      </w:r>
      <w:r w:rsidRPr="00CE2EC6">
        <w:t>ontractor to change the terms and conditions of employment or working conditions of any Transferring Supplier Employees on or after their transfer to the Replacement Supplier or Replacement Sub-</w:t>
      </w:r>
      <w:r w:rsidR="002F0800" w:rsidRPr="00CE2EC6">
        <w:t>C</w:t>
      </w:r>
      <w:r w:rsidRPr="00CE2EC6">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undertaken by the Replacement Supplier or Replacement Sub-</w:t>
      </w:r>
      <w:r w:rsidR="002F0800" w:rsidRPr="00CE2EC6">
        <w:t>C</w:t>
      </w:r>
      <w:r w:rsidRPr="00CE2EC6">
        <w:t>ontractor to, or in respect of, any Transferring Supplier Employee on or before the Relevant Transfer Date regarding the Relevant Transfer which has not been agreed in advance with the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 and</w:t>
      </w:r>
    </w:p>
    <w:p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CE2EC6">
        <w:rPr>
          <w:szCs w:val="22"/>
        </w:rPr>
        <w:t>C</w:t>
      </w:r>
      <w:r w:rsidRPr="00CE2EC6">
        <w:rPr>
          <w:szCs w:val="22"/>
        </w:rPr>
        <w:t>ontractor, to the Replacement Supplier or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w:t>
      </w:r>
    </w:p>
    <w:p w:rsidR="004B0388" w:rsidRPr="00CE2EC6" w:rsidRDefault="004B0388" w:rsidP="00AC1DE2">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rsidR="004B0388" w:rsidRPr="00CE2EC6" w:rsidRDefault="004B0388" w:rsidP="005E4232">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ontractor (as applicable) whether occurring or having its origin before, on or after the Relevant Transfer Date, including any Employee Liabilities arising from the failure by the Supplier and/or any Sub-</w:t>
      </w:r>
      <w:r w:rsidR="002F0800" w:rsidRPr="00CE2EC6">
        <w:t>C</w:t>
      </w:r>
      <w:r w:rsidRPr="00CE2EC6">
        <w:t>ontractor (as applicable) to comply with its obligations under the Employment Regulations.</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32" w:name="_Toc968184"/>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32"/>
    </w:p>
    <w:p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33" w:name="_Hlt283195311"/>
      <w:bookmarkStart w:id="2534" w:name="_Hlt330487205"/>
      <w:bookmarkStart w:id="2535" w:name="_Hlt331772441"/>
      <w:bookmarkStart w:id="2536" w:name="_Hlt330487230"/>
      <w:bookmarkStart w:id="2537" w:name="_Hlt305079896"/>
      <w:bookmarkStart w:id="2538" w:name="_Toc355958979"/>
      <w:bookmarkStart w:id="2539" w:name="_Toc355959167"/>
      <w:bookmarkStart w:id="2540" w:name="_Toc356558000"/>
      <w:bookmarkStart w:id="2541" w:name="_Toc356561353"/>
      <w:bookmarkStart w:id="2542" w:name="_Toc356567076"/>
      <w:bookmarkStart w:id="2543" w:name="_Toc357039976"/>
      <w:bookmarkEnd w:id="2533"/>
      <w:bookmarkEnd w:id="2534"/>
      <w:bookmarkEnd w:id="2535"/>
      <w:bookmarkEnd w:id="2536"/>
      <w:bookmarkEnd w:id="2537"/>
      <w:bookmarkEnd w:id="2538"/>
      <w:bookmarkEnd w:id="2539"/>
      <w:bookmarkEnd w:id="2540"/>
      <w:bookmarkEnd w:id="2541"/>
      <w:bookmarkEnd w:id="2542"/>
      <w:bookmarkEnd w:id="2543"/>
      <w:r w:rsidRPr="00CE2EC6">
        <w:rPr>
          <w:rFonts w:ascii="Calibri" w:hAnsi="Calibri"/>
        </w:rPr>
        <w:br w:type="page"/>
      </w:r>
    </w:p>
    <w:p w:rsidR="00DE3EF6" w:rsidRPr="00CE2EC6" w:rsidRDefault="00E5513B">
      <w:pPr>
        <w:pStyle w:val="GPSSchTitleandNumber"/>
        <w:rPr>
          <w:rFonts w:ascii="Calibri" w:hAnsi="Calibri"/>
        </w:rPr>
      </w:pPr>
      <w:bookmarkStart w:id="2544" w:name="_Toc968185"/>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44"/>
    </w:p>
    <w:p w:rsidR="008D0A60" w:rsidRPr="00CE2EC6" w:rsidRDefault="00DE3EF6" w:rsidP="00361459">
      <w:pPr>
        <w:pStyle w:val="GPSL1SCHEDULEHeading"/>
        <w:rPr>
          <w:rFonts w:ascii="Calibri" w:hAnsi="Calibri"/>
        </w:rPr>
      </w:pPr>
      <w:r w:rsidRPr="00CE2EC6">
        <w:rPr>
          <w:rFonts w:ascii="Calibri" w:hAnsi="Calibri"/>
        </w:rPr>
        <w:t>DEFINITIONS</w:t>
      </w:r>
    </w:p>
    <w:p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w:t>
            </w:r>
            <w:r w:rsidR="00D96D38">
              <w:rPr>
                <w:rFonts w:ascii="Calibri" w:hAnsi="Calibri"/>
              </w:rPr>
              <w:t>the Services</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rsidR="00DE3EF6" w:rsidRPr="00CE2EC6" w:rsidRDefault="00DE3EF6" w:rsidP="00B571E6">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and</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Mediation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_Ref365642737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tc>
        <w:tc>
          <w:tcPr>
            <w:tcW w:w="4677" w:type="dxa"/>
          </w:tcPr>
          <w:p w:rsidR="00DE3EF6" w:rsidRPr="00CE2EC6" w:rsidRDefault="00DE3EF6" w:rsidP="00B571E6">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w:t>
            </w:r>
          </w:p>
        </w:tc>
      </w:tr>
    </w:tbl>
    <w:p w:rsidR="00E13960" w:rsidRPr="00CE2EC6" w:rsidRDefault="00DE3EF6" w:rsidP="00036474">
      <w:pPr>
        <w:pStyle w:val="GPSL1SCHEDULEHeading"/>
        <w:rPr>
          <w:rFonts w:ascii="Calibri" w:hAnsi="Calibri"/>
        </w:rPr>
      </w:pPr>
      <w:r w:rsidRPr="00CE2EC6">
        <w:rPr>
          <w:rFonts w:ascii="Calibri" w:hAnsi="Calibri"/>
        </w:rPr>
        <w:t>INTRODUCTION</w:t>
      </w:r>
    </w:p>
    <w:p w:rsidR="00DE3EF6" w:rsidRPr="00CE2EC6" w:rsidRDefault="00DE3EF6" w:rsidP="005E4232">
      <w:pPr>
        <w:pStyle w:val="GPSL2numberedclause"/>
      </w:pPr>
      <w:bookmarkStart w:id="2545" w:name="_Ref365645132"/>
      <w:r w:rsidRPr="00CE2EC6">
        <w:t>If a Dispute arises then:</w:t>
      </w:r>
      <w:bookmarkEnd w:id="2545"/>
    </w:p>
    <w:p w:rsidR="008D0A60" w:rsidRPr="00CE2EC6" w:rsidRDefault="00DE3EF6" w:rsidP="00AC1DE2">
      <w:pPr>
        <w:pStyle w:val="GPSL3numberedclause"/>
      </w:pPr>
      <w:r w:rsidRPr="00CE2EC6">
        <w:t>the representative of the Customer and the Supplier Representative shall attempt in good faith to resolve the Dispute; and</w:t>
      </w:r>
    </w:p>
    <w:p w:rsidR="00E13960" w:rsidRPr="00CE2EC6" w:rsidRDefault="00DE3EF6" w:rsidP="00AC1DE2">
      <w:pPr>
        <w:pStyle w:val="GPSL3numberedclause"/>
      </w:pPr>
      <w:r w:rsidRPr="00CE2EC6">
        <w:t>if such attempts are not successful within a reasonable time either Party may give to the other a Dispute Notice.</w:t>
      </w:r>
    </w:p>
    <w:p w:rsidR="008D0A60" w:rsidRPr="00CE2EC6" w:rsidRDefault="00DE3EF6" w:rsidP="005E4232">
      <w:pPr>
        <w:pStyle w:val="GPSL2numberedclause"/>
      </w:pPr>
      <w:r w:rsidRPr="00CE2EC6">
        <w:t>The Dispute Notice shall set out:</w:t>
      </w:r>
    </w:p>
    <w:p w:rsidR="008D0A60" w:rsidRPr="00CE2EC6" w:rsidRDefault="00DE3EF6" w:rsidP="00AC1DE2">
      <w:pPr>
        <w:pStyle w:val="GPSL3numberedclause"/>
      </w:pPr>
      <w:r w:rsidRPr="00CE2EC6">
        <w:t>the material particulars of the Dispute;</w:t>
      </w:r>
    </w:p>
    <w:p w:rsidR="00E13960" w:rsidRPr="00CE2EC6" w:rsidRDefault="00DE3EF6" w:rsidP="00AC1DE2">
      <w:pPr>
        <w:pStyle w:val="GPSL3numberedclause"/>
      </w:pPr>
      <w:r w:rsidRPr="00CE2EC6">
        <w:t>the reasons why the Party serving the Dispute Notice believes that the Dispute has arisen; and</w:t>
      </w:r>
    </w:p>
    <w:p w:rsidR="00B4253B" w:rsidRPr="00CE2EC6" w:rsidRDefault="00DE3EF6" w:rsidP="00AC1DE2">
      <w:pPr>
        <w:pStyle w:val="GPSL3numberedclause"/>
      </w:pPr>
      <w:r w:rsidRPr="00CE2EC6">
        <w:t xml:space="preserve">if the Party serving the Dispute Notice believes that the Dispute should be dealt with under the Expedited Dispute Timetable as set out in paragraph </w:t>
      </w:r>
      <w:r w:rsidR="009F474C" w:rsidRPr="00CE2EC6">
        <w:fldChar w:fldCharType="begin"/>
      </w:r>
      <w:r w:rsidR="00D81C1C" w:rsidRPr="00CE2EC6">
        <w:instrText xml:space="preserve"> REF _Ref365644422 \r \h </w:instrText>
      </w:r>
      <w:r w:rsidR="00F54E49" w:rsidRPr="00CE2EC6">
        <w:instrText xml:space="preserve"> \* MERGEFORMAT </w:instrText>
      </w:r>
      <w:r w:rsidR="009F474C" w:rsidRPr="00CE2EC6">
        <w:fldChar w:fldCharType="separate"/>
      </w:r>
      <w:r w:rsidR="00565152" w:rsidRPr="00CE2EC6">
        <w:t>2.6</w:t>
      </w:r>
      <w:r w:rsidR="009F474C" w:rsidRPr="00CE2EC6">
        <w:fldChar w:fldCharType="end"/>
      </w:r>
      <w:r w:rsidR="00D81C1C" w:rsidRPr="00CE2EC6">
        <w:t xml:space="preserve"> of this Call Off Schedule</w:t>
      </w:r>
      <w:r w:rsidR="00352FA2" w:rsidRPr="00CE2EC6">
        <w:t xml:space="preserve"> 11</w:t>
      </w:r>
      <w:r w:rsidRPr="00CE2EC6">
        <w:t>, the reason why.</w:t>
      </w:r>
    </w:p>
    <w:p w:rsidR="00C9243A" w:rsidRPr="00CE2EC6" w:rsidRDefault="00DE3EF6" w:rsidP="005E4232">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Pr="00CE2EC6" w:rsidRDefault="00DE3EF6" w:rsidP="005E4232">
      <w:pPr>
        <w:pStyle w:val="GPSL2numberedclause"/>
      </w:pPr>
      <w:r w:rsidRPr="00CE2EC6">
        <w:t>Subject to paragraph </w:t>
      </w:r>
      <w:r w:rsidR="009F474C" w:rsidRPr="00CE2EC6">
        <w:fldChar w:fldCharType="begin"/>
      </w:r>
      <w:r w:rsidR="00D81C1C" w:rsidRPr="00CE2EC6">
        <w:instrText xml:space="preserve"> REF _Ref365642737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00D81C1C" w:rsidRPr="00CE2EC6">
        <w:t xml:space="preserve"> of this Call Off Schedule</w:t>
      </w:r>
      <w:r w:rsidR="00352FA2" w:rsidRPr="00CE2EC6">
        <w:t xml:space="preserve"> 11</w:t>
      </w:r>
      <w:r w:rsidRPr="00CE2EC6">
        <w:t>, the Parties shall seek to resolve Disputes:</w:t>
      </w:r>
    </w:p>
    <w:p w:rsidR="00B4253B" w:rsidRPr="00CE2EC6" w:rsidRDefault="00DE3EF6" w:rsidP="00AC1DE2">
      <w:pPr>
        <w:pStyle w:val="GPSL3numberedclause"/>
      </w:pPr>
      <w:r w:rsidRPr="00CE2EC6">
        <w:t>first by commercial negotiation (as prescribed in paragraph </w:t>
      </w:r>
      <w:r w:rsidR="009F474C" w:rsidRPr="00CE2EC6">
        <w:fldChar w:fldCharType="begin"/>
      </w:r>
      <w:r w:rsidR="00D81C1C"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D81C1C" w:rsidRPr="00CE2EC6">
        <w:t xml:space="preserve"> of this Call Off Schedule</w:t>
      </w:r>
      <w:r w:rsidR="00352FA2" w:rsidRPr="00CE2EC6">
        <w:t xml:space="preserve"> 11</w:t>
      </w:r>
      <w:r w:rsidRPr="00CE2EC6">
        <w:t>);</w:t>
      </w:r>
    </w:p>
    <w:p w:rsidR="00B4253B" w:rsidRPr="00CE2EC6" w:rsidRDefault="00DE3EF6" w:rsidP="00AC1DE2">
      <w:pPr>
        <w:pStyle w:val="GPSL3numberedclause"/>
      </w:pPr>
      <w:r w:rsidRPr="00CE2EC6">
        <w:t>then by mediation (as prescribed in paragraph </w:t>
      </w:r>
      <w:r w:rsidR="009F474C" w:rsidRPr="00CE2EC6">
        <w:fldChar w:fldCharType="begin"/>
      </w:r>
      <w:r w:rsidR="00D81C1C"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D81C1C" w:rsidRPr="00CE2EC6">
        <w:t xml:space="preserve"> of this Call Off Schedule</w:t>
      </w:r>
      <w:r w:rsidR="00352FA2" w:rsidRPr="00CE2EC6">
        <w:t xml:space="preserve"> 11</w:t>
      </w:r>
      <w:r w:rsidRPr="00CE2EC6">
        <w:t xml:space="preserve">); and </w:t>
      </w:r>
    </w:p>
    <w:p w:rsidR="00E13960" w:rsidRPr="00CE2EC6" w:rsidRDefault="00DE3EF6" w:rsidP="00AC1DE2">
      <w:pPr>
        <w:pStyle w:val="GPSL3numberedclause"/>
      </w:pPr>
      <w:r w:rsidRPr="00CE2EC6">
        <w:t>lastly by recourse to arbitration (as prescribed in paragraph 6</w:t>
      </w:r>
      <w:r w:rsidR="00203754" w:rsidRPr="00CE2EC6">
        <w:t xml:space="preserve"> of this Call Off Schedule</w:t>
      </w:r>
      <w:r w:rsidR="00352FA2" w:rsidRPr="00CE2EC6">
        <w:t xml:space="preserve"> 11</w:t>
      </w:r>
      <w:r w:rsidRPr="00CE2EC6">
        <w:t>) or litigation (in accordance with Clause </w:t>
      </w:r>
      <w:r w:rsidR="009F474C" w:rsidRPr="00CE2EC6">
        <w:fldChar w:fldCharType="begin"/>
      </w:r>
      <w:r w:rsidR="00D81C1C"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Pr="00CE2EC6">
        <w:t> </w:t>
      </w:r>
      <w:r w:rsidR="00203754" w:rsidRPr="00CE2EC6">
        <w:t xml:space="preserve">of this Call Off Contract </w:t>
      </w:r>
      <w:r w:rsidRPr="00CE2EC6">
        <w:t>(Governing Law and Jurisdiction)).</w:t>
      </w:r>
    </w:p>
    <w:p w:rsidR="00C9243A" w:rsidRPr="00CE2EC6" w:rsidRDefault="00DE3EF6" w:rsidP="005E4232">
      <w:pPr>
        <w:pStyle w:val="GPSL2numberedclause"/>
      </w:pPr>
      <w:bookmarkStart w:id="2546" w:name="_Ref365644583"/>
      <w:r w:rsidRPr="00CE2EC6">
        <w:t>Specific issues shall be referred to Expert Determination (as prescribed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 where specified under the provisions of this Call Off Contract and may also be referred to Expert Determination where otherwise appropriate as specified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w:t>
      </w:r>
      <w:bookmarkEnd w:id="2546"/>
    </w:p>
    <w:p w:rsidR="008D0A60" w:rsidRPr="00CE2EC6" w:rsidRDefault="00DE3EF6" w:rsidP="005E4232">
      <w:pPr>
        <w:pStyle w:val="GPSL2numberedclause"/>
      </w:pPr>
      <w:bookmarkStart w:id="2547" w:name="_Ref365644422"/>
      <w:r w:rsidRPr="00CE2EC6">
        <w:t>In exceptional circumstances where the use of the times in this Call Off Schedule</w:t>
      </w:r>
      <w:r w:rsidR="00352FA2" w:rsidRPr="00CE2EC6">
        <w:t xml:space="preserve"> 11</w:t>
      </w:r>
      <w:r w:rsidRPr="00CE2EC6">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CE2EC6">
        <w:t>five (</w:t>
      </w:r>
      <w:r w:rsidRPr="00CE2EC6">
        <w:t>5</w:t>
      </w:r>
      <w:r w:rsidR="00203754" w:rsidRPr="00CE2EC6">
        <w:t>)</w:t>
      </w:r>
      <w:r w:rsidRPr="00CE2EC6">
        <w:t> Working Days of the issue of the Dispute Notice, the use of the Expedited Dispute Timetable shall be at the sole discretion of the Customer.</w:t>
      </w:r>
      <w:bookmarkEnd w:id="2547"/>
    </w:p>
    <w:p w:rsidR="00C9243A" w:rsidRPr="00CE2EC6" w:rsidRDefault="00DE3EF6" w:rsidP="005E4232">
      <w:pPr>
        <w:pStyle w:val="GPSL2numberedclause"/>
      </w:pPr>
      <w:r w:rsidRPr="00CE2EC6">
        <w:t>If the use of the Expedited Dispute Timetable</w:t>
      </w:r>
      <w:r w:rsidRPr="00CE2EC6" w:rsidDel="00C009AF">
        <w:t xml:space="preserve"> </w:t>
      </w:r>
      <w:r w:rsidRPr="00CE2EC6">
        <w:t>is determined in accordance with paragraph </w:t>
      </w:r>
      <w:r w:rsidR="009F474C" w:rsidRPr="00CE2EC6">
        <w:fldChar w:fldCharType="begin"/>
      </w:r>
      <w:r w:rsidR="00203754" w:rsidRPr="00CE2EC6">
        <w:instrText xml:space="preserve"> REF _Ref365644583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203754" w:rsidRPr="00CE2EC6">
        <w:t xml:space="preserve"> </w:t>
      </w:r>
      <w:r w:rsidRPr="00CE2EC6">
        <w:t xml:space="preserve">or is otherwise specified under the provisions of this Call Off Contract, then the following periods of time shall apply in lieu of the time periods specified in the applicable </w:t>
      </w:r>
      <w:r w:rsidR="00C578A0" w:rsidRPr="00CE2EC6">
        <w:t>paragraph</w:t>
      </w:r>
      <w:r w:rsidRPr="00CE2EC6">
        <w:t>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_Ref365644594 \r \h </w:instrText>
      </w:r>
      <w:r w:rsidR="00F54E49" w:rsidRPr="00CE2EC6">
        <w:instrText xml:space="preserve"> \* MERGEFORMAT </w:instrText>
      </w:r>
      <w:r w:rsidR="009F474C" w:rsidRPr="00CE2EC6">
        <w:fldChar w:fldCharType="separate"/>
      </w:r>
      <w:r w:rsidR="00565152" w:rsidRPr="00CE2EC6">
        <w:t>3.2.3</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_Ref365644398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_Ref365644387 \r \h </w:instrText>
      </w:r>
      <w:r w:rsidR="00F54E49" w:rsidRPr="00CE2EC6">
        <w:instrText xml:space="preserve"> \* MERGEFORMAT </w:instrText>
      </w:r>
      <w:r w:rsidR="009F474C" w:rsidRPr="00CE2EC6">
        <w:fldChar w:fldCharType="separate"/>
      </w:r>
      <w:r w:rsidR="00565152" w:rsidRPr="00CE2EC6">
        <w:t>5.2</w:t>
      </w:r>
      <w:r w:rsidR="009F474C" w:rsidRPr="00CE2EC6">
        <w:fldChar w:fldCharType="end"/>
      </w:r>
      <w:r w:rsidRPr="00CE2EC6">
        <w:t xml:space="preserve">, </w:t>
      </w:r>
      <w:r w:rsidR="00203754" w:rsidRPr="00CE2EC6">
        <w:t>five (</w:t>
      </w:r>
      <w:r w:rsidRPr="00CE2EC6">
        <w:t>5</w:t>
      </w:r>
      <w:r w:rsidR="00203754" w:rsidRPr="00CE2EC6">
        <w:t>)</w:t>
      </w:r>
      <w:r w:rsidRPr="00CE2EC6">
        <w:t> Working Days; and</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C9243A" w:rsidRPr="00CE2EC6" w:rsidRDefault="00DE3EF6" w:rsidP="005E4232">
      <w:pPr>
        <w:pStyle w:val="GPSL2numberedclause"/>
      </w:pPr>
      <w:r w:rsidRPr="00CE2EC6">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CE2EC6" w:rsidRDefault="00DE3EF6" w:rsidP="00036474">
      <w:pPr>
        <w:pStyle w:val="GPSL1SCHEDULEHeading"/>
        <w:rPr>
          <w:rFonts w:ascii="Calibri" w:hAnsi="Calibri"/>
        </w:rPr>
      </w:pPr>
      <w:bookmarkStart w:id="2548" w:name="_Ref365644452"/>
      <w:r w:rsidRPr="00CE2EC6">
        <w:rPr>
          <w:rFonts w:ascii="Calibri" w:hAnsi="Calibri"/>
        </w:rPr>
        <w:t>COMMERCIAL NEGOTIATIONS</w:t>
      </w:r>
      <w:bookmarkEnd w:id="2548"/>
    </w:p>
    <w:p w:rsidR="008D0A60" w:rsidRPr="00CE2EC6" w:rsidRDefault="00DE3EF6" w:rsidP="005E4232">
      <w:pPr>
        <w:pStyle w:val="GPSL2numberedclause"/>
      </w:pPr>
      <w:bookmarkStart w:id="2549" w:name="_Ref365644782"/>
      <w:r w:rsidRPr="00CE2EC6">
        <w:t>Following the service of a Dispute Notice, the Customer and the Supplier shall use reasonable endeavours to resolve the Dispute as soon as possible, by discussion between the Customer</w:t>
      </w:r>
      <w:r w:rsidR="006F6474" w:rsidRPr="00CE2EC6">
        <w:t xml:space="preserve"> Representative</w:t>
      </w:r>
      <w:r w:rsidRPr="00CE2EC6">
        <w:t xml:space="preserve"> and the Supplier</w:t>
      </w:r>
      <w:r w:rsidR="006F6474" w:rsidRPr="00CE2EC6">
        <w:t xml:space="preserve"> Representative</w:t>
      </w:r>
      <w:r w:rsidRPr="00CE2EC6">
        <w:t>.</w:t>
      </w:r>
      <w:bookmarkEnd w:id="2549"/>
      <w:r w:rsidRPr="00CE2EC6">
        <w:t xml:space="preserve"> </w:t>
      </w:r>
    </w:p>
    <w:p w:rsidR="00DE3EF6" w:rsidRPr="00CE2EC6" w:rsidRDefault="00DE3EF6" w:rsidP="005E4232">
      <w:pPr>
        <w:pStyle w:val="GPSL2numberedclause"/>
      </w:pPr>
      <w:bookmarkStart w:id="2550" w:name="_Ref365642737"/>
      <w:r w:rsidRPr="00CE2EC6">
        <w:t>If:</w:t>
      </w:r>
      <w:bookmarkEnd w:id="2550"/>
      <w:r w:rsidRPr="00CE2EC6">
        <w:t xml:space="preserve"> </w:t>
      </w:r>
    </w:p>
    <w:p w:rsidR="008D0A60" w:rsidRPr="00CE2EC6" w:rsidRDefault="00DE3EF6" w:rsidP="00AC1DE2">
      <w:pPr>
        <w:pStyle w:val="GPSL3numberedclause"/>
      </w:pPr>
      <w:r w:rsidRPr="00CE2EC6">
        <w:t xml:space="preserve">either Party is of the reasonable opinion that the resolution of a Dispute by commercial negotiation, or the continuance of commercial negotiations, will not result in an appropriate solution; </w:t>
      </w:r>
    </w:p>
    <w:p w:rsidR="00B4253B" w:rsidRPr="00CE2EC6" w:rsidRDefault="00DE3EF6" w:rsidP="00AC1DE2">
      <w:pPr>
        <w:pStyle w:val="GPSL3numberedclause"/>
      </w:pPr>
      <w:r w:rsidRPr="00CE2EC6">
        <w:t>the Parties have already held discussions of a nature and intent (or otherwise were conducted in the spirit) that would equate to the conduct of commercial negotiations in accordance with this paragraph </w:t>
      </w:r>
      <w:r w:rsidR="009F474C" w:rsidRPr="00CE2EC6">
        <w:fldChar w:fldCharType="begin"/>
      </w:r>
      <w:r w:rsidR="00203754"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203754" w:rsidRPr="00CE2EC6">
        <w:t xml:space="preserve"> of this Call Off Schedule</w:t>
      </w:r>
      <w:r w:rsidR="00352FA2" w:rsidRPr="00CE2EC6">
        <w:t xml:space="preserve"> 11</w:t>
      </w:r>
      <w:r w:rsidRPr="00CE2EC6">
        <w:t>; or</w:t>
      </w:r>
    </w:p>
    <w:p w:rsidR="00B4253B" w:rsidRPr="00CE2EC6" w:rsidRDefault="00DE3EF6" w:rsidP="00AC1DE2">
      <w:pPr>
        <w:pStyle w:val="GPSL3numberedclause"/>
      </w:pPr>
      <w:bookmarkStart w:id="2551" w:name="_Ref365644594"/>
      <w:r w:rsidRPr="00CE2EC6">
        <w:t>the Parties have not settled the Dispute in accordance with paragraph </w:t>
      </w:r>
      <w:r w:rsidR="009F474C" w:rsidRPr="00CE2EC6">
        <w:fldChar w:fldCharType="begin"/>
      </w:r>
      <w:r w:rsidR="00203754" w:rsidRPr="00CE2EC6">
        <w:instrText xml:space="preserve"> REF _Ref365644782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within </w:t>
      </w:r>
      <w:r w:rsidR="00203754" w:rsidRPr="00CE2EC6">
        <w:t>thirty (</w:t>
      </w:r>
      <w:r w:rsidRPr="00CE2EC6">
        <w:t>30</w:t>
      </w:r>
      <w:r w:rsidR="00203754" w:rsidRPr="00CE2EC6">
        <w:t>)</w:t>
      </w:r>
      <w:r w:rsidRPr="00CE2EC6">
        <w:t> Working Days of service of the Dispute Notice,</w:t>
      </w:r>
      <w:bookmarkEnd w:id="2551"/>
      <w:r w:rsidRPr="00CE2EC6">
        <w:t xml:space="preserve"> </w:t>
      </w:r>
    </w:p>
    <w:p w:rsidR="003A4E77" w:rsidRPr="00CE2EC6" w:rsidRDefault="00DE3EF6" w:rsidP="00AC1DE2">
      <w:pPr>
        <w:pStyle w:val="GPSL2Indent"/>
      </w:pPr>
      <w:r w:rsidRPr="00CE2EC6">
        <w:t>either Party may serve a written notice to proceed to mediation (a “</w:t>
      </w:r>
      <w:r w:rsidRPr="00CE2EC6">
        <w:rPr>
          <w:b/>
        </w:rPr>
        <w:t>Mediation Notice”</w:t>
      </w:r>
      <w:r w:rsidRPr="00CE2EC6">
        <w:t>) in accordance with paragraph </w:t>
      </w:r>
      <w:r w:rsidR="009F474C" w:rsidRPr="00CE2EC6">
        <w:fldChar w:fldCharType="begin"/>
      </w:r>
      <w:r w:rsidR="00203754"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203754" w:rsidRPr="00CE2EC6">
        <w:t xml:space="preserve"> of this Call Off Schedule</w:t>
      </w:r>
      <w:r w:rsidR="00352FA2" w:rsidRPr="00CE2EC6">
        <w:t xml:space="preserve"> 11</w:t>
      </w:r>
      <w:r w:rsidRPr="00CE2EC6">
        <w:t>.</w:t>
      </w:r>
    </w:p>
    <w:p w:rsidR="00E13960" w:rsidRPr="00CE2EC6" w:rsidRDefault="00DE3EF6" w:rsidP="00036474">
      <w:pPr>
        <w:pStyle w:val="GPSL1SCHEDULEHeading"/>
        <w:rPr>
          <w:rFonts w:ascii="Calibri" w:hAnsi="Calibri"/>
        </w:rPr>
      </w:pPr>
      <w:bookmarkStart w:id="2552" w:name="_Ref365644460"/>
      <w:r w:rsidRPr="00CE2EC6">
        <w:rPr>
          <w:rFonts w:ascii="Calibri" w:hAnsi="Calibri"/>
        </w:rPr>
        <w:t>MEDIATION</w:t>
      </w:r>
      <w:bookmarkEnd w:id="2552"/>
    </w:p>
    <w:p w:rsidR="00DE3EF6" w:rsidRPr="00CE2EC6" w:rsidRDefault="00DE3EF6" w:rsidP="005E4232">
      <w:pPr>
        <w:pStyle w:val="GPSL2numberedclause"/>
      </w:pPr>
      <w:r w:rsidRPr="00CE2EC6">
        <w:t>If a Mediation Notice is served, the Parties shall attempt to resolve the dispute in accordance with CEDR's Model Mediation Agreement which shall be deemed to be incorporated by reference into this Call Off Contract.</w:t>
      </w:r>
    </w:p>
    <w:p w:rsidR="008D0A60" w:rsidRPr="00CE2EC6" w:rsidRDefault="00DE3EF6" w:rsidP="005E4232">
      <w:pPr>
        <w:pStyle w:val="GPSL2numberedclause"/>
      </w:pPr>
      <w:bookmarkStart w:id="2553"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Working Days from service of the Mediation Notice then either Party may apply to CEDR to nominate the Mediator.</w:t>
      </w:r>
      <w:bookmarkEnd w:id="2553"/>
    </w:p>
    <w:p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CE2EC6"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CE2EC6" w:rsidRDefault="00DE3EF6" w:rsidP="00036474">
      <w:pPr>
        <w:pStyle w:val="GPSL1SCHEDULEHeading"/>
        <w:rPr>
          <w:rFonts w:ascii="Calibri" w:hAnsi="Calibri"/>
        </w:rPr>
      </w:pPr>
      <w:bookmarkStart w:id="2554" w:name="_Ref365636510"/>
      <w:r w:rsidRPr="00CE2EC6">
        <w:rPr>
          <w:rFonts w:ascii="Calibri" w:hAnsi="Calibri"/>
        </w:rPr>
        <w:t>EXPERT DETERMINATION</w:t>
      </w:r>
      <w:bookmarkEnd w:id="2554"/>
    </w:p>
    <w:p w:rsidR="00DE3EF6" w:rsidRPr="00CE2EC6" w:rsidRDefault="00DE3EF6" w:rsidP="005E4232">
      <w:pPr>
        <w:pStyle w:val="GPSL2numberedclause"/>
      </w:pPr>
      <w:r w:rsidRPr="00CE2EC6">
        <w:t xml:space="preserve">If a Dispute relates to any aspect of the technology underlying the provision of </w:t>
      </w:r>
      <w:r w:rsidR="00D96D38">
        <w:t>the Services</w:t>
      </w:r>
      <w:r w:rsidRPr="00CE2EC6">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CE2EC6" w:rsidRDefault="00DE3EF6" w:rsidP="005E4232">
      <w:pPr>
        <w:pStyle w:val="GPSL2numberedclause"/>
      </w:pPr>
      <w:bookmarkStart w:id="2555"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55"/>
    </w:p>
    <w:p w:rsidR="00DE3EF6" w:rsidRPr="00CE2EC6" w:rsidRDefault="00DE3EF6" w:rsidP="005E4232">
      <w:pPr>
        <w:pStyle w:val="GPSL2numberedclause"/>
      </w:pPr>
      <w:r w:rsidRPr="00CE2EC6">
        <w:t>The Expert shall act on the following basis:</w:t>
      </w:r>
    </w:p>
    <w:p w:rsidR="008D0A60" w:rsidRPr="00CE2EC6" w:rsidRDefault="00DE3EF6" w:rsidP="00AC1DE2">
      <w:pPr>
        <w:pStyle w:val="GPSL3numberedclause"/>
      </w:pPr>
      <w:r w:rsidRPr="00CE2EC6">
        <w:t>he/she shall act as an expert and not as an arbitrator and shall act fairly and impartially;</w:t>
      </w:r>
    </w:p>
    <w:p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rsidR="00E13960" w:rsidRPr="00CE2EC6" w:rsidRDefault="00DE3EF6" w:rsidP="00AC1DE2">
      <w:pPr>
        <w:pStyle w:val="GPSL3numberedclause"/>
      </w:pPr>
      <w:r w:rsidRPr="00CE2EC6">
        <w:t>the process shall be conducted in private and shall be confidential; and</w:t>
      </w:r>
    </w:p>
    <w:p w:rsidR="00E13960" w:rsidRPr="00CE2EC6" w:rsidRDefault="00DE3EF6" w:rsidP="00AC1DE2">
      <w:pPr>
        <w:pStyle w:val="GPSL3numberedclause"/>
      </w:pPr>
      <w:r w:rsidRPr="00CE2EC6">
        <w:t>the Expert shall determine how and by whom the costs of the determination, including his/her fees and expenses, are to be paid.</w:t>
      </w:r>
    </w:p>
    <w:p w:rsidR="008D0A60" w:rsidRPr="00CE2EC6" w:rsidRDefault="00DE3EF6" w:rsidP="00036474">
      <w:pPr>
        <w:pStyle w:val="GPSL1SCHEDULEHeading"/>
        <w:rPr>
          <w:rFonts w:ascii="Calibri" w:hAnsi="Calibri"/>
        </w:rPr>
      </w:pPr>
      <w:r w:rsidRPr="00CE2EC6">
        <w:rPr>
          <w:rFonts w:ascii="Calibri" w:hAnsi="Calibri"/>
        </w:rPr>
        <w:t>ARBITRATION</w:t>
      </w:r>
    </w:p>
    <w:p w:rsidR="00DE3EF6" w:rsidRPr="00CE2EC6" w:rsidRDefault="00DE3EF6" w:rsidP="005E4232">
      <w:pPr>
        <w:pStyle w:val="GPSL2numberedclause"/>
      </w:pPr>
      <w:bookmarkStart w:id="2556" w:name="_Ref365645044"/>
      <w:r w:rsidRPr="00CE2EC6">
        <w:t>The Customer may at any time before court proceedings are commenced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w:t>
      </w:r>
      <w:bookmarkEnd w:id="2556"/>
    </w:p>
    <w:p w:rsidR="00DE3EF6" w:rsidRPr="00CE2EC6" w:rsidRDefault="00DE3EF6" w:rsidP="005E4232">
      <w:pPr>
        <w:pStyle w:val="GPSL2numberedclause"/>
      </w:pPr>
      <w:bookmarkStart w:id="2557"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57"/>
      <w:r w:rsidRPr="00CE2EC6">
        <w:t xml:space="preserve"> </w:t>
      </w:r>
    </w:p>
    <w:p w:rsidR="008D0A60" w:rsidRPr="00CE2EC6" w:rsidRDefault="00DE3EF6" w:rsidP="005E4232">
      <w:pPr>
        <w:pStyle w:val="GPSL2numberedclause"/>
      </w:pPr>
      <w:bookmarkStart w:id="2558" w:name="_Ref365645053"/>
      <w:r w:rsidRPr="00CE2EC6">
        <w:t>If:</w:t>
      </w:r>
      <w:bookmarkEnd w:id="2558"/>
    </w:p>
    <w:p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rsidR="00C9243A" w:rsidRPr="00CE2EC6" w:rsidRDefault="00DE3EF6" w:rsidP="005E4232">
      <w:pPr>
        <w:pStyle w:val="GPSL2numberedclause"/>
      </w:pPr>
      <w:bookmarkStart w:id="2559"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59"/>
    </w:p>
    <w:p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565152" w:rsidRPr="00CE2EC6">
        <w:t>6.4.5</w:t>
      </w:r>
      <w:r w:rsidR="009F474C" w:rsidRPr="00CE2EC6">
        <w:fldChar w:fldCharType="end"/>
      </w:r>
      <w:r w:rsidR="00203754" w:rsidRPr="00CE2EC6">
        <w:t xml:space="preserve"> to </w:t>
      </w:r>
      <w:r w:rsidR="007730ED" w:rsidRPr="00CE2EC6">
        <w:t xml:space="preserve"> </w:t>
      </w:r>
      <w:r w:rsidR="009F474C" w:rsidRPr="00CE2EC6">
        <w:fldChar w:fldCharType="begin"/>
      </w:r>
      <w:r w:rsidR="007730ED" w:rsidRPr="00CE2EC6">
        <w:instrText xml:space="preserve"> REF _Ref380162874 \r \h </w:instrText>
      </w:r>
      <w:r w:rsidR="00F54E49" w:rsidRPr="00CE2EC6">
        <w:instrText xml:space="preserve"> \* MERGEFORMAT </w:instrText>
      </w:r>
      <w:r w:rsidR="009F474C" w:rsidRPr="00CE2EC6">
        <w:fldChar w:fldCharType="separate"/>
      </w:r>
      <w:r w:rsidR="00565152" w:rsidRPr="00CE2EC6">
        <w:t>6.4.7</w:t>
      </w:r>
      <w:r w:rsidR="009F474C" w:rsidRPr="00CE2EC6">
        <w:fldChar w:fldCharType="end"/>
      </w:r>
      <w:r w:rsidR="007730ED" w:rsidRPr="00CE2EC6">
        <w:t xml:space="preserve"> </w:t>
      </w:r>
      <w:r w:rsidR="00203754" w:rsidRPr="00CE2EC6">
        <w:t>of this Call Off Schedule</w:t>
      </w:r>
      <w:r w:rsidR="00352FA2" w:rsidRPr="00CE2EC6">
        <w:t xml:space="preserve"> 11</w:t>
      </w:r>
      <w:r w:rsidRPr="00CE2EC6">
        <w:t xml:space="preserve">); </w:t>
      </w:r>
    </w:p>
    <w:p w:rsidR="00E13960" w:rsidRPr="00CE2EC6" w:rsidRDefault="00DE3EF6" w:rsidP="00AC1DE2">
      <w:pPr>
        <w:pStyle w:val="GPSL3numberedclause"/>
      </w:pPr>
      <w:r w:rsidRPr="00CE2EC6">
        <w:t>the arbitration shall be administered by the LCIA;</w:t>
      </w:r>
    </w:p>
    <w:p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rsidR="00E13960" w:rsidRPr="00CE2EC6" w:rsidRDefault="00DE3EF6" w:rsidP="00AC1DE2">
      <w:pPr>
        <w:pStyle w:val="GPSL3numberedclause"/>
      </w:pPr>
      <w:bookmarkStart w:id="2560" w:name="_Ref365645080"/>
      <w:r w:rsidRPr="00CE2EC6">
        <w:t>the chair of the arbitral tribunal shall be British;</w:t>
      </w:r>
      <w:bookmarkEnd w:id="2560"/>
      <w:r w:rsidR="00F73A93" w:rsidRPr="00CE2EC6">
        <w:t xml:space="preserve"> </w:t>
      </w:r>
    </w:p>
    <w:p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rsidR="00AA4596" w:rsidRPr="00CE2EC6" w:rsidRDefault="00AA4596" w:rsidP="00AC1DE2">
      <w:pPr>
        <w:pStyle w:val="GPSL3numberedclause"/>
      </w:pPr>
      <w:bookmarkStart w:id="2561" w:name="_Ref380162874"/>
      <w:r w:rsidRPr="00CE2EC6">
        <w:t>the seat of the arbitration shall be London.</w:t>
      </w:r>
      <w:bookmarkEnd w:id="2561"/>
    </w:p>
    <w:p w:rsidR="003D0B7D" w:rsidRPr="00CE2EC6" w:rsidRDefault="003D0B7D" w:rsidP="00AC1DE2">
      <w:pPr>
        <w:pStyle w:val="GPSL2numberedclause"/>
        <w:numPr>
          <w:ilvl w:val="0"/>
          <w:numId w:val="0"/>
        </w:numPr>
        <w:ind w:left="1134"/>
      </w:pPr>
    </w:p>
    <w:p w:rsidR="008D0A60" w:rsidRPr="00CE2EC6" w:rsidRDefault="00863962" w:rsidP="00036474">
      <w:pPr>
        <w:pStyle w:val="GPSL1SCHEDULEHeading"/>
        <w:rPr>
          <w:rFonts w:ascii="Calibri" w:hAnsi="Calibri"/>
        </w:rPr>
      </w:pPr>
      <w:r w:rsidRPr="00CE2EC6">
        <w:rPr>
          <w:rFonts w:ascii="Calibri" w:hAnsi="Calibri"/>
        </w:rPr>
        <w:t>URGENT RELIEF</w:t>
      </w:r>
    </w:p>
    <w:p w:rsidR="008D0A60" w:rsidRPr="00CE2EC6" w:rsidRDefault="00DE3EF6" w:rsidP="005E4232">
      <w:pPr>
        <w:pStyle w:val="GPSL2numberedclause"/>
      </w:pPr>
      <w:r w:rsidRPr="00CE2EC6">
        <w:t>Either Party may at any time take proceedings or seek remedies before any court or tribunal of competent jurisdiction:</w:t>
      </w:r>
    </w:p>
    <w:p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and/or</w:t>
      </w:r>
    </w:p>
    <w:p w:rsidR="00B4253B" w:rsidRPr="00CE2EC6" w:rsidRDefault="00DE3EF6" w:rsidP="00AC1DE2">
      <w:pPr>
        <w:pStyle w:val="GPSL3numberedclause"/>
        <w:rPr>
          <w:color w:val="000000"/>
        </w:rPr>
      </w:pPr>
      <w:r w:rsidRPr="00CE2EC6">
        <w:t>where compliance with paragraph</w:t>
      </w:r>
      <w:r w:rsidR="00203754" w:rsidRPr="00CE2EC6">
        <w:t xml:space="preserve"> </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 </w:t>
      </w:r>
    </w:p>
    <w:p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A657C3">
      <w:pPr>
        <w:pStyle w:val="GPSSchTitleandNumber"/>
        <w:rPr>
          <w:rFonts w:ascii="Calibri" w:hAnsi="Calibri"/>
        </w:rPr>
      </w:pPr>
      <w:r w:rsidRPr="00CE2EC6">
        <w:rPr>
          <w:rFonts w:ascii="Calibri" w:hAnsi="Calibri"/>
        </w:rPr>
        <w:br w:type="page"/>
      </w:r>
      <w:bookmarkStart w:id="2562" w:name="_Toc968186"/>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562"/>
    </w:p>
    <w:p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001982">
      <w:pPr>
        <w:rPr>
          <w:rFonts w:ascii="Calibri" w:hAnsi="Calibri"/>
        </w:rPr>
      </w:pPr>
      <w:r w:rsidRPr="00CE2EC6">
        <w:rPr>
          <w:rFonts w:ascii="Calibri" w:hAnsi="Calibri"/>
        </w:rPr>
        <w:t>……………………………………………………………………</w:t>
      </w:r>
    </w:p>
    <w:p w:rsidR="00DE3EF6" w:rsidRPr="00CE2EC6" w:rsidRDefault="00DE3EF6" w:rsidP="00001982">
      <w:pPr>
        <w:rPr>
          <w:rFonts w:ascii="Calibri" w:hAnsi="Calibri"/>
        </w:rPr>
      </w:pPr>
      <w:r w:rsidRPr="00CE2EC6">
        <w:rPr>
          <w:rFonts w:ascii="Calibri" w:hAnsi="Calibri"/>
        </w:rPr>
        <w:t>Variation Form No:</w:t>
      </w:r>
    </w:p>
    <w:p w:rsidR="00DE3EF6" w:rsidRPr="00CE2EC6" w:rsidRDefault="00DE3EF6" w:rsidP="00001982">
      <w:pPr>
        <w:rPr>
          <w:rFonts w:ascii="Calibri" w:hAnsi="Calibri"/>
        </w:rPr>
      </w:pPr>
      <w:r w:rsidRPr="00CE2EC6">
        <w:rPr>
          <w:rFonts w:ascii="Calibri" w:hAnsi="Calibri"/>
        </w:rPr>
        <w:t>……………………………………………………………………………………</w:t>
      </w:r>
    </w:p>
    <w:p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001982">
            <w:pPr>
              <w:rPr>
                <w:rFonts w:ascii="Calibri" w:hAnsi="Calibri"/>
              </w:rPr>
            </w:pPr>
            <w:r w:rsidRPr="00CE2EC6">
              <w:rPr>
                <w:rFonts w:ascii="Calibri" w:hAnsi="Calibri"/>
              </w:rPr>
              <w:t>and</w:t>
            </w:r>
          </w:p>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and shall take effect on the date signed by both Parties: </w:t>
      </w:r>
    </w:p>
    <w:p w:rsidR="00DE3EF6" w:rsidRPr="00CE2EC6" w:rsidRDefault="00DE3EF6" w:rsidP="00101CE5">
      <w:pPr>
        <w:pStyle w:val="GPSL1Guidance"/>
        <w:rPr>
          <w:rFonts w:ascii="Calibri" w:hAnsi="Calibri"/>
        </w:rPr>
      </w:pPr>
      <w:r w:rsidRPr="00CE2EC6">
        <w:rPr>
          <w:rFonts w:ascii="Calibri" w:hAnsi="Calibri"/>
        </w:rPr>
        <w:t xml:space="preserve">[Insert details of the Variation]  </w:t>
      </w:r>
    </w:p>
    <w:p w:rsidR="00DE3EF6" w:rsidRPr="00CE2EC6" w:rsidRDefault="00DE3EF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9F474C" w:rsidP="00516A93">
      <w:pPr>
        <w:pStyle w:val="GPSmacrorestart"/>
        <w:numPr>
          <w:ilvl w:val="0"/>
          <w:numId w:val="5"/>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40" w:type="dxa"/>
          </w:tcPr>
          <w:p w:rsidR="00DE3EF6" w:rsidRPr="00CE2EC6" w:rsidRDefault="00DE3EF6" w:rsidP="004A1C76">
            <w:pPr>
              <w:pStyle w:val="TSOLScheduleNormalLeft"/>
              <w:rPr>
                <w:rFonts w:ascii="Calibri" w:hAnsi="Calibri"/>
              </w:rPr>
            </w:pPr>
          </w:p>
        </w:tc>
      </w:tr>
    </w:tbl>
    <w:p w:rsidR="00A76473" w:rsidRPr="00CE2EC6" w:rsidRDefault="00A76473" w:rsidP="00001982">
      <w:pPr>
        <w:rPr>
          <w:rFonts w:ascii="Calibri" w:hAnsi="Calibri"/>
        </w:rPr>
      </w:pPr>
    </w:p>
    <w:p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80" w:type="dxa"/>
          </w:tcPr>
          <w:p w:rsidR="00DE3EF6" w:rsidRPr="00CE2EC6" w:rsidRDefault="00DE3EF6" w:rsidP="004A1C76">
            <w:pPr>
              <w:pStyle w:val="TSOLScheduleNormalLeft"/>
              <w:rPr>
                <w:rFonts w:ascii="Calibri" w:hAnsi="Calibri"/>
              </w:rPr>
            </w:pPr>
          </w:p>
        </w:tc>
      </w:tr>
    </w:tbl>
    <w:p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C02131" w:rsidRPr="00CE2EC6" w:rsidRDefault="00C02131" w:rsidP="00CC1B41">
      <w:pPr>
        <w:pStyle w:val="GPSSchTitleandNumber"/>
        <w:rPr>
          <w:rFonts w:ascii="Calibri" w:hAnsi="Calibri"/>
        </w:rPr>
      </w:pPr>
      <w:r w:rsidRPr="00CE2EC6">
        <w:rPr>
          <w:rFonts w:ascii="Calibri" w:hAnsi="Calibri"/>
        </w:rPr>
        <w:br w:type="page"/>
      </w:r>
      <w:bookmarkStart w:id="2563" w:name="_Toc968187"/>
      <w:r w:rsidR="00B91124" w:rsidRPr="00CE2EC6">
        <w:rPr>
          <w:rFonts w:ascii="Calibri" w:hAnsi="Calibri"/>
        </w:rPr>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563"/>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This process shall be repeated until the Parties have agreed versions of each Transparency Report. </w:t>
      </w: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5C665D" w:rsidRPr="00CE2EC6">
        <w:rPr>
          <w:rFonts w:ascii="Calibri" w:eastAsia="Calibri" w:hAnsi="Calibri"/>
          <w:color w:val="000000"/>
          <w:lang w:eastAsia="en-GB"/>
        </w:rPr>
        <w:t>D</w:t>
      </w:r>
      <w:r w:rsidRPr="00CE2EC6">
        <w:rPr>
          <w:rFonts w:ascii="Calibri" w:eastAsia="Calibri" w:hAnsi="Calibri"/>
          <w:color w:val="000000"/>
          <w:lang w:eastAsia="en-GB"/>
        </w:rPr>
        <w:t xml:space="preserve">ispute in connection with the preparation and/or approval of Transparency Reports shall be resolved in accordance with the Dispute Resolution Procedure.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The requirements in this 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rsidR="009D3F2F" w:rsidRPr="00CE2EC6" w:rsidRDefault="009D3F2F"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D3F2F" w:rsidRPr="00CE2EC6" w:rsidRDefault="00CD5E74" w:rsidP="00EF2777">
      <w:pPr>
        <w:pStyle w:val="GPSSchTitleandNumber"/>
        <w:rPr>
          <w:rFonts w:ascii="Calibri" w:hAnsi="Calibri"/>
        </w:rPr>
      </w:pPr>
      <w:bookmarkStart w:id="2564" w:name="_Toc968188"/>
      <w:r w:rsidRPr="00CE2EC6">
        <w:rPr>
          <w:rFonts w:ascii="Calibri" w:hAnsi="Calibri"/>
        </w:rPr>
        <w:t>ANNEX 1: LIST OF TRANSPARENCY REPORTS</w:t>
      </w:r>
      <w:bookmarkEnd w:id="2564"/>
    </w:p>
    <w:p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9D3F2F">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[Headline </w:t>
            </w:r>
            <w:r w:rsidR="00614BB6" w:rsidRPr="00CE2EC6">
              <w:rPr>
                <w:rFonts w:ascii="Calibri" w:eastAsia="Calibri" w:hAnsi="Calibri"/>
                <w:color w:val="000000"/>
                <w:highlight w:val="yellow"/>
                <w:lang w:eastAsia="en-GB"/>
              </w:rPr>
              <w:t>s</w:t>
            </w:r>
            <w:r w:rsidR="0084264A" w:rsidRPr="00CE2EC6">
              <w:rPr>
                <w:rFonts w:ascii="Calibri" w:eastAsia="Calibri" w:hAnsi="Calibri"/>
                <w:color w:val="000000"/>
                <w:highlight w:val="yellow"/>
                <w:lang w:eastAsia="en-GB"/>
              </w:rPr>
              <w:t>ervice performance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 arrangements</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C02131" w:rsidRPr="00CE2EC6" w:rsidRDefault="00C02131" w:rsidP="005E4232">
      <w:pPr>
        <w:pStyle w:val="GPSSchTitleandNumber"/>
        <w:jc w:val="left"/>
        <w:rPr>
          <w:rFonts w:ascii="Calibri" w:hAnsi="Calibri"/>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565" w:name="_Toc350503097"/>
      <w:bookmarkStart w:id="2566" w:name="_Toc350504087"/>
      <w:bookmarkStart w:id="2567" w:name="_Toc351710930"/>
      <w:bookmarkStart w:id="2568" w:name="_Toc360023315"/>
      <w:bookmarkStart w:id="2569" w:name="_Toc968189"/>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570" w:name="_Ref349134870"/>
      <w:r w:rsidR="00A657C3" w:rsidRPr="00CE2EC6">
        <w:rPr>
          <w:rFonts w:ascii="Calibri" w:hAnsi="Calibri"/>
        </w:rPr>
        <w:t>ALTERNATIVE AND/OR ADDITIONAL CLAUSES</w:t>
      </w:r>
      <w:bookmarkEnd w:id="2565"/>
      <w:bookmarkEnd w:id="2566"/>
      <w:bookmarkEnd w:id="2567"/>
      <w:bookmarkEnd w:id="2568"/>
      <w:bookmarkEnd w:id="2569"/>
      <w:bookmarkEnd w:id="2570"/>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5E4232">
      <w:pPr>
        <w:pStyle w:val="GPSL2numberedclause"/>
      </w:pPr>
      <w:bookmarkStart w:id="2571"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571"/>
    </w:p>
    <w:p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565152" w:rsidRPr="00CE2EC6">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565152" w:rsidRPr="00CE2EC6">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565152" w:rsidRPr="00CE2EC6">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565152" w:rsidRPr="00CE2EC6">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565152" w:rsidRPr="00CE2EC6">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rsidR="008D0A60" w:rsidRPr="00CE2EC6" w:rsidRDefault="00A657C3" w:rsidP="005E4232">
      <w:pPr>
        <w:pStyle w:val="GPSL2numberedclause"/>
      </w:pPr>
      <w:bookmarkStart w:id="2572"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572"/>
    </w:p>
    <w:p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565152" w:rsidRPr="00CE2EC6">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573" w:name="_Ref349213632"/>
    </w:p>
    <w:p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rsidR="00EE3499" w:rsidRPr="00CE2EC6"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565152" w:rsidRPr="00CE2EC6">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bookmarkEnd w:id="2573"/>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565152" w:rsidRPr="00CE2EC6">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574" w:name="_Ref346016545"/>
    </w:p>
    <w:p w:rsidR="008D0A60" w:rsidRPr="00CE2EC6" w:rsidRDefault="00A657C3" w:rsidP="00AC1DE2">
      <w:pPr>
        <w:pStyle w:val="GPSL2numberedclause"/>
      </w:pPr>
      <w:bookmarkStart w:id="2575" w:name="_Ref349213545"/>
      <w:r w:rsidRPr="00CE2EC6">
        <w:t>SCOTS LAW</w:t>
      </w:r>
      <w:bookmarkEnd w:id="2574"/>
      <w:bookmarkEnd w:id="2575"/>
    </w:p>
    <w:p w:rsidR="008D0A60" w:rsidRPr="00CE2EC6" w:rsidRDefault="00A657C3" w:rsidP="00AC1DE2">
      <w:pPr>
        <w:pStyle w:val="GPSL3numberedclause"/>
      </w:pPr>
      <w:bookmarkStart w:id="2576"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bookmarkEnd w:id="2576"/>
    </w:p>
    <w:p w:rsidR="008D0A60" w:rsidRPr="00CE2EC6" w:rsidRDefault="004A21E5" w:rsidP="00AC1DE2">
      <w:pPr>
        <w:pStyle w:val="GPSL4numberedclause"/>
        <w:rPr>
          <w:szCs w:val="22"/>
        </w:rPr>
      </w:pPr>
      <w:bookmarkStart w:id="2577"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577"/>
    </w:p>
    <w:p w:rsidR="00E13960" w:rsidRPr="00CE2EC6" w:rsidRDefault="00371AD5" w:rsidP="00AC1DE2">
      <w:pPr>
        <w:pStyle w:val="GPSL4numberedclause"/>
        <w:rPr>
          <w:szCs w:val="22"/>
        </w:rPr>
      </w:pPr>
      <w:bookmarkStart w:id="2578" w:name="_Ref346016561"/>
      <w:bookmarkStart w:id="2579"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580" w:name="_Ref365907625"/>
      <w:r w:rsidRPr="00CE2EC6">
        <w:t>NORTHERN IRELAND LAW</w:t>
      </w:r>
      <w:bookmarkEnd w:id="2578"/>
      <w:bookmarkEnd w:id="2579"/>
      <w:bookmarkEnd w:id="2580"/>
    </w:p>
    <w:p w:rsidR="008D0A60" w:rsidRPr="00CE2EC6" w:rsidRDefault="004A21E5" w:rsidP="00AC1DE2">
      <w:pPr>
        <w:pStyle w:val="GPSL3numberedclause"/>
      </w:pPr>
      <w:bookmarkStart w:id="2581"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81"/>
    </w:p>
    <w:p w:rsidR="008D0A60" w:rsidRPr="00CE2EC6" w:rsidRDefault="004A21E5" w:rsidP="00AC1DE2">
      <w:pPr>
        <w:pStyle w:val="GPSL3numberedclause"/>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582" w:name="_Ref346019286"/>
      <w:bookmarkStart w:id="2583" w:name="_Ref349213576"/>
      <w:r w:rsidRPr="00CE2EC6">
        <w:t>NON-CROWN BODIES</w:t>
      </w:r>
      <w:bookmarkEnd w:id="2582"/>
      <w:bookmarkEnd w:id="2583"/>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565152" w:rsidRPr="00CE2EC6">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584" w:name="_Ref346019291"/>
      <w:bookmarkStart w:id="2585" w:name="_Ref349213584"/>
      <w:r w:rsidRPr="00CE2EC6">
        <w:t xml:space="preserve">NON-FOIA </w:t>
      </w:r>
      <w:bookmarkEnd w:id="2584"/>
      <w:r w:rsidRPr="00CE2EC6">
        <w:t>PUBLIC BODIES</w:t>
      </w:r>
      <w:bookmarkEnd w:id="2585"/>
    </w:p>
    <w:p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565152" w:rsidRPr="00CE2EC6">
        <w:t>34.5</w:t>
      </w:r>
      <w:r w:rsidR="009F474C" w:rsidRPr="00CE2EC6">
        <w:fldChar w:fldCharType="end"/>
      </w:r>
      <w:r w:rsidRPr="00CE2EC6">
        <w:t xml:space="preserve"> of </w:t>
      </w:r>
      <w:r w:rsidR="006640D6" w:rsidRPr="00CE2EC6">
        <w:t>this Call Off Contract</w:t>
      </w:r>
      <w:r w:rsidRPr="00CE2EC6">
        <w:t xml:space="preserve"> (Freedom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586" w:name="_Ref379453162"/>
      <w:r w:rsidRPr="00CE2EC6">
        <w:t>FINANCIAL LIMITS</w:t>
      </w:r>
      <w:bookmarkEnd w:id="2586"/>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565152" w:rsidRPr="00CE2EC6">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565152" w:rsidRPr="00CE2EC6">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565152" w:rsidRPr="00CE2EC6">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Pr="00CE2EC6">
        <w:rPr>
          <w:highlight w:val="yellow"/>
        </w:rPr>
        <w:t>[enter percentage in words] [£ X]</w:t>
      </w:r>
    </w:p>
    <w:p w:rsidR="008D0A60" w:rsidRPr="00CE2EC6" w:rsidRDefault="00A657C3" w:rsidP="00036474">
      <w:pPr>
        <w:pStyle w:val="GPSL1SCHEDULEHeading"/>
        <w:rPr>
          <w:rFonts w:ascii="Calibri" w:hAnsi="Calibri"/>
        </w:rPr>
      </w:pPr>
      <w:bookmarkStart w:id="2587" w:name="_Ref349213591"/>
      <w:r w:rsidRPr="00CE2EC6">
        <w:rPr>
          <w:rFonts w:ascii="Calibri" w:hAnsi="Calibri"/>
        </w:rPr>
        <w:t>ADDITIONAL CLAUSES: GENERAL</w:t>
      </w:r>
      <w:bookmarkEnd w:id="2587"/>
      <w:r w:rsidRPr="00CE2EC6">
        <w:rPr>
          <w:rFonts w:ascii="Calibri" w:hAnsi="Calibri"/>
        </w:rPr>
        <w:t xml:space="preserve"> </w:t>
      </w:r>
    </w:p>
    <w:p w:rsidR="00EE3499" w:rsidRPr="00CE2EC6" w:rsidRDefault="00EE3499" w:rsidP="005E4232">
      <w:pPr>
        <w:pStyle w:val="GPSL2numberedclause"/>
      </w:pPr>
      <w:bookmarkStart w:id="2588" w:name="_Ref379372521"/>
      <w:r w:rsidRPr="00CE2EC6">
        <w:t>SECURITY MEASURES</w:t>
      </w:r>
      <w:bookmarkEnd w:id="2588"/>
    </w:p>
    <w:p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rsidR="00A657C3" w:rsidRPr="00CE2EC6" w:rsidRDefault="00D64EF6" w:rsidP="00516A93">
      <w:pPr>
        <w:numPr>
          <w:ilvl w:val="0"/>
          <w:numId w:val="7"/>
        </w:numPr>
        <w:ind w:hanging="851"/>
        <w:rPr>
          <w:rFonts w:ascii="Calibri" w:hAnsi="Calibri"/>
          <w:b/>
        </w:rPr>
      </w:pPr>
      <w:r w:rsidRPr="00CE2EC6" w:rsidDel="00D64EF6">
        <w:rPr>
          <w:rFonts w:ascii="Calibri" w:hAnsi="Calibri"/>
          <w:highlight w:val="yellow"/>
        </w:rPr>
        <w:t xml:space="preserve"> </w:t>
      </w:r>
      <w:bookmarkStart w:id="2589" w:name="_Ref346028624"/>
      <w:bookmarkStart w:id="2590" w:name="_Ref350849364"/>
      <w:r w:rsidR="00A657C3" w:rsidRPr="00CE2EC6">
        <w:rPr>
          <w:rFonts w:ascii="Calibri" w:hAnsi="Calibri"/>
          <w:b/>
          <w:highlight w:val="yellow"/>
        </w:rPr>
        <w:t>[SECURITY MEASURES</w:t>
      </w:r>
      <w:bookmarkEnd w:id="2589"/>
      <w:r w:rsidR="00A657C3" w:rsidRPr="00CE2EC6">
        <w:rPr>
          <w:rFonts w:ascii="Calibri" w:hAnsi="Calibri"/>
          <w:b/>
          <w:highlight w:val="yellow"/>
        </w:rPr>
        <w:t>]</w:t>
      </w:r>
      <w:bookmarkEnd w:id="2590"/>
      <w:r w:rsidR="00A657C3" w:rsidRPr="00CE2EC6">
        <w:rPr>
          <w:rFonts w:ascii="Calibri" w:hAnsi="Calibri"/>
          <w:b/>
        </w:rPr>
        <w:tab/>
      </w:r>
    </w:p>
    <w:p w:rsidR="00A657C3" w:rsidRPr="00CE2EC6" w:rsidRDefault="00A657C3" w:rsidP="00516A93">
      <w:pPr>
        <w:numPr>
          <w:ilvl w:val="1"/>
          <w:numId w:val="7"/>
        </w:numPr>
        <w:rPr>
          <w:rFonts w:ascii="Calibri" w:hAnsi="Calibri"/>
        </w:rPr>
      </w:pPr>
      <w:bookmarkStart w:id="2591"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592" w:name="_Ref346028461"/>
      <w:bookmarkEnd w:id="2591"/>
    </w:p>
    <w:p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593" w:name="_Ref346028466"/>
      <w:bookmarkEnd w:id="2592"/>
    </w:p>
    <w:p w:rsidR="00A657C3" w:rsidRPr="00CE2EC6" w:rsidRDefault="00A657C3" w:rsidP="00516A93">
      <w:pPr>
        <w:numPr>
          <w:ilvl w:val="2"/>
          <w:numId w:val="7"/>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594" w:name="_Ref346028471"/>
      <w:bookmarkEnd w:id="2593"/>
    </w:p>
    <w:p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594"/>
    </w:p>
    <w:p w:rsidR="00A657C3" w:rsidRPr="00CE2EC6" w:rsidRDefault="00A657C3" w:rsidP="00516A93">
      <w:pPr>
        <w:numPr>
          <w:ilvl w:val="2"/>
          <w:numId w:val="7"/>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rsidR="00A657C3" w:rsidRPr="00CE2EC6" w:rsidRDefault="00A657C3" w:rsidP="00516A93">
      <w:pPr>
        <w:numPr>
          <w:ilvl w:val="1"/>
          <w:numId w:val="7"/>
        </w:numPr>
        <w:rPr>
          <w:rFonts w:ascii="Calibri" w:hAnsi="Calibri"/>
        </w:rPr>
      </w:pPr>
      <w:bookmarkStart w:id="2595"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595"/>
    </w:p>
    <w:p w:rsidR="00A657C3" w:rsidRPr="00CE2EC6" w:rsidRDefault="00A657C3" w:rsidP="00516A93">
      <w:pPr>
        <w:numPr>
          <w:ilvl w:val="2"/>
          <w:numId w:val="7"/>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516A93">
      <w:pPr>
        <w:numPr>
          <w:ilvl w:val="2"/>
          <w:numId w:val="7"/>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516A93">
      <w:pPr>
        <w:numPr>
          <w:ilvl w:val="2"/>
          <w:numId w:val="7"/>
        </w:numPr>
        <w:rPr>
          <w:rFonts w:ascii="Calibri" w:hAnsi="Calibri"/>
        </w:rPr>
      </w:pPr>
      <w:r w:rsidRPr="00CE2EC6">
        <w:rPr>
          <w:rFonts w:ascii="Calibri" w:hAnsi="Calibri"/>
        </w:rPr>
        <w:t xml:space="preserve">that no photograph of any item to be supplied under this Call Off Contract or any portions of </w:t>
      </w:r>
      <w:r w:rsidR="00D96D38">
        <w:rPr>
          <w:rFonts w:ascii="Calibri" w:hAnsi="Calibri"/>
        </w:rPr>
        <w:t>the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596" w:name="_Ref346028607"/>
      <w:r w:rsidRPr="00CE2EC6">
        <w:rPr>
          <w:rFonts w:ascii="Calibri" w:hAnsi="Calibri"/>
        </w:rPr>
        <w:t>blished or otherwise circulated;</w:t>
      </w:r>
    </w:p>
    <w:p w:rsidR="00A657C3" w:rsidRPr="00CE2EC6" w:rsidRDefault="00A657C3" w:rsidP="00516A93">
      <w:pPr>
        <w:numPr>
          <w:ilvl w:val="2"/>
          <w:numId w:val="7"/>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96"/>
    </w:p>
    <w:p w:rsidR="00A657C3" w:rsidRPr="00CE2EC6" w:rsidRDefault="00A657C3" w:rsidP="00516A93">
      <w:pPr>
        <w:numPr>
          <w:ilvl w:val="2"/>
          <w:numId w:val="7"/>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516A93">
      <w:pPr>
        <w:numPr>
          <w:ilvl w:val="1"/>
          <w:numId w:val="7"/>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516A93">
      <w:pPr>
        <w:numPr>
          <w:ilvl w:val="1"/>
          <w:numId w:val="7"/>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516A93">
      <w:pPr>
        <w:numPr>
          <w:ilvl w:val="1"/>
          <w:numId w:val="7"/>
        </w:numPr>
        <w:rPr>
          <w:rFonts w:ascii="Calibri" w:hAnsi="Calibri"/>
        </w:rPr>
      </w:pPr>
      <w:bookmarkStart w:id="2597"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97"/>
    </w:p>
    <w:p w:rsidR="00A657C3" w:rsidRPr="00CE2EC6" w:rsidRDefault="00A657C3" w:rsidP="00516A93">
      <w:pPr>
        <w:numPr>
          <w:ilvl w:val="1"/>
          <w:numId w:val="7"/>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516A93">
      <w:pPr>
        <w:numPr>
          <w:ilvl w:val="1"/>
          <w:numId w:val="7"/>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516A93">
      <w:pPr>
        <w:numPr>
          <w:ilvl w:val="1"/>
          <w:numId w:val="7"/>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516A93">
      <w:pPr>
        <w:numPr>
          <w:ilvl w:val="2"/>
          <w:numId w:val="7"/>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516A93">
      <w:pPr>
        <w:numPr>
          <w:ilvl w:val="2"/>
          <w:numId w:val="7"/>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516A93">
      <w:pPr>
        <w:numPr>
          <w:ilvl w:val="2"/>
          <w:numId w:val="7"/>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16A93">
      <w:pPr>
        <w:numPr>
          <w:ilvl w:val="1"/>
          <w:numId w:val="7"/>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CE2EC6" w:rsidRDefault="00DD66D9" w:rsidP="00516A93">
      <w:pPr>
        <w:numPr>
          <w:ilvl w:val="1"/>
          <w:numId w:val="7"/>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516A93">
      <w:pPr>
        <w:numPr>
          <w:ilvl w:val="1"/>
          <w:numId w:val="7"/>
        </w:numPr>
        <w:rPr>
          <w:rFonts w:ascii="Calibri" w:hAnsi="Calibri"/>
        </w:rPr>
      </w:pPr>
      <w:bookmarkStart w:id="2598" w:name="_Ref346029110"/>
      <w:r w:rsidRPr="00CE2EC6">
        <w:rPr>
          <w:rFonts w:ascii="Calibri" w:hAnsi="Calibri"/>
        </w:rPr>
        <w:t>If the Customer shall consider that any of the following events has occurred:</w:t>
      </w:r>
      <w:bookmarkStart w:id="2599" w:name="_Ref346029231"/>
      <w:bookmarkEnd w:id="2598"/>
    </w:p>
    <w:p w:rsidR="00A657C3" w:rsidRPr="00CE2EC6" w:rsidRDefault="00A657C3" w:rsidP="00516A93">
      <w:pPr>
        <w:numPr>
          <w:ilvl w:val="2"/>
          <w:numId w:val="7"/>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00" w:name="_Ref346029237"/>
      <w:bookmarkEnd w:id="2599"/>
    </w:p>
    <w:p w:rsidR="00A657C3" w:rsidRPr="00CE2EC6" w:rsidRDefault="00A657C3" w:rsidP="00516A93">
      <w:pPr>
        <w:numPr>
          <w:ilvl w:val="2"/>
          <w:numId w:val="7"/>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01" w:name="_Ref346029180"/>
      <w:bookmarkEnd w:id="2600"/>
    </w:p>
    <w:p w:rsidR="00A657C3" w:rsidRPr="00CE2EC6" w:rsidRDefault="00A657C3" w:rsidP="00516A93">
      <w:pPr>
        <w:numPr>
          <w:ilvl w:val="2"/>
          <w:numId w:val="7"/>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01"/>
      <w:r w:rsidRPr="00CE2EC6">
        <w:rPr>
          <w:rFonts w:ascii="Calibri" w:hAnsi="Calibri"/>
        </w:rPr>
        <w:t>;</w:t>
      </w:r>
    </w:p>
    <w:p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rsidR="00A657C3" w:rsidRPr="00CE2EC6" w:rsidRDefault="00A657C3" w:rsidP="00516A93">
      <w:pPr>
        <w:numPr>
          <w:ilvl w:val="1"/>
          <w:numId w:val="7"/>
        </w:numPr>
        <w:rPr>
          <w:rFonts w:ascii="Calibri" w:hAnsi="Calibri"/>
        </w:rPr>
      </w:pPr>
      <w:bookmarkStart w:id="2602"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02"/>
    </w:p>
    <w:p w:rsidR="00A657C3" w:rsidRPr="00CE2EC6" w:rsidRDefault="00FF469C" w:rsidP="00516A93">
      <w:pPr>
        <w:numPr>
          <w:ilvl w:val="1"/>
          <w:numId w:val="7"/>
        </w:numPr>
        <w:rPr>
          <w:rFonts w:ascii="Calibri" w:hAnsi="Calibri"/>
        </w:rPr>
      </w:pPr>
      <w:r>
        <w:rPr>
          <w:rFonts w:ascii="Calibri" w:hAnsi="Calibri"/>
        </w:rPr>
        <w:t>Suppliers</w:t>
      </w:r>
      <w:r w:rsidR="00A657C3" w:rsidRPr="00CE2EC6">
        <w:rPr>
          <w:rFonts w:ascii="Calibri" w:hAnsi="Calibri"/>
        </w:rPr>
        <w:t xml:space="preserve"> notice</w:t>
      </w:r>
    </w:p>
    <w:p w:rsidR="00A657C3" w:rsidRPr="00CE2EC6" w:rsidRDefault="00A657C3" w:rsidP="00516A93">
      <w:pPr>
        <w:numPr>
          <w:ilvl w:val="2"/>
          <w:numId w:val="7"/>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516A93">
      <w:pPr>
        <w:numPr>
          <w:ilvl w:val="2"/>
          <w:numId w:val="7"/>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rsidR="00A657C3" w:rsidRPr="00CE2EC6" w:rsidRDefault="00A657C3" w:rsidP="00516A93">
      <w:pPr>
        <w:numPr>
          <w:ilvl w:val="1"/>
          <w:numId w:val="7"/>
        </w:numPr>
        <w:rPr>
          <w:rFonts w:ascii="Calibri" w:hAnsi="Calibri"/>
        </w:rPr>
      </w:pPr>
      <w:r w:rsidRPr="00CE2EC6">
        <w:rPr>
          <w:rFonts w:ascii="Calibri" w:hAnsi="Calibri"/>
        </w:rPr>
        <w:t>Matters pursuant to termination</w:t>
      </w:r>
    </w:p>
    <w:p w:rsidR="00A657C3" w:rsidRPr="00CE2EC6" w:rsidRDefault="00A657C3" w:rsidP="00516A93">
      <w:pPr>
        <w:numPr>
          <w:ilvl w:val="2"/>
          <w:numId w:val="7"/>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516A93">
      <w:pPr>
        <w:numPr>
          <w:ilvl w:val="2"/>
          <w:numId w:val="7"/>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rsidR="00A657C3" w:rsidRPr="00CE2EC6" w:rsidRDefault="00A657C3" w:rsidP="00516A93">
      <w:pPr>
        <w:numPr>
          <w:ilvl w:val="2"/>
          <w:numId w:val="7"/>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516A93">
      <w:pPr>
        <w:numPr>
          <w:ilvl w:val="2"/>
          <w:numId w:val="7"/>
        </w:numPr>
        <w:rPr>
          <w:rFonts w:ascii="Calibri" w:hAnsi="Calibri"/>
        </w:rPr>
      </w:pPr>
      <w:r w:rsidRPr="00CE2EC6">
        <w:rPr>
          <w:rFonts w:ascii="Calibri" w:hAnsi="Calibri"/>
        </w:rPr>
        <w:t>Save as aforesaid, the Supplier shall not be entitled to any payment from the Customer after the termination of this Call Off Contract</w:t>
      </w:r>
    </w:p>
    <w:p w:rsidR="00A657C3" w:rsidRPr="00CE2EC6" w:rsidRDefault="00A657C3" w:rsidP="00516A93">
      <w:pPr>
        <w:numPr>
          <w:ilvl w:val="1"/>
          <w:numId w:val="7"/>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16A93">
      <w:pPr>
        <w:numPr>
          <w:ilvl w:val="2"/>
          <w:numId w:val="7"/>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516A93">
      <w:pPr>
        <w:numPr>
          <w:ilvl w:val="2"/>
          <w:numId w:val="7"/>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rsidR="00A657C3" w:rsidRPr="00CE2EC6" w:rsidRDefault="00A657C3" w:rsidP="00516A93">
      <w:pPr>
        <w:numPr>
          <w:ilvl w:val="2"/>
          <w:numId w:val="7"/>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CE2EC6" w:rsidRDefault="00A657C3" w:rsidP="00516A93">
      <w:pPr>
        <w:numPr>
          <w:ilvl w:val="2"/>
          <w:numId w:val="7"/>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CE2EC6" w:rsidRDefault="00A657C3" w:rsidP="00516A93">
      <w:pPr>
        <w:numPr>
          <w:ilvl w:val="2"/>
          <w:numId w:val="7"/>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CE2EC6" w:rsidRDefault="00A657C3" w:rsidP="00516A93">
      <w:pPr>
        <w:numPr>
          <w:ilvl w:val="2"/>
          <w:numId w:val="7"/>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E2EC6" w:rsidRDefault="00A657C3" w:rsidP="00516A93">
      <w:pPr>
        <w:numPr>
          <w:ilvl w:val="2"/>
          <w:numId w:val="7"/>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rsidR="00E13960" w:rsidRPr="00CE2EC6" w:rsidRDefault="000F38D2" w:rsidP="00036474">
      <w:pPr>
        <w:pStyle w:val="GPSL1SCHEDULEHeading"/>
        <w:rPr>
          <w:rFonts w:ascii="Calibri" w:hAnsi="Calibri"/>
        </w:rPr>
      </w:pPr>
      <w:bookmarkStart w:id="2603" w:name="_Ref349213604"/>
      <w:r w:rsidRPr="00CE2EC6">
        <w:rPr>
          <w:rFonts w:ascii="Calibri" w:hAnsi="Calibri"/>
        </w:rPr>
        <w:t>NHS ADDITIONAL CLAUSES</w:t>
      </w:r>
    </w:p>
    <w:p w:rsidR="008D0A60" w:rsidRPr="00CE2EC6" w:rsidRDefault="000F38D2" w:rsidP="005E4232">
      <w:pPr>
        <w:pStyle w:val="GPSL2numberedclause"/>
      </w:pPr>
      <w:bookmarkStart w:id="2604"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04"/>
    </w:p>
    <w:p w:rsidR="008D0A60" w:rsidRPr="00CE2EC6" w:rsidRDefault="00D64EF6" w:rsidP="00516A93">
      <w:pPr>
        <w:numPr>
          <w:ilvl w:val="0"/>
          <w:numId w:val="7"/>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rsidR="008D0A60" w:rsidRPr="00CE2EC6" w:rsidRDefault="000F38D2" w:rsidP="00516A93">
      <w:pPr>
        <w:numPr>
          <w:ilvl w:val="1"/>
          <w:numId w:val="7"/>
        </w:numPr>
        <w:rPr>
          <w:rFonts w:ascii="Calibri" w:hAnsi="Calibri"/>
        </w:rPr>
      </w:pPr>
      <w:bookmarkStart w:id="2605"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605"/>
      <w:r w:rsidRPr="00CE2EC6">
        <w:rPr>
          <w:rFonts w:ascii="Calibri" w:hAnsi="Calibri"/>
        </w:rPr>
        <w:t xml:space="preserve"> </w:t>
      </w:r>
    </w:p>
    <w:p w:rsidR="008D0A60" w:rsidRPr="00CE2EC6" w:rsidRDefault="000F38D2" w:rsidP="00516A93">
      <w:pPr>
        <w:numPr>
          <w:ilvl w:val="2"/>
          <w:numId w:val="7"/>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rsidR="008D0A60" w:rsidRPr="00CE2EC6" w:rsidRDefault="000F38D2" w:rsidP="00516A93">
      <w:pPr>
        <w:numPr>
          <w:ilvl w:val="2"/>
          <w:numId w:val="7"/>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rsidR="008D0A60" w:rsidRPr="00CE2EC6" w:rsidRDefault="000F38D2" w:rsidP="00516A93">
      <w:pPr>
        <w:numPr>
          <w:ilvl w:val="1"/>
          <w:numId w:val="7"/>
        </w:numPr>
        <w:rPr>
          <w:rFonts w:ascii="Calibri" w:hAnsi="Calibri"/>
        </w:rPr>
      </w:pPr>
      <w:bookmarkStart w:id="2606" w:name="_Ref377578757"/>
      <w:r w:rsidRPr="00CE2EC6">
        <w:rPr>
          <w:rFonts w:ascii="Calibri" w:hAnsi="Calibri"/>
        </w:rPr>
        <w:t xml:space="preserve">Where it is not practical for whatever reason for the Supplier to comply with its obligations </w:t>
      </w:r>
      <w:bookmarkEnd w:id="2606"/>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CE2EC6">
        <w:rPr>
          <w:rFonts w:ascii="Calibri" w:hAnsi="Calibri"/>
        </w:rPr>
        <w:t>f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Off Contract. </w:t>
      </w:r>
    </w:p>
    <w:p w:rsidR="008D0A60" w:rsidRPr="00CE2EC6" w:rsidRDefault="000F38D2" w:rsidP="00516A93">
      <w:pPr>
        <w:numPr>
          <w:ilvl w:val="1"/>
          <w:numId w:val="7"/>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Call Off Contract Period</w:t>
      </w:r>
      <w:r w:rsidRPr="00CE2EC6">
        <w:rPr>
          <w:rFonts w:ascii="Calibri" w:hAnsi="Calibri"/>
        </w:rPr>
        <w:t xml:space="preserve">, keep such information updated with any changes to the product data relating to the Goods. </w:t>
      </w:r>
    </w:p>
    <w:p w:rsidR="008D0A60" w:rsidRPr="00CE2EC6" w:rsidRDefault="00A657C3" w:rsidP="00036474">
      <w:pPr>
        <w:pStyle w:val="GPSL1SCHEDULEHeading"/>
        <w:rPr>
          <w:rFonts w:ascii="Calibri" w:hAnsi="Calibri"/>
        </w:rPr>
      </w:pPr>
      <w:bookmarkStart w:id="2607" w:name="_Toc379805469"/>
      <w:bookmarkStart w:id="2608" w:name="_Toc379807263"/>
      <w:bookmarkStart w:id="2609" w:name="_Toc379805470"/>
      <w:bookmarkStart w:id="2610" w:name="_Toc379807264"/>
      <w:bookmarkStart w:id="2611" w:name="_Ref379372894"/>
      <w:bookmarkEnd w:id="2607"/>
      <w:bookmarkEnd w:id="2608"/>
      <w:bookmarkEnd w:id="2609"/>
      <w:bookmarkEnd w:id="2610"/>
      <w:r w:rsidRPr="00CE2EC6">
        <w:rPr>
          <w:rFonts w:ascii="Calibri" w:hAnsi="Calibri"/>
        </w:rPr>
        <w:t>MOD ADDITIONAL CLAUSES</w:t>
      </w:r>
      <w:bookmarkEnd w:id="2603"/>
      <w:bookmarkEnd w:id="2611"/>
    </w:p>
    <w:p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565152" w:rsidRPr="00CE2EC6">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12" w:name="_Ref346034671"/>
    </w:p>
    <w:p w:rsidR="008D0A60" w:rsidRPr="00CE2EC6" w:rsidRDefault="00A657C3" w:rsidP="00516A93">
      <w:pPr>
        <w:numPr>
          <w:ilvl w:val="0"/>
          <w:numId w:val="18"/>
        </w:numPr>
        <w:rPr>
          <w:rFonts w:ascii="Calibri" w:hAnsi="Calibri"/>
          <w:b/>
          <w:highlight w:val="yellow"/>
        </w:rPr>
      </w:pPr>
      <w:r w:rsidRPr="00CE2EC6">
        <w:rPr>
          <w:rFonts w:ascii="Calibri" w:hAnsi="Calibri"/>
          <w:b/>
          <w:highlight w:val="yellow"/>
        </w:rPr>
        <w:t>[ACCESS TO MOD SITES</w:t>
      </w:r>
      <w:bookmarkEnd w:id="2612"/>
      <w:r w:rsidRPr="00CE2EC6">
        <w:rPr>
          <w:rFonts w:ascii="Calibri" w:hAnsi="Calibri"/>
          <w:b/>
          <w:highlight w:val="yellow"/>
        </w:rPr>
        <w:t>]</w:t>
      </w:r>
    </w:p>
    <w:p w:rsidR="008D0A60" w:rsidRPr="00CE2EC6" w:rsidRDefault="00A657C3" w:rsidP="00516A93">
      <w:pPr>
        <w:numPr>
          <w:ilvl w:val="1"/>
          <w:numId w:val="18"/>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516A93">
      <w:pPr>
        <w:numPr>
          <w:ilvl w:val="2"/>
          <w:numId w:val="18"/>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w:t>
      </w:r>
      <w:r w:rsidR="00D96D38">
        <w:rPr>
          <w:rFonts w:ascii="Calibri" w:hAnsi="Calibri"/>
        </w:rPr>
        <w:t>the Services</w:t>
      </w:r>
      <w:r w:rsidRPr="00CE2EC6">
        <w:rPr>
          <w:rFonts w:ascii="Calibri" w:hAnsi="Calibri"/>
        </w:rPr>
        <w:t>.</w:t>
      </w:r>
    </w:p>
    <w:p w:rsidR="008D0A60" w:rsidRPr="00CE2EC6" w:rsidRDefault="00A657C3" w:rsidP="00516A93">
      <w:pPr>
        <w:numPr>
          <w:ilvl w:val="2"/>
          <w:numId w:val="18"/>
        </w:numPr>
        <w:rPr>
          <w:rFonts w:ascii="Calibri" w:hAnsi="Calibri"/>
        </w:rPr>
      </w:pPr>
      <w:r w:rsidRPr="00CE2EC6">
        <w:rPr>
          <w:rFonts w:ascii="Calibri" w:hAnsi="Calibri"/>
        </w:rPr>
        <w:t xml:space="preserve">The </w:t>
      </w:r>
      <w:r w:rsidR="00FF469C">
        <w:rPr>
          <w:rFonts w:ascii="Calibri" w:hAnsi="Calibri"/>
        </w:rPr>
        <w:t>Suppliers</w:t>
      </w:r>
      <w:r w:rsidRPr="00CE2EC6">
        <w:rPr>
          <w:rFonts w:ascii="Calibri" w:hAnsi="Calibri"/>
        </w:rPr>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516A93">
      <w:pPr>
        <w:numPr>
          <w:ilvl w:val="2"/>
          <w:numId w:val="18"/>
        </w:numPr>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Pr>
          <w:rFonts w:ascii="Calibri" w:hAnsi="Calibri"/>
        </w:rPr>
        <w:t>Suppliers</w:t>
      </w:r>
      <w:r w:rsidRPr="00CE2EC6">
        <w:rPr>
          <w:rFonts w:ascii="Calibri" w:hAnsi="Calibri"/>
        </w:rPr>
        <w:t xml:space="preserve">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CE2EC6" w:rsidRDefault="00A657C3" w:rsidP="00516A93">
      <w:pPr>
        <w:numPr>
          <w:ilvl w:val="2"/>
          <w:numId w:val="18"/>
        </w:numPr>
        <w:rPr>
          <w:rFonts w:ascii="Calibri" w:hAnsi="Calibri"/>
        </w:rPr>
      </w:pPr>
      <w:r w:rsidRPr="00CE2EC6">
        <w:rPr>
          <w:rFonts w:ascii="Calibri" w:hAnsi="Calibri"/>
        </w:rPr>
        <w:t xml:space="preserve">Where the </w:t>
      </w:r>
      <w:r w:rsidR="00FF469C">
        <w:rPr>
          <w:rFonts w:ascii="Calibri" w:hAnsi="Calibri"/>
        </w:rPr>
        <w:t>Suppliers</w:t>
      </w:r>
      <w:r w:rsidRPr="00CE2EC6">
        <w:rPr>
          <w:rFonts w:ascii="Calibri" w:hAnsi="Calibri"/>
        </w:rPr>
        <w:t xml:space="preserve">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Pr>
          <w:rFonts w:ascii="Calibri" w:hAnsi="Calibri"/>
        </w:rPr>
        <w:t>Suppliers</w:t>
      </w:r>
      <w:r w:rsidRPr="00CE2EC6">
        <w:rPr>
          <w:rFonts w:ascii="Calibri" w:hAnsi="Calibri"/>
        </w:rPr>
        <w:t xml:space="preserve"> reasonable costs for such transport of its representatives on presentation of evidence supporting the use of alternative transport and of the costs involved.  Transport of the </w:t>
      </w:r>
      <w:r w:rsidR="00FF469C">
        <w:rPr>
          <w:rFonts w:ascii="Calibri" w:hAnsi="Calibri"/>
        </w:rPr>
        <w:t>Suppliers</w:t>
      </w:r>
      <w:r w:rsidRPr="00CE2EC6">
        <w:rPr>
          <w:rFonts w:ascii="Calibri" w:hAnsi="Calibri"/>
        </w:rPr>
        <w:t xml:space="preserve"> representatives locally overseas which is necessary for the purpose of this Call Off Contract shall be provided wherever possible by the Ministry of Defence, or by the Officer in charge and, where so provided, shall be free of charge.</w:t>
      </w:r>
    </w:p>
    <w:p w:rsidR="008D0A60" w:rsidRPr="00CE2EC6" w:rsidRDefault="00A657C3" w:rsidP="00516A93">
      <w:pPr>
        <w:numPr>
          <w:ilvl w:val="2"/>
          <w:numId w:val="18"/>
        </w:numPr>
        <w:rPr>
          <w:rFonts w:ascii="Calibri" w:hAnsi="Calibri"/>
        </w:rPr>
      </w:pPr>
      <w:r w:rsidRPr="00CE2EC6">
        <w:rPr>
          <w:rFonts w:ascii="Calibri" w:hAnsi="Calibri"/>
        </w:rPr>
        <w:t xml:space="preserve">Out-patient medical treatment given to the </w:t>
      </w:r>
      <w:r w:rsidR="00FF469C">
        <w:rPr>
          <w:rFonts w:ascii="Calibri" w:hAnsi="Calibri"/>
        </w:rPr>
        <w:t>Suppliers</w:t>
      </w:r>
      <w:r w:rsidRPr="00CE2EC6">
        <w:rPr>
          <w:rFonts w:ascii="Calibri" w:hAnsi="Calibri"/>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Pr>
          <w:rFonts w:ascii="Calibri" w:hAnsi="Calibri"/>
        </w:rPr>
        <w:t>Suppliers</w:t>
      </w:r>
      <w:r w:rsidRPr="00CE2EC6">
        <w:rPr>
          <w:rFonts w:ascii="Calibri" w:hAnsi="Calibri"/>
        </w:rPr>
        <w:t xml:space="preserve"> representatives back to the United Kingdom, or elsewhere, for medical reasons, shall be charged to the Supplier at rates fixed in accordance with current Ministry of Defence regulations.</w:t>
      </w:r>
    </w:p>
    <w:p w:rsidR="008D0A60" w:rsidRPr="00CE2EC6" w:rsidRDefault="00A657C3" w:rsidP="00516A93">
      <w:pPr>
        <w:numPr>
          <w:ilvl w:val="2"/>
          <w:numId w:val="18"/>
        </w:numPr>
        <w:rPr>
          <w:rFonts w:ascii="Calibri" w:hAnsi="Calibri"/>
        </w:rPr>
      </w:pPr>
      <w:r w:rsidRPr="00CE2EC6">
        <w:rPr>
          <w:rFonts w:ascii="Calibri" w:hAnsi="Calibri"/>
        </w:rPr>
        <w:t xml:space="preserve">Accidents to the </w:t>
      </w:r>
      <w:r w:rsidR="00FF469C">
        <w:rPr>
          <w:rFonts w:ascii="Calibri" w:hAnsi="Calibri"/>
        </w:rPr>
        <w:t>Suppliers</w:t>
      </w:r>
      <w:r w:rsidRPr="00CE2EC6">
        <w:rPr>
          <w:rFonts w:ascii="Calibri" w:hAnsi="Calibri"/>
        </w:rPr>
        <w:t xml:space="preserve"> representatives which ordinarily require to be reported in accordance with Health and Safety at Work etc Act 1974, shall be reported to the Officer in charge so that the Inspector of Factories may be informed.</w:t>
      </w:r>
    </w:p>
    <w:p w:rsidR="008D0A60" w:rsidRPr="00CE2EC6" w:rsidRDefault="00A657C3" w:rsidP="00516A93">
      <w:pPr>
        <w:numPr>
          <w:ilvl w:val="2"/>
          <w:numId w:val="18"/>
        </w:numPr>
        <w:rPr>
          <w:rFonts w:ascii="Calibri" w:hAnsi="Calibri"/>
        </w:rPr>
      </w:pPr>
      <w:r w:rsidRPr="00CE2EC6">
        <w:rPr>
          <w:rFonts w:ascii="Calibri" w:hAnsi="Calibri"/>
        </w:rPr>
        <w:t xml:space="preserve">No assistance from public funds, and no messing facilities, accommodation or transport overseas shall be provided for dependants or members of the families of the </w:t>
      </w:r>
      <w:r w:rsidR="00FF469C">
        <w:rPr>
          <w:rFonts w:ascii="Calibri" w:hAnsi="Calibri"/>
        </w:rPr>
        <w:t>Suppliers</w:t>
      </w:r>
      <w:r w:rsidRPr="00CE2EC6">
        <w:rPr>
          <w:rFonts w:ascii="Calibri" w:hAnsi="Calibri"/>
        </w:rPr>
        <w:t xml:space="preserve"> representatives.  Medical or necessary dental treatment may, however, be provided for dependants or members of families on repayment at current Ministry of Defence rates.</w:t>
      </w:r>
    </w:p>
    <w:p w:rsidR="008D0A60" w:rsidRPr="00CE2EC6" w:rsidRDefault="00A657C3" w:rsidP="00516A93">
      <w:pPr>
        <w:numPr>
          <w:ilvl w:val="2"/>
          <w:numId w:val="18"/>
        </w:numPr>
        <w:rPr>
          <w:rFonts w:ascii="Calibri" w:hAnsi="Calibri"/>
          <w:b/>
        </w:rPr>
      </w:pPr>
      <w:r w:rsidRPr="00CE2EC6">
        <w:rPr>
          <w:rFonts w:ascii="Calibri" w:hAnsi="Calibri"/>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Pr>
          <w:rFonts w:ascii="Calibri" w:hAnsi="Calibri"/>
        </w:rPr>
        <w:t>Suppliers</w:t>
      </w:r>
      <w:r w:rsidRPr="00CE2EC6">
        <w:rPr>
          <w:rFonts w:ascii="Calibri" w:hAnsi="Calibri"/>
        </w:rPr>
        <w:t xml:space="preserve"> representatives are attached.  All such advances made by the Customer shall be recovered from the Supplier.</w:t>
      </w:r>
    </w:p>
    <w:p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rsidR="00A657C3" w:rsidRPr="00CE2EC6" w:rsidRDefault="00A657C3" w:rsidP="00A657C3">
      <w:pPr>
        <w:pStyle w:val="ColorfulList-Accent11"/>
        <w:ind w:left="851"/>
        <w:rPr>
          <w:rFonts w:ascii="Calibri" w:hAnsi="Calibri"/>
        </w:rPr>
      </w:pPr>
      <w:r w:rsidRPr="00CE2EC6">
        <w:rPr>
          <w:rFonts w:ascii="Calibri" w:hAnsi="Calibri"/>
        </w:rPr>
        <w:t>DEFCONs</w:t>
      </w:r>
    </w:p>
    <w:p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rsidTr="00A657C3">
        <w:tc>
          <w:tcPr>
            <w:tcW w:w="296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DEFCON No</w:t>
            </w:r>
          </w:p>
          <w:p w:rsidR="00A657C3" w:rsidRPr="00CE2EC6" w:rsidRDefault="00A657C3" w:rsidP="00A657C3">
            <w:pPr>
              <w:pStyle w:val="ColorfulList-Accent11"/>
              <w:rPr>
                <w:rFonts w:ascii="Calibri" w:hAnsi="Calibri"/>
              </w:rPr>
            </w:pPr>
          </w:p>
        </w:tc>
        <w:tc>
          <w:tcPr>
            <w:tcW w:w="295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bl>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DEFFORMs (Ministry of Defence Forms)</w:t>
      </w:r>
    </w:p>
    <w:p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rsidTr="00A657C3">
        <w:tc>
          <w:tcPr>
            <w:tcW w:w="2977"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 No</w:t>
            </w:r>
          </w:p>
          <w:p w:rsidR="00A657C3" w:rsidRPr="00CE2EC6" w:rsidRDefault="00A657C3" w:rsidP="00A657C3">
            <w:pPr>
              <w:pStyle w:val="ColorfulList-Accent11"/>
              <w:rPr>
                <w:rFonts w:ascii="Calibri" w:hAnsi="Calibri"/>
              </w:rPr>
            </w:pPr>
          </w:p>
        </w:tc>
        <w:tc>
          <w:tcPr>
            <w:tcW w:w="2976"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bl>
    <w:p w:rsidR="00BF6989" w:rsidRPr="00CE2EC6" w:rsidRDefault="00D64EF6" w:rsidP="0019742B">
      <w:pPr>
        <w:pStyle w:val="GPSL1Guidance"/>
        <w:rPr>
          <w:rFonts w:ascii="Calibri" w:hAnsi="Calibri"/>
          <w:i w:val="0"/>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rsidR="002659CE" w:rsidRPr="00CE2EC6" w:rsidRDefault="009E1722" w:rsidP="00EF2777">
      <w:pPr>
        <w:pStyle w:val="GPSSchTitleandNumber"/>
        <w:rPr>
          <w:rFonts w:ascii="Calibri" w:hAnsi="Calibri"/>
          <w:i/>
        </w:rPr>
      </w:pPr>
      <w:r w:rsidRPr="00CE2EC6">
        <w:rPr>
          <w:rFonts w:ascii="Calibri" w:hAnsi="Calibri"/>
          <w:i/>
        </w:rPr>
        <w:br w:type="page"/>
      </w:r>
      <w:bookmarkStart w:id="2613" w:name="_Toc968190"/>
      <w:r w:rsidRPr="00CE2EC6">
        <w:rPr>
          <w:rFonts w:ascii="Calibri" w:hAnsi="Calibri"/>
        </w:rPr>
        <w:t>CALL OFF SCHEDULE 15: CALL OFF TENDER</w:t>
      </w:r>
      <w:bookmarkEnd w:id="2613"/>
    </w:p>
    <w:p w:rsidR="009E1722" w:rsidRPr="00CE2EC6" w:rsidRDefault="009E1722" w:rsidP="00EF2777">
      <w:pPr>
        <w:pStyle w:val="GPSL1Guidance"/>
        <w:jc w:val="center"/>
        <w:rPr>
          <w:rFonts w:ascii="Calibri" w:hAnsi="Calibri"/>
          <w:i w:val="0"/>
        </w:rPr>
      </w:pPr>
      <w:r w:rsidRPr="00CE2EC6">
        <w:rPr>
          <w:rFonts w:ascii="Calibri" w:hAnsi="Calibri"/>
          <w:i w:val="0"/>
          <w:highlight w:val="yellow"/>
        </w:rPr>
        <w:t>[   ]</w:t>
      </w: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C4587D" w:rsidRDefault="00C4587D">
      <w:pPr>
        <w:overflowPunct/>
        <w:autoSpaceDE/>
        <w:autoSpaceDN/>
        <w:adjustRightInd/>
        <w:spacing w:after="0"/>
        <w:ind w:left="0"/>
        <w:jc w:val="left"/>
        <w:textAlignment w:val="auto"/>
        <w:rPr>
          <w:rFonts w:ascii="Calibri" w:hAnsi="Calibri"/>
        </w:rPr>
      </w:pPr>
      <w:r>
        <w:rPr>
          <w:rFonts w:ascii="Calibri" w:hAnsi="Calibri"/>
        </w:rPr>
        <w:br w:type="page"/>
      </w:r>
    </w:p>
    <w:p w:rsidR="00C4587D" w:rsidRPr="00C4587D" w:rsidRDefault="00C4587D" w:rsidP="00C4587D">
      <w:pPr>
        <w:pStyle w:val="GPSSchTitleandNumber"/>
        <w:rPr>
          <w:rFonts w:ascii="Calibri" w:hAnsi="Calibri"/>
        </w:rPr>
      </w:pPr>
      <w:bookmarkStart w:id="2614" w:name="_Toc968191"/>
      <w:r w:rsidRPr="00C4587D">
        <w:rPr>
          <w:rFonts w:ascii="Calibri" w:hAnsi="Calibri"/>
        </w:rPr>
        <w:t>CALL OFF SCHEDULE 16: AUTHORISED PROCESSING TEMPLATE</w:t>
      </w:r>
      <w:bookmarkEnd w:id="2614"/>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Customer Data Protection Officer is:</w:t>
      </w:r>
    </w:p>
    <w:p w:rsidR="00C4587D" w:rsidRPr="00C4587D" w:rsidRDefault="00C4587D" w:rsidP="00C4587D">
      <w:pPr>
        <w:keepNext/>
        <w:spacing w:before="240"/>
        <w:ind w:left="360" w:firstLine="360"/>
        <w:jc w:val="left"/>
        <w:rPr>
          <w:rFonts w:asciiTheme="minorHAnsi" w:eastAsia="Calibri" w:hAnsiTheme="minorHAnsi"/>
          <w:b/>
        </w:rPr>
      </w:pPr>
      <w:r w:rsidRPr="00C4587D">
        <w:rPr>
          <w:rFonts w:asciiTheme="minorHAnsi" w:eastAsia="Calibri" w:hAnsiTheme="minorHAnsi"/>
          <w:b/>
          <w:highlight w:val="yellow"/>
        </w:rPr>
        <w:t>[Insert Contact details]</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Supplier Data Protection Officer is:</w:t>
      </w:r>
    </w:p>
    <w:p w:rsidR="00C4587D" w:rsidRPr="00C4587D" w:rsidRDefault="00C4587D" w:rsidP="00C4587D">
      <w:pPr>
        <w:keepNext/>
        <w:spacing w:before="240" w:line="240" w:lineRule="exact"/>
        <w:ind w:left="709"/>
        <w:rPr>
          <w:rFonts w:asciiTheme="minorHAnsi" w:eastAsia="Calibri" w:hAnsiTheme="minorHAnsi"/>
          <w:b/>
          <w:lang w:val="en-US"/>
        </w:rPr>
      </w:pPr>
      <w:r w:rsidRPr="00C4587D">
        <w:rPr>
          <w:rFonts w:asciiTheme="minorHAnsi" w:eastAsia="Calibri" w:hAnsiTheme="minorHAnsi"/>
          <w:b/>
          <w:highlight w:val="yellow"/>
          <w:lang w:val="en-US"/>
        </w:rPr>
        <w:t>[Insert Contact details]</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Processor shall comply with any further written instructions with respect to processing by the Controller.</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Any such further instructions shall be incorporated into this Schedule.</w:t>
      </w:r>
    </w:p>
    <w:p w:rsidR="00C4587D" w:rsidRPr="00C4587D" w:rsidRDefault="00C4587D" w:rsidP="00C4587D">
      <w:pPr>
        <w:keepNext/>
        <w:spacing w:line="240" w:lineRule="exact"/>
        <w:jc w:val="left"/>
        <w:outlineLvl w:val="0"/>
        <w:rPr>
          <w:rFonts w:asciiTheme="minorHAnsi" w:eastAsia="STZhongsong" w:hAnsi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957"/>
      </w:tblGrid>
      <w:tr w:rsidR="00C4587D" w:rsidRPr="00C4587D" w:rsidTr="00A32B90">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Contract Reference:</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lang w:val="en-US"/>
              </w:rPr>
            </w:pPr>
            <w:r w:rsidRPr="00C4587D">
              <w:rPr>
                <w:rFonts w:asciiTheme="minorHAnsi" w:eastAsia="Calibri" w:hAnsiTheme="minorHAnsi"/>
                <w:b/>
                <w:lang w:val="en-US"/>
              </w:rPr>
              <w:t>RM3798</w:t>
            </w:r>
          </w:p>
        </w:tc>
      </w:tr>
      <w:tr w:rsidR="00C4587D" w:rsidRPr="00C4587D" w:rsidTr="00A32B90">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Date: 25/05/2018</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b/>
                <w:lang w:val="en-US"/>
              </w:rPr>
            </w:pPr>
          </w:p>
        </w:tc>
      </w:tr>
      <w:tr w:rsidR="00C4587D" w:rsidRPr="00C4587D" w:rsidTr="00A32B90">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Description Of Authorised Processing</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b/>
                <w:lang w:val="en-US"/>
              </w:rPr>
            </w:pPr>
            <w:r w:rsidRPr="00C4587D">
              <w:rPr>
                <w:rFonts w:asciiTheme="minorHAnsi" w:eastAsia="Calibri" w:hAnsiTheme="minorHAnsi"/>
                <w:b/>
                <w:lang w:val="en-US"/>
              </w:rPr>
              <w:t>Details</w:t>
            </w:r>
          </w:p>
        </w:tc>
      </w:tr>
      <w:tr w:rsidR="00C4587D" w:rsidRPr="00C4587D" w:rsidTr="00A32B90">
        <w:trPr>
          <w:trHeight w:val="163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Identity of the Controller and Processor</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i/>
                <w:lang w:val="en-US"/>
              </w:rPr>
            </w:pPr>
            <w:r w:rsidRPr="00C4587D">
              <w:rPr>
                <w:rFonts w:asciiTheme="minorHAnsi" w:eastAsia="Calibri" w:hAnsiTheme="minorHAnsi"/>
                <w:i/>
                <w:highlight w:val="yellow"/>
                <w:lang w:val="en-US"/>
              </w:rPr>
              <w:t>[</w:t>
            </w:r>
            <w:r w:rsidRPr="00C4587D">
              <w:rPr>
                <w:rFonts w:asciiTheme="minorHAnsi" w:eastAsia="Calibri" w:hAnsiTheme="minorHAnsi"/>
                <w:b/>
                <w:i/>
                <w:highlight w:val="yellow"/>
                <w:lang w:val="en-US"/>
              </w:rPr>
              <w:t>Guidance:</w:t>
            </w:r>
            <w:r w:rsidRPr="00C4587D">
              <w:rPr>
                <w:rFonts w:asciiTheme="minorHAnsi" w:eastAsia="Calibri" w:hAnsiTheme="minorHAnsi"/>
                <w:i/>
                <w:highlight w:val="yellow"/>
                <w:lang w:val="en-US"/>
              </w:rPr>
              <w:t xml:space="preserve"> You will need to select whether to make use of Option A or Option B or Option C and/or Option D depending on which of the Parties are the data controller for the purposes of the Contract]</w:t>
            </w:r>
          </w:p>
          <w:p w:rsidR="00C4587D" w:rsidRPr="00C4587D" w:rsidRDefault="00C4587D" w:rsidP="00C4587D">
            <w:pPr>
              <w:pBdr>
                <w:top w:val="nil"/>
                <w:left w:val="nil"/>
                <w:bottom w:val="nil"/>
                <w:right w:val="nil"/>
                <w:between w:val="nil"/>
              </w:pBdr>
              <w:spacing w:before="280" w:after="120" w:line="240" w:lineRule="exact"/>
              <w:ind w:left="89"/>
              <w:jc w:val="left"/>
              <w:rPr>
                <w:rFonts w:asciiTheme="minorHAnsi" w:eastAsia="Calibri" w:hAnsiTheme="minorHAnsi"/>
                <w:lang w:val="en-US"/>
              </w:rPr>
            </w:pPr>
            <w:r w:rsidRPr="00C4587D">
              <w:rPr>
                <w:rFonts w:asciiTheme="minorHAnsi" w:eastAsia="Calibri" w:hAnsiTheme="minorHAnsi"/>
                <w:b/>
                <w:lang w:val="en-US"/>
              </w:rPr>
              <w:t>[</w:t>
            </w:r>
            <w:r w:rsidRPr="00C4587D">
              <w:rPr>
                <w:rFonts w:asciiTheme="minorHAnsi" w:eastAsia="Calibri" w:hAnsiTheme="minorHAnsi"/>
                <w:b/>
                <w:highlight w:val="yellow"/>
                <w:lang w:val="en-US"/>
              </w:rPr>
              <w:t>OPTION A:</w:t>
            </w:r>
            <w:r w:rsidRPr="00C4587D">
              <w:rPr>
                <w:rFonts w:asciiTheme="minorHAnsi" w:eastAsia="Calibri" w:hAnsiTheme="minorHAnsi"/>
                <w:lang w:val="en-US"/>
              </w:rPr>
              <w:t xml:space="preserve"> </w:t>
            </w:r>
            <w:r w:rsidRPr="00C4587D">
              <w:rPr>
                <w:rFonts w:asciiTheme="minorHAnsi" w:eastAsia="Calibri" w:hAnsiTheme="minorHAnsi"/>
                <w:i/>
                <w:lang w:val="en-US"/>
              </w:rPr>
              <w:t xml:space="preserve">Customer as Controller </w:t>
            </w:r>
            <w:r w:rsidRPr="00C4587D">
              <w:rPr>
                <w:rFonts w:asciiTheme="minorHAnsi" w:eastAsia="Calibri" w:hAnsiTheme="minorHAnsi"/>
                <w:lang w:val="en-US"/>
              </w:rPr>
              <w:t xml:space="preserve"> </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lang w:val="en-US"/>
              </w:rPr>
              <w:t>The Parties acknowledge that for the purposes of the Data Protection Legislation, the Customer is the Controller and the Supplier is the Processor.]</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b/>
                <w:highlight w:val="yellow"/>
                <w:lang w:val="en-US"/>
              </w:rPr>
              <w:t>[OPTION B:</w:t>
            </w:r>
            <w:r w:rsidRPr="00C4587D">
              <w:rPr>
                <w:rFonts w:asciiTheme="minorHAnsi" w:eastAsia="Calibri" w:hAnsiTheme="minorHAnsi"/>
                <w:lang w:val="en-US"/>
              </w:rPr>
              <w:t xml:space="preserve"> </w:t>
            </w:r>
            <w:r w:rsidRPr="00C4587D">
              <w:rPr>
                <w:rFonts w:asciiTheme="minorHAnsi" w:eastAsia="Calibri" w:hAnsiTheme="minorHAnsi"/>
                <w:i/>
                <w:lang w:val="en-US"/>
              </w:rPr>
              <w:t>Supplier as Controller</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lang w:val="en-US"/>
              </w:rPr>
              <w:t xml:space="preserve">The Parties acknowledge that for the purposes of the Data Protection Legislation, the Supplier is the Controller and the Customer is the Processor.] </w:t>
            </w:r>
          </w:p>
          <w:p w:rsidR="00C4587D" w:rsidRPr="00C4587D" w:rsidRDefault="00C4587D" w:rsidP="00C4587D">
            <w:pPr>
              <w:spacing w:before="280" w:after="120"/>
              <w:ind w:left="89"/>
              <w:rPr>
                <w:rFonts w:asciiTheme="minorHAnsi" w:eastAsia="Calibri" w:hAnsiTheme="minorHAnsi"/>
              </w:rPr>
            </w:pPr>
            <w:r w:rsidRPr="00C4587D">
              <w:rPr>
                <w:rFonts w:asciiTheme="minorHAnsi" w:eastAsia="Calibri" w:hAnsiTheme="minorHAnsi"/>
                <w:b/>
              </w:rPr>
              <w:t>[</w:t>
            </w:r>
            <w:r w:rsidRPr="00C4587D">
              <w:rPr>
                <w:rFonts w:asciiTheme="minorHAnsi" w:eastAsia="Calibri" w:hAnsiTheme="minorHAnsi"/>
                <w:b/>
                <w:highlight w:val="yellow"/>
              </w:rPr>
              <w:t>OPTION C</w:t>
            </w:r>
            <w:r w:rsidRPr="00C4587D">
              <w:rPr>
                <w:rFonts w:asciiTheme="minorHAnsi" w:eastAsia="Calibri" w:hAnsiTheme="minorHAnsi"/>
                <w:i/>
                <w:highlight w:val="yellow"/>
              </w:rPr>
              <w:t>:</w:t>
            </w:r>
            <w:r w:rsidRPr="00C4587D">
              <w:rPr>
                <w:rFonts w:asciiTheme="minorHAnsi" w:eastAsia="Calibri" w:hAnsiTheme="minorHAnsi"/>
                <w:i/>
              </w:rPr>
              <w:t xml:space="preserve"> Both Parties are Controller of separate data]</w:t>
            </w:r>
          </w:p>
          <w:p w:rsidR="00C4587D" w:rsidRPr="00C4587D" w:rsidRDefault="00C4587D" w:rsidP="00C4587D">
            <w:pPr>
              <w:spacing w:before="280" w:after="120"/>
              <w:ind w:left="89"/>
              <w:rPr>
                <w:rFonts w:asciiTheme="minorHAnsi" w:eastAsia="Calibri" w:hAnsiTheme="minorHAnsi"/>
              </w:rPr>
            </w:pPr>
            <w:r w:rsidRPr="00C4587D">
              <w:rPr>
                <w:rFonts w:asciiTheme="minorHAnsi" w:eastAsia="Calibri" w:hAnsiTheme="minorHAnsi"/>
              </w:rPr>
              <w:t>The Parties acknowledge that for the purposes of the Data Protection Legislation:</w:t>
            </w:r>
          </w:p>
          <w:p w:rsidR="00C4587D" w:rsidRPr="00C4587D" w:rsidRDefault="00C4587D" w:rsidP="00516A93">
            <w:pPr>
              <w:numPr>
                <w:ilvl w:val="2"/>
                <w:numId w:val="27"/>
              </w:numPr>
              <w:pBdr>
                <w:top w:val="nil"/>
                <w:left w:val="nil"/>
                <w:bottom w:val="nil"/>
                <w:right w:val="nil"/>
                <w:between w:val="nil"/>
              </w:pBdr>
              <w:overflowPunct/>
              <w:autoSpaceDE/>
              <w:autoSpaceDN/>
              <w:adjustRightInd/>
              <w:spacing w:after="120" w:line="240" w:lineRule="exact"/>
              <w:ind w:left="89" w:hanging="561"/>
              <w:jc w:val="left"/>
              <w:textAlignment w:val="auto"/>
              <w:rPr>
                <w:rFonts w:asciiTheme="minorHAnsi" w:eastAsia="Calibri" w:hAnsiTheme="minorHAnsi"/>
                <w:lang w:val="en-US"/>
              </w:rPr>
            </w:pPr>
            <w:r w:rsidRPr="00C4587D">
              <w:rPr>
                <w:rFonts w:asciiTheme="minorHAnsi" w:eastAsia="Calibri" w:hAnsiTheme="minorHAnsi"/>
                <w:lang w:val="en-US"/>
              </w:rPr>
              <w:t>the Customer is the Controller and the Supplier is the Processor for the following Personal Data under this Contract:</w:t>
            </w:r>
          </w:p>
          <w:p w:rsidR="00C4587D" w:rsidRPr="00C4587D" w:rsidRDefault="00C4587D" w:rsidP="00516A93">
            <w:pPr>
              <w:numPr>
                <w:ilvl w:val="3"/>
                <w:numId w:val="27"/>
              </w:numPr>
              <w:pBdr>
                <w:top w:val="nil"/>
                <w:left w:val="nil"/>
                <w:bottom w:val="nil"/>
                <w:right w:val="nil"/>
                <w:between w:val="nil"/>
              </w:pBdr>
              <w:tabs>
                <w:tab w:val="left" w:pos="2261"/>
              </w:tabs>
              <w:overflowPunct/>
              <w:autoSpaceDE/>
              <w:autoSpaceDN/>
              <w:adjustRightInd/>
              <w:spacing w:after="120" w:line="240" w:lineRule="exact"/>
              <w:ind w:left="89"/>
              <w:jc w:val="left"/>
              <w:textAlignment w:val="auto"/>
              <w:rPr>
                <w:rFonts w:asciiTheme="minorHAnsi" w:eastAsia="Calibri" w:hAnsiTheme="minorHAnsi"/>
                <w:lang w:val="en-US"/>
              </w:rPr>
            </w:pPr>
            <w:r w:rsidRPr="00C4587D">
              <w:rPr>
                <w:rFonts w:asciiTheme="minorHAnsi" w:eastAsia="Calibri" w:hAnsiTheme="minorHAnsi"/>
                <w:b/>
                <w:lang w:val="en-US"/>
              </w:rPr>
              <w:t>[</w:t>
            </w:r>
            <w:r w:rsidRPr="00C4587D">
              <w:rPr>
                <w:rFonts w:asciiTheme="minorHAnsi" w:eastAsia="Calibri" w:hAnsiTheme="minorHAnsi"/>
                <w:b/>
                <w:highlight w:val="yellow"/>
                <w:lang w:val="en-US"/>
              </w:rPr>
              <w:t>Insert</w:t>
            </w:r>
            <w:r w:rsidRPr="00C4587D">
              <w:rPr>
                <w:rFonts w:asciiTheme="minorHAnsi" w:eastAsia="Calibri" w:hAnsiTheme="minorHAnsi"/>
                <w:highlight w:val="yellow"/>
                <w:lang w:val="en-US"/>
              </w:rPr>
              <w:t xml:space="preserve"> scope of Personal Data which where the purposes and means of the processing is determined by the Customer</w:t>
            </w:r>
            <w:r w:rsidRPr="00C4587D">
              <w:rPr>
                <w:rFonts w:asciiTheme="minorHAnsi" w:eastAsia="Calibri" w:hAnsiTheme="minorHAnsi"/>
                <w:lang w:val="en-US"/>
              </w:rPr>
              <w:t>]</w:t>
            </w:r>
          </w:p>
          <w:p w:rsidR="00C4587D" w:rsidRPr="00C4587D" w:rsidRDefault="00C4587D" w:rsidP="00516A93">
            <w:pPr>
              <w:numPr>
                <w:ilvl w:val="2"/>
                <w:numId w:val="27"/>
              </w:numPr>
              <w:pBdr>
                <w:top w:val="nil"/>
                <w:left w:val="nil"/>
                <w:bottom w:val="nil"/>
                <w:right w:val="nil"/>
                <w:between w:val="nil"/>
              </w:pBdr>
              <w:overflowPunct/>
              <w:autoSpaceDE/>
              <w:autoSpaceDN/>
              <w:adjustRightInd/>
              <w:spacing w:after="120" w:line="240" w:lineRule="exact"/>
              <w:ind w:left="89" w:hanging="561"/>
              <w:jc w:val="left"/>
              <w:textAlignment w:val="auto"/>
              <w:rPr>
                <w:rFonts w:asciiTheme="minorHAnsi" w:eastAsia="Calibri" w:hAnsiTheme="minorHAnsi"/>
                <w:lang w:val="en-US"/>
              </w:rPr>
            </w:pPr>
            <w:r w:rsidRPr="00C4587D">
              <w:rPr>
                <w:rFonts w:asciiTheme="minorHAnsi" w:eastAsia="Calibri" w:hAnsiTheme="minorHAnsi"/>
                <w:lang w:val="en-US"/>
              </w:rPr>
              <w:t>the Supplier is the Controller and the Customer is the Processor for the following Personal Data under this Contract:</w:t>
            </w:r>
          </w:p>
          <w:p w:rsidR="00C4587D" w:rsidRPr="00C4587D" w:rsidRDefault="00C4587D" w:rsidP="00516A93">
            <w:pPr>
              <w:numPr>
                <w:ilvl w:val="3"/>
                <w:numId w:val="27"/>
              </w:numPr>
              <w:pBdr>
                <w:top w:val="nil"/>
                <w:left w:val="nil"/>
                <w:bottom w:val="nil"/>
                <w:right w:val="nil"/>
                <w:between w:val="nil"/>
              </w:pBdr>
              <w:tabs>
                <w:tab w:val="left" w:pos="2261"/>
              </w:tabs>
              <w:overflowPunct/>
              <w:autoSpaceDE/>
              <w:autoSpaceDN/>
              <w:adjustRightInd/>
              <w:spacing w:after="120" w:line="240" w:lineRule="exact"/>
              <w:ind w:left="89"/>
              <w:jc w:val="left"/>
              <w:textAlignment w:val="auto"/>
              <w:rPr>
                <w:rFonts w:asciiTheme="minorHAnsi" w:eastAsia="Calibri" w:hAnsiTheme="minorHAnsi"/>
                <w:lang w:val="en-US"/>
              </w:rPr>
            </w:pPr>
            <w:r w:rsidRPr="00C4587D">
              <w:rPr>
                <w:rFonts w:asciiTheme="minorHAnsi" w:eastAsia="Calibri" w:hAnsiTheme="minorHAnsi"/>
                <w:b/>
                <w:lang w:val="en-US"/>
              </w:rPr>
              <w:t>[</w:t>
            </w:r>
            <w:r w:rsidRPr="00C4587D">
              <w:rPr>
                <w:rFonts w:asciiTheme="minorHAnsi" w:eastAsia="Calibri" w:hAnsiTheme="minorHAnsi"/>
                <w:b/>
                <w:highlight w:val="yellow"/>
                <w:lang w:val="en-US"/>
              </w:rPr>
              <w:t>Insert</w:t>
            </w:r>
            <w:r w:rsidRPr="00C4587D">
              <w:rPr>
                <w:rFonts w:asciiTheme="minorHAnsi" w:eastAsia="Calibri" w:hAnsiTheme="minorHAnsi"/>
                <w:highlight w:val="yellow"/>
                <w:lang w:val="en-US"/>
              </w:rPr>
              <w:t xml:space="preserve"> scope of Personal Data which where the purposes and means of the processing is determined by the Supplier</w:t>
            </w:r>
            <w:r w:rsidRPr="00C4587D">
              <w:rPr>
                <w:rFonts w:asciiTheme="minorHAnsi" w:eastAsia="Calibri" w:hAnsiTheme="minorHAnsi"/>
                <w:lang w:val="en-US"/>
              </w:rPr>
              <w:t>]</w:t>
            </w:r>
          </w:p>
          <w:p w:rsidR="00C4587D" w:rsidRPr="00C4587D" w:rsidRDefault="00C4587D" w:rsidP="00C4587D">
            <w:pPr>
              <w:spacing w:before="280"/>
              <w:ind w:left="89"/>
              <w:jc w:val="left"/>
              <w:rPr>
                <w:rFonts w:asciiTheme="minorHAnsi" w:eastAsia="Calibri" w:hAnsiTheme="minorHAnsi"/>
                <w:i/>
              </w:rPr>
            </w:pPr>
            <w:r w:rsidRPr="00C4587D">
              <w:rPr>
                <w:rFonts w:asciiTheme="minorHAnsi" w:eastAsia="Calibri" w:hAnsiTheme="minorHAnsi"/>
                <w:b/>
              </w:rPr>
              <w:t xml:space="preserve"> [</w:t>
            </w:r>
            <w:r w:rsidRPr="00C4587D">
              <w:rPr>
                <w:rFonts w:asciiTheme="minorHAnsi" w:eastAsia="Calibri" w:hAnsiTheme="minorHAnsi"/>
                <w:b/>
                <w:highlight w:val="yellow"/>
              </w:rPr>
              <w:t>OPTION D</w:t>
            </w:r>
            <w:r w:rsidRPr="00C4587D">
              <w:rPr>
                <w:rFonts w:asciiTheme="minorHAnsi" w:eastAsia="Calibri" w:hAnsiTheme="minorHAnsi"/>
                <w:highlight w:val="yellow"/>
              </w:rPr>
              <w:t>:</w:t>
            </w:r>
            <w:r>
              <w:rPr>
                <w:rFonts w:asciiTheme="minorHAnsi" w:eastAsia="Calibri" w:hAnsiTheme="minorHAnsi"/>
                <w:i/>
              </w:rPr>
              <w:t xml:space="preserve"> </w:t>
            </w:r>
            <w:r w:rsidRPr="00C4587D">
              <w:rPr>
                <w:rFonts w:asciiTheme="minorHAnsi" w:eastAsia="Calibri" w:hAnsiTheme="minorHAnsi"/>
                <w:i/>
              </w:rPr>
              <w:t>Joint Controllers]</w:t>
            </w:r>
          </w:p>
          <w:p w:rsidR="00C4587D" w:rsidRPr="00C4587D" w:rsidRDefault="00C4587D" w:rsidP="00C4587D">
            <w:pPr>
              <w:spacing w:before="280"/>
              <w:ind w:left="89"/>
              <w:jc w:val="left"/>
              <w:rPr>
                <w:rFonts w:asciiTheme="minorHAnsi" w:eastAsia="Calibri" w:hAnsiTheme="minorHAnsi"/>
              </w:rPr>
            </w:pPr>
            <w:r w:rsidRPr="00C4587D">
              <w:rPr>
                <w:rFonts w:asciiTheme="minorHAnsi" w:eastAsia="Calibri" w:hAnsiTheme="minorHAnsi"/>
              </w:rPr>
              <w:t xml:space="preserve">Notwithstanding Clause 27.5 the Parties acknowledge that they are joint Controllers for the purposes of the Data Protection Legislation in respect of </w:t>
            </w:r>
            <w:r w:rsidRPr="00C4587D">
              <w:rPr>
                <w:rFonts w:asciiTheme="minorHAnsi" w:eastAsia="Calibri" w:hAnsiTheme="minorHAnsi"/>
                <w:b/>
              </w:rPr>
              <w:t>[</w:t>
            </w:r>
            <w:r w:rsidRPr="00C4587D">
              <w:rPr>
                <w:rFonts w:asciiTheme="minorHAnsi" w:eastAsia="Calibri" w:hAnsiTheme="minorHAnsi"/>
                <w:b/>
                <w:highlight w:val="yellow"/>
              </w:rPr>
              <w:t>Insert</w:t>
            </w:r>
            <w:r w:rsidRPr="00C4587D">
              <w:rPr>
                <w:rFonts w:asciiTheme="minorHAnsi" w:eastAsia="Calibri" w:hAnsiTheme="minorHAnsi"/>
                <w:highlight w:val="yellow"/>
              </w:rPr>
              <w:t xml:space="preserve"> scope of Personal Data which the purposes and means of the processing is determined by the both Parties</w:t>
            </w:r>
            <w:r w:rsidRPr="00C4587D">
              <w:rPr>
                <w:rFonts w:asciiTheme="minorHAnsi" w:eastAsia="Calibri" w:hAnsiTheme="minorHAnsi"/>
              </w:rPr>
              <w:t>] and Annex A to this Schedule shall apply.</w:t>
            </w:r>
          </w:p>
          <w:p w:rsidR="00C4587D" w:rsidRPr="00C4587D" w:rsidRDefault="00C4587D" w:rsidP="00C4587D">
            <w:pPr>
              <w:spacing w:after="120" w:line="240" w:lineRule="exact"/>
              <w:ind w:left="89"/>
              <w:rPr>
                <w:rFonts w:asciiTheme="minorHAnsi" w:eastAsia="Calibri" w:hAnsiTheme="minorHAnsi"/>
                <w:lang w:val="en-US"/>
              </w:rPr>
            </w:pPr>
          </w:p>
          <w:p w:rsidR="00C4587D" w:rsidRPr="00C4587D" w:rsidRDefault="00C4587D" w:rsidP="00C4587D">
            <w:pPr>
              <w:spacing w:line="240" w:lineRule="exact"/>
              <w:ind w:left="89"/>
              <w:jc w:val="left"/>
              <w:rPr>
                <w:rFonts w:asciiTheme="minorHAnsi" w:eastAsia="Calibri" w:hAnsiTheme="minorHAnsi"/>
                <w:lang w:val="en-US"/>
              </w:rPr>
            </w:pPr>
          </w:p>
        </w:tc>
      </w:tr>
      <w:tr w:rsidR="00C4587D" w:rsidRPr="00C4587D" w:rsidTr="00A32B90">
        <w:trPr>
          <w:trHeight w:val="163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Subject matter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This should be a high level, short description of what the processing is about i.e. its subject matter</w:t>
            </w:r>
            <w:r w:rsidRPr="00C4587D">
              <w:rPr>
                <w:rFonts w:asciiTheme="minorHAnsi" w:eastAsia="Calibri" w:hAnsiTheme="minorHAnsi"/>
                <w:lang w:val="en-US"/>
              </w:rPr>
              <w:t>]</w:t>
            </w:r>
          </w:p>
        </w:tc>
      </w:tr>
      <w:tr w:rsidR="00C4587D" w:rsidRPr="00C4587D" w:rsidTr="00A32B90">
        <w:trPr>
          <w:trHeight w:val="1462"/>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Duration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Clearly set out the duration of the processing including dates</w:t>
            </w:r>
            <w:r w:rsidRPr="00C4587D">
              <w:rPr>
                <w:rFonts w:asciiTheme="minorHAnsi" w:eastAsia="Calibri" w:hAnsiTheme="minorHAnsi"/>
                <w:lang w:val="en-US"/>
              </w:rPr>
              <w:t>]</w:t>
            </w:r>
          </w:p>
        </w:tc>
      </w:tr>
      <w:tr w:rsidR="00C4587D" w:rsidRPr="00C4587D" w:rsidTr="00A32B90">
        <w:trPr>
          <w:trHeight w:val="1536"/>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Nature and purposes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b/>
                <w:highlight w:val="yellow"/>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 xml:space="preserve">Please be as specific as possible, but make sure that you cover all intended purposes. </w:t>
            </w:r>
          </w:p>
          <w:p w:rsidR="00C4587D" w:rsidRPr="00C4587D" w:rsidRDefault="00C4587D" w:rsidP="00C4587D">
            <w:pPr>
              <w:spacing w:line="240" w:lineRule="exact"/>
              <w:ind w:left="89"/>
              <w:jc w:val="left"/>
              <w:rPr>
                <w:rFonts w:asciiTheme="minorHAnsi" w:eastAsia="Calibri" w:hAnsiTheme="minorHAnsi"/>
                <w:b/>
                <w:highlight w:val="yellow"/>
                <w:lang w:val="en-US"/>
              </w:rPr>
            </w:pPr>
            <w:r w:rsidRPr="00C4587D">
              <w:rPr>
                <w:rFonts w:asciiTheme="minorHAnsi" w:eastAsia="Calibri" w:hAnsiTheme="minorHAnsi"/>
                <w:b/>
                <w:highlight w:val="yellow"/>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b/>
                <w:highlight w:val="yellow"/>
                <w:lang w:val="en-US"/>
              </w:rPr>
              <w:t>The purpose might include: employment processing, statutory obligation, recruitment assessment etc.</w:t>
            </w:r>
            <w:r w:rsidRPr="00C4587D">
              <w:rPr>
                <w:rFonts w:asciiTheme="minorHAnsi" w:eastAsia="Calibri" w:hAnsiTheme="minorHAnsi"/>
                <w:lang w:val="en-US"/>
              </w:rPr>
              <w:t>]</w:t>
            </w:r>
          </w:p>
        </w:tc>
      </w:tr>
      <w:tr w:rsidR="00C4587D" w:rsidRPr="00C4587D" w:rsidTr="00A32B90">
        <w:trPr>
          <w:trHeight w:val="1412"/>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Type of Personal Data</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Examples here include: name, address, date of birth, NI number, telephone number, pay, images, biometric data etc.</w:t>
            </w:r>
            <w:r w:rsidRPr="00C4587D">
              <w:rPr>
                <w:rFonts w:asciiTheme="minorHAnsi" w:eastAsia="Calibri" w:hAnsiTheme="minorHAnsi"/>
                <w:lang w:val="en-US"/>
              </w:rPr>
              <w:t>]</w:t>
            </w:r>
          </w:p>
        </w:tc>
      </w:tr>
      <w:tr w:rsidR="00C4587D" w:rsidRPr="00C4587D" w:rsidTr="00A32B90">
        <w:trPr>
          <w:trHeight w:val="156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Categories of Data Subject</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Examples include: Staff (including volunteers, agents, and temporary workers), customers/ clients, suppliers, patients, students / pupils, members of the public, users of a particular</w:t>
            </w:r>
            <w:r w:rsidRPr="00C4587D">
              <w:rPr>
                <w:rFonts w:asciiTheme="minorHAnsi" w:eastAsia="Calibri" w:hAnsiTheme="minorHAnsi"/>
                <w:b/>
                <w:highlight w:val="yellow"/>
                <w:lang w:val="en-US"/>
              </w:rPr>
              <w:br/>
              <w:t>website etc.</w:t>
            </w:r>
            <w:r w:rsidRPr="00C4587D">
              <w:rPr>
                <w:rFonts w:asciiTheme="minorHAnsi" w:eastAsia="Calibri" w:hAnsiTheme="minorHAnsi"/>
                <w:highlight w:val="yellow"/>
                <w:lang w:val="en-US"/>
              </w:rPr>
              <w:t>]</w:t>
            </w:r>
          </w:p>
        </w:tc>
      </w:tr>
      <w:tr w:rsidR="00C4587D" w:rsidRPr="00C4587D" w:rsidTr="00A32B90">
        <w:trPr>
          <w:trHeight w:val="156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Describe how long the data will be retained for, how it be returned or destroyed</w:t>
            </w:r>
            <w:r w:rsidRPr="00C4587D">
              <w:rPr>
                <w:rFonts w:asciiTheme="minorHAnsi" w:eastAsia="Calibri" w:hAnsiTheme="minorHAnsi"/>
                <w:lang w:val="en-US"/>
              </w:rPr>
              <w:t>]</w:t>
            </w:r>
          </w:p>
        </w:tc>
      </w:tr>
    </w:tbl>
    <w:p w:rsidR="00C4587D" w:rsidRPr="00C4587D" w:rsidRDefault="00C4587D" w:rsidP="00C4587D">
      <w:pPr>
        <w:pStyle w:val="Level1"/>
        <w:rPr>
          <w:rFonts w:asciiTheme="minorHAnsi" w:hAnsiTheme="minorHAnsi" w:cs="Arial"/>
          <w:sz w:val="22"/>
          <w:szCs w:val="22"/>
        </w:rPr>
      </w:pPr>
    </w:p>
    <w:p w:rsidR="00C4587D" w:rsidRPr="00C4587D" w:rsidRDefault="00C4587D" w:rsidP="00C4587D">
      <w:pPr>
        <w:pStyle w:val="Level1"/>
        <w:rPr>
          <w:rFonts w:asciiTheme="minorHAnsi" w:hAnsiTheme="minorHAnsi" w:cs="Arial"/>
          <w:sz w:val="22"/>
          <w:szCs w:val="22"/>
        </w:rPr>
      </w:pPr>
    </w:p>
    <w:p w:rsidR="002659CE" w:rsidRPr="00C4587D" w:rsidRDefault="002659CE" w:rsidP="000B68E9">
      <w:pPr>
        <w:ind w:left="0"/>
        <w:rPr>
          <w:rFonts w:asciiTheme="minorHAnsi" w:hAnsiTheme="minorHAnsi"/>
        </w:rPr>
      </w:pPr>
    </w:p>
    <w:sectPr w:rsidR="002659CE" w:rsidRPr="00C4587D" w:rsidSect="00E6274B">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35" w:rsidRDefault="00D72935" w:rsidP="00A23F28">
      <w:r>
        <w:separator/>
      </w:r>
    </w:p>
    <w:p w:rsidR="00D72935" w:rsidRDefault="00D72935"/>
    <w:p w:rsidR="00D72935" w:rsidRDefault="00D72935" w:rsidP="00273F54"/>
    <w:p w:rsidR="00D72935" w:rsidRDefault="00D72935"/>
    <w:p w:rsidR="00D72935" w:rsidRDefault="00D72935"/>
  </w:endnote>
  <w:endnote w:type="continuationSeparator" w:id="0">
    <w:p w:rsidR="00D72935" w:rsidRDefault="00D72935" w:rsidP="00A23F28">
      <w:r>
        <w:continuationSeparator/>
      </w:r>
    </w:p>
    <w:p w:rsidR="00D72935" w:rsidRDefault="00D72935"/>
    <w:p w:rsidR="00D72935" w:rsidRDefault="00D72935" w:rsidP="00273F54"/>
    <w:p w:rsidR="00D72935" w:rsidRDefault="00D72935"/>
    <w:p w:rsidR="00D72935" w:rsidRDefault="00D72935"/>
  </w:endnote>
  <w:endnote w:type="continuationNotice" w:id="1">
    <w:p w:rsidR="00D72935" w:rsidRDefault="00D729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Default="0030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Pr="006640D6" w:rsidRDefault="00307E27" w:rsidP="003D0B7D">
    <w:pPr>
      <w:ind w:left="5040"/>
    </w:pPr>
    <w:r>
      <w:fldChar w:fldCharType="begin"/>
    </w:r>
    <w:r>
      <w:instrText xml:space="preserve"> PAGE   \* MERGEFORMAT </w:instrText>
    </w:r>
    <w:r>
      <w:fldChar w:fldCharType="separate"/>
    </w:r>
    <w:r w:rsidR="000F5B4B">
      <w:rPr>
        <w:noProof/>
      </w:rPr>
      <w:t>156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Default="00307E27">
    <w:pPr>
      <w:pStyle w:val="Footer"/>
      <w:jc w:val="center"/>
    </w:pPr>
    <w:r>
      <w:fldChar w:fldCharType="begin"/>
    </w:r>
    <w:r>
      <w:instrText xml:space="preserve"> PAGE   \* MERGEFORMAT </w:instrText>
    </w:r>
    <w:r>
      <w:fldChar w:fldCharType="separate"/>
    </w:r>
    <w:r w:rsidR="000F5B4B">
      <w:rPr>
        <w:noProof/>
      </w:rPr>
      <w:t>1</w:t>
    </w:r>
    <w:r>
      <w:rPr>
        <w:noProof/>
      </w:rPr>
      <w:fldChar w:fldCharType="end"/>
    </w:r>
  </w:p>
  <w:p w:rsidR="00307E27" w:rsidRDefault="0030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35" w:rsidRDefault="00D72935" w:rsidP="00A23F28">
      <w:r>
        <w:separator/>
      </w:r>
    </w:p>
  </w:footnote>
  <w:footnote w:type="continuationSeparator" w:id="0">
    <w:p w:rsidR="00D72935" w:rsidRDefault="00D72935" w:rsidP="00A23F28">
      <w:r>
        <w:continuationSeparator/>
      </w:r>
    </w:p>
  </w:footnote>
  <w:footnote w:type="continuationNotice" w:id="1">
    <w:p w:rsidR="00D72935" w:rsidRDefault="00D729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Default="00307E2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307E27" w:rsidRDefault="00307E27"/>
  <w:p w:rsidR="00307E27" w:rsidRDefault="00307E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Pr="00563A38" w:rsidRDefault="00307E27"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27" w:rsidRDefault="00307E27"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 w15:restartNumberingAfterBreak="0">
    <w:nsid w:val="271D3C54"/>
    <w:multiLevelType w:val="multilevel"/>
    <w:tmpl w:val="CD78FE10"/>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8"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772936E4"/>
    <w:multiLevelType w:val="multilevel"/>
    <w:tmpl w:val="59C67EE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8"/>
  </w:num>
  <w:num w:numId="4">
    <w:abstractNumId w:val="28"/>
  </w:num>
  <w:num w:numId="5">
    <w:abstractNumId w:val="21"/>
  </w:num>
  <w:num w:numId="6">
    <w:abstractNumId w:val="11"/>
  </w:num>
  <w:num w:numId="7">
    <w:abstractNumId w:val="25"/>
  </w:num>
  <w:num w:numId="8">
    <w:abstractNumId w:val="26"/>
  </w:num>
  <w:num w:numId="9">
    <w:abstractNumId w:val="23"/>
  </w:num>
  <w:num w:numId="10">
    <w:abstractNumId w:val="14"/>
  </w:num>
  <w:num w:numId="11">
    <w:abstractNumId w:val="28"/>
  </w:num>
  <w:num w:numId="12">
    <w:abstractNumId w:val="13"/>
  </w:num>
  <w:num w:numId="13">
    <w:abstractNumId w:val="4"/>
  </w:num>
  <w:num w:numId="14">
    <w:abstractNumId w:val="5"/>
  </w:num>
  <w:num w:numId="15">
    <w:abstractNumId w:val="3"/>
  </w:num>
  <w:num w:numId="16">
    <w:abstractNumId w:val="1"/>
  </w:num>
  <w:num w:numId="17">
    <w:abstractNumId w:val="24"/>
  </w:num>
  <w:num w:numId="18">
    <w:abstractNumId w:val="2"/>
  </w:num>
  <w:num w:numId="19">
    <w:abstractNumId w:val="0"/>
  </w:num>
  <w:num w:numId="20">
    <w:abstractNumId w:val="16"/>
  </w:num>
  <w:num w:numId="21">
    <w:abstractNumId w:val="29"/>
  </w:num>
  <w:num w:numId="22">
    <w:abstractNumId w:val="18"/>
  </w:num>
  <w:num w:numId="23">
    <w:abstractNumId w:val="7"/>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304"/>
    <w:rsid w:val="0005789C"/>
    <w:rsid w:val="00057A40"/>
    <w:rsid w:val="00057A87"/>
    <w:rsid w:val="00060D2E"/>
    <w:rsid w:val="00061372"/>
    <w:rsid w:val="0006171A"/>
    <w:rsid w:val="00062994"/>
    <w:rsid w:val="00063132"/>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1F05"/>
    <w:rsid w:val="000920C1"/>
    <w:rsid w:val="000921A7"/>
    <w:rsid w:val="0009294F"/>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C7F2D"/>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88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5B4B"/>
    <w:rsid w:val="000F60E7"/>
    <w:rsid w:val="000F74F2"/>
    <w:rsid w:val="000F766E"/>
    <w:rsid w:val="000F7883"/>
    <w:rsid w:val="000F7BC4"/>
    <w:rsid w:val="00100522"/>
    <w:rsid w:val="00100A0A"/>
    <w:rsid w:val="001017C1"/>
    <w:rsid w:val="00101CE5"/>
    <w:rsid w:val="001023EB"/>
    <w:rsid w:val="0010347F"/>
    <w:rsid w:val="00103A8E"/>
    <w:rsid w:val="00106006"/>
    <w:rsid w:val="001072D3"/>
    <w:rsid w:val="00107E62"/>
    <w:rsid w:val="001112EF"/>
    <w:rsid w:val="0011180D"/>
    <w:rsid w:val="00112284"/>
    <w:rsid w:val="001123AD"/>
    <w:rsid w:val="001133D7"/>
    <w:rsid w:val="00113AAA"/>
    <w:rsid w:val="00113ADB"/>
    <w:rsid w:val="00113C8D"/>
    <w:rsid w:val="0011511A"/>
    <w:rsid w:val="001178D9"/>
    <w:rsid w:val="00117B9C"/>
    <w:rsid w:val="001206D9"/>
    <w:rsid w:val="001211A9"/>
    <w:rsid w:val="00121444"/>
    <w:rsid w:val="00121856"/>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17C6"/>
    <w:rsid w:val="001521B6"/>
    <w:rsid w:val="001523F5"/>
    <w:rsid w:val="001527BB"/>
    <w:rsid w:val="00152AB3"/>
    <w:rsid w:val="001532FB"/>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77FC0"/>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23E"/>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2E7"/>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772DF"/>
    <w:rsid w:val="002804A9"/>
    <w:rsid w:val="00280854"/>
    <w:rsid w:val="00281209"/>
    <w:rsid w:val="002817B0"/>
    <w:rsid w:val="002838D1"/>
    <w:rsid w:val="00283D53"/>
    <w:rsid w:val="002841BB"/>
    <w:rsid w:val="0028428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07E27"/>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51E9"/>
    <w:rsid w:val="0034593A"/>
    <w:rsid w:val="00346790"/>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3F79EE"/>
    <w:rsid w:val="003F7CA1"/>
    <w:rsid w:val="004004A3"/>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5F17"/>
    <w:rsid w:val="00436085"/>
    <w:rsid w:val="00437D20"/>
    <w:rsid w:val="00440132"/>
    <w:rsid w:val="00440567"/>
    <w:rsid w:val="004419E6"/>
    <w:rsid w:val="00441CD1"/>
    <w:rsid w:val="004423B9"/>
    <w:rsid w:val="0044246A"/>
    <w:rsid w:val="004424C7"/>
    <w:rsid w:val="004424F8"/>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4BCF"/>
    <w:rsid w:val="0045522D"/>
    <w:rsid w:val="0045579E"/>
    <w:rsid w:val="0045674E"/>
    <w:rsid w:val="00456D43"/>
    <w:rsid w:val="004571B4"/>
    <w:rsid w:val="00457AD1"/>
    <w:rsid w:val="004615E8"/>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59E"/>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3057"/>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618"/>
    <w:rsid w:val="00506BC1"/>
    <w:rsid w:val="00510410"/>
    <w:rsid w:val="00511D3A"/>
    <w:rsid w:val="005122CE"/>
    <w:rsid w:val="005126C6"/>
    <w:rsid w:val="0051329C"/>
    <w:rsid w:val="005139D0"/>
    <w:rsid w:val="00513D54"/>
    <w:rsid w:val="00515F63"/>
    <w:rsid w:val="00516179"/>
    <w:rsid w:val="00516933"/>
    <w:rsid w:val="00516A93"/>
    <w:rsid w:val="00517E76"/>
    <w:rsid w:val="0052053A"/>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406"/>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667"/>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A30"/>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2F5"/>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2C9"/>
    <w:rsid w:val="006605A1"/>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4017"/>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4C4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0E3"/>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DDA"/>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3FB6"/>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7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0A4"/>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1D2E"/>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3E50"/>
    <w:rsid w:val="00934ABE"/>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432C"/>
    <w:rsid w:val="00954DC1"/>
    <w:rsid w:val="00954F48"/>
    <w:rsid w:val="0095522E"/>
    <w:rsid w:val="00955EAA"/>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46C2"/>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2D9"/>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73ED"/>
    <w:rsid w:val="00AD0C3D"/>
    <w:rsid w:val="00AD1A8E"/>
    <w:rsid w:val="00AD204A"/>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0A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0E80"/>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B32"/>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E3C"/>
    <w:rsid w:val="00BE0769"/>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4F41"/>
    <w:rsid w:val="00C25375"/>
    <w:rsid w:val="00C25542"/>
    <w:rsid w:val="00C25DD4"/>
    <w:rsid w:val="00C26D6F"/>
    <w:rsid w:val="00C3007D"/>
    <w:rsid w:val="00C309E3"/>
    <w:rsid w:val="00C30EDF"/>
    <w:rsid w:val="00C3116F"/>
    <w:rsid w:val="00C311C4"/>
    <w:rsid w:val="00C327C5"/>
    <w:rsid w:val="00C33A3A"/>
    <w:rsid w:val="00C33CDE"/>
    <w:rsid w:val="00C35200"/>
    <w:rsid w:val="00C36530"/>
    <w:rsid w:val="00C406C7"/>
    <w:rsid w:val="00C4152F"/>
    <w:rsid w:val="00C416A4"/>
    <w:rsid w:val="00C416DC"/>
    <w:rsid w:val="00C41706"/>
    <w:rsid w:val="00C429A7"/>
    <w:rsid w:val="00C42C38"/>
    <w:rsid w:val="00C4518A"/>
    <w:rsid w:val="00C45388"/>
    <w:rsid w:val="00C4587D"/>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7790F"/>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1A22"/>
    <w:rsid w:val="00C91C9E"/>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21"/>
    <w:rsid w:val="00CB4586"/>
    <w:rsid w:val="00CB77F2"/>
    <w:rsid w:val="00CC12C2"/>
    <w:rsid w:val="00CC169C"/>
    <w:rsid w:val="00CC1B41"/>
    <w:rsid w:val="00CC1C37"/>
    <w:rsid w:val="00CC1D36"/>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391"/>
    <w:rsid w:val="00CD2456"/>
    <w:rsid w:val="00CD27BB"/>
    <w:rsid w:val="00CD4380"/>
    <w:rsid w:val="00CD4BC4"/>
    <w:rsid w:val="00CD4D9D"/>
    <w:rsid w:val="00CD514F"/>
    <w:rsid w:val="00CD560B"/>
    <w:rsid w:val="00CD5B4F"/>
    <w:rsid w:val="00CD5C94"/>
    <w:rsid w:val="00CD5DD2"/>
    <w:rsid w:val="00CD5E74"/>
    <w:rsid w:val="00CD608E"/>
    <w:rsid w:val="00CD6144"/>
    <w:rsid w:val="00CD6239"/>
    <w:rsid w:val="00CD63CB"/>
    <w:rsid w:val="00CD6935"/>
    <w:rsid w:val="00CD6AD7"/>
    <w:rsid w:val="00CD75DE"/>
    <w:rsid w:val="00CD7807"/>
    <w:rsid w:val="00CE0C7F"/>
    <w:rsid w:val="00CE1BA5"/>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E7EE5"/>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0DE"/>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39C5"/>
    <w:rsid w:val="00D6400C"/>
    <w:rsid w:val="00D647AA"/>
    <w:rsid w:val="00D64EF6"/>
    <w:rsid w:val="00D6583C"/>
    <w:rsid w:val="00D66163"/>
    <w:rsid w:val="00D671D1"/>
    <w:rsid w:val="00D715B1"/>
    <w:rsid w:val="00D72495"/>
    <w:rsid w:val="00D72735"/>
    <w:rsid w:val="00D72935"/>
    <w:rsid w:val="00D734E8"/>
    <w:rsid w:val="00D73AFD"/>
    <w:rsid w:val="00D73D10"/>
    <w:rsid w:val="00D74069"/>
    <w:rsid w:val="00D74241"/>
    <w:rsid w:val="00D747DF"/>
    <w:rsid w:val="00D74B8B"/>
    <w:rsid w:val="00D74F11"/>
    <w:rsid w:val="00D769E6"/>
    <w:rsid w:val="00D77259"/>
    <w:rsid w:val="00D81278"/>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FB6"/>
    <w:rsid w:val="00D95118"/>
    <w:rsid w:val="00D96094"/>
    <w:rsid w:val="00D96095"/>
    <w:rsid w:val="00D96D38"/>
    <w:rsid w:val="00D975DE"/>
    <w:rsid w:val="00DA16FA"/>
    <w:rsid w:val="00DA1A51"/>
    <w:rsid w:val="00DA2B2E"/>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1F2D"/>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38FD"/>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590"/>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1E0"/>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0412"/>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7FB"/>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8706D"/>
    <w:rsid w:val="00F87246"/>
    <w:rsid w:val="00F90C34"/>
    <w:rsid w:val="00F91443"/>
    <w:rsid w:val="00F916F4"/>
    <w:rsid w:val="00F91CAD"/>
    <w:rsid w:val="00F91FED"/>
    <w:rsid w:val="00F926F7"/>
    <w:rsid w:val="00F92B14"/>
    <w:rsid w:val="00F9306E"/>
    <w:rsid w:val="00F93468"/>
    <w:rsid w:val="00F9366B"/>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AD2"/>
    <w:rsid w:val="00FF0EC2"/>
    <w:rsid w:val="00FF1AB2"/>
    <w:rsid w:val="00FF23FA"/>
    <w:rsid w:val="00FF2725"/>
    <w:rsid w:val="00FF2E7D"/>
    <w:rsid w:val="00FF397B"/>
    <w:rsid w:val="00FF3AC0"/>
    <w:rsid w:val="00FF3CAC"/>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4E7A26-BD5E-4062-887D-537693FA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4"/>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 w:type="paragraph" w:customStyle="1" w:styleId="Level1">
    <w:name w:val="Level 1"/>
    <w:basedOn w:val="Normal"/>
    <w:uiPriority w:val="99"/>
    <w:rsid w:val="00C4587D"/>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1115-unstructured-electronic-invoices" TargetMode="External"/><Relationship Id="rId18" Type="http://schemas.openxmlformats.org/officeDocument/2006/relationships/hyperlink" Target="http://uk.practicallaw.com/0-202-4551?q=outsour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uk.practicallaw.com/0-202-4551?q=outsourc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pni.gov.uk/Documents/Publications/2005/2005003-Risk_management.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2.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8A5C42-6122-4317-988E-FFD3F7BD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5.xml><?xml version="1.0" encoding="utf-8"?>
<ds:datastoreItem xmlns:ds="http://schemas.openxmlformats.org/officeDocument/2006/customXml" ds:itemID="{79FCC574-5480-4466-8BB5-42A0806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77125</Words>
  <Characters>439618</Characters>
  <Application>Microsoft Office Word</Application>
  <DocSecurity>0</DocSecurity>
  <Lines>3663</Lines>
  <Paragraphs>1031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515712</CharactersWithSpaces>
  <SharedDoc>false</SharedDoc>
  <HLinks>
    <vt:vector size="624" baseType="variant">
      <vt:variant>
        <vt:i4>327754</vt:i4>
      </vt:variant>
      <vt:variant>
        <vt:i4>2100</vt:i4>
      </vt:variant>
      <vt:variant>
        <vt:i4>0</vt:i4>
      </vt:variant>
      <vt:variant>
        <vt:i4>5</vt:i4>
      </vt:variant>
      <vt:variant>
        <vt:lpwstr>http://uk.practicallaw.com/0-202-4551?q=outsourcing</vt:lpwstr>
      </vt:variant>
      <vt:variant>
        <vt:lpwstr>a372155</vt:lpwstr>
      </vt:variant>
      <vt:variant>
        <vt:i4>327754</vt:i4>
      </vt:variant>
      <vt:variant>
        <vt:i4>2082</vt:i4>
      </vt:variant>
      <vt:variant>
        <vt:i4>0</vt:i4>
      </vt:variant>
      <vt:variant>
        <vt:i4>5</vt:i4>
      </vt:variant>
      <vt:variant>
        <vt:lpwstr>http://uk.practicallaw.com/0-202-4551?q=outsourcing</vt:lpwstr>
      </vt:variant>
      <vt:variant>
        <vt:lpwstr>a372155</vt:lpwstr>
      </vt:variant>
      <vt:variant>
        <vt:i4>3801143</vt:i4>
      </vt:variant>
      <vt:variant>
        <vt:i4>2001</vt:i4>
      </vt:variant>
      <vt:variant>
        <vt:i4>0</vt:i4>
      </vt:variant>
      <vt:variant>
        <vt:i4>5</vt:i4>
      </vt:variant>
      <vt:variant>
        <vt:lpwstr>http://www.cesg.gov.uk/publications/Documents/iamm-assessment-framework.pdf</vt:lpwstr>
      </vt:variant>
      <vt:variant>
        <vt:lpwstr/>
      </vt:variant>
      <vt:variant>
        <vt:i4>6225966</vt:i4>
      </vt:variant>
      <vt:variant>
        <vt:i4>1998</vt:i4>
      </vt:variant>
      <vt:variant>
        <vt:i4>0</vt:i4>
      </vt:variant>
      <vt:variant>
        <vt:i4>5</vt:i4>
      </vt:variant>
      <vt:variant>
        <vt:lpwstr>http://www.cpni.gov.uk/Documents/Publications/2005/2005003-Risk_management.pdf</vt:lpwstr>
      </vt:variant>
      <vt:variant>
        <vt:lpwstr/>
      </vt:variant>
      <vt:variant>
        <vt:i4>2031663</vt:i4>
      </vt:variant>
      <vt:variant>
        <vt:i4>1995</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1788</vt:i4>
      </vt:variant>
      <vt:variant>
        <vt:i4>0</vt:i4>
      </vt:variant>
      <vt:variant>
        <vt:i4>5</vt:i4>
      </vt:variant>
      <vt:variant>
        <vt:lpwstr>https://www.gov.uk/government/publications/procurement-policy-note-1115-unstructured-electronic-invoices</vt:lpwstr>
      </vt:variant>
      <vt:variant>
        <vt:lpwstr/>
      </vt:variant>
      <vt:variant>
        <vt:i4>5242991</vt:i4>
      </vt:variant>
      <vt:variant>
        <vt:i4>1266</vt:i4>
      </vt:variant>
      <vt:variant>
        <vt:i4>0</vt:i4>
      </vt:variant>
      <vt:variant>
        <vt:i4>5</vt:i4>
      </vt:variant>
      <vt:variant>
        <vt:lpwstr>https://www.gov.uk/government/uploads/system/uploads/attachment_data/file/458554/Procurement_Policy_Note_13_15.pdf</vt:lpwstr>
      </vt:variant>
      <vt:variant>
        <vt:lpwstr/>
      </vt:variant>
      <vt:variant>
        <vt:i4>1114162</vt:i4>
      </vt:variant>
      <vt:variant>
        <vt:i4>803</vt:i4>
      </vt:variant>
      <vt:variant>
        <vt:i4>0</vt:i4>
      </vt:variant>
      <vt:variant>
        <vt:i4>5</vt:i4>
      </vt:variant>
      <vt:variant>
        <vt:lpwstr/>
      </vt:variant>
      <vt:variant>
        <vt:lpwstr>_Toc431551213</vt:lpwstr>
      </vt:variant>
      <vt:variant>
        <vt:i4>1114162</vt:i4>
      </vt:variant>
      <vt:variant>
        <vt:i4>797</vt:i4>
      </vt:variant>
      <vt:variant>
        <vt:i4>0</vt:i4>
      </vt:variant>
      <vt:variant>
        <vt:i4>5</vt:i4>
      </vt:variant>
      <vt:variant>
        <vt:lpwstr/>
      </vt:variant>
      <vt:variant>
        <vt:lpwstr>_Toc431551212</vt:lpwstr>
      </vt:variant>
      <vt:variant>
        <vt:i4>1114162</vt:i4>
      </vt:variant>
      <vt:variant>
        <vt:i4>791</vt:i4>
      </vt:variant>
      <vt:variant>
        <vt:i4>0</vt:i4>
      </vt:variant>
      <vt:variant>
        <vt:i4>5</vt:i4>
      </vt:variant>
      <vt:variant>
        <vt:lpwstr/>
      </vt:variant>
      <vt:variant>
        <vt:lpwstr>_Toc431551211</vt:lpwstr>
      </vt:variant>
      <vt:variant>
        <vt:i4>1114162</vt:i4>
      </vt:variant>
      <vt:variant>
        <vt:i4>785</vt:i4>
      </vt:variant>
      <vt:variant>
        <vt:i4>0</vt:i4>
      </vt:variant>
      <vt:variant>
        <vt:i4>5</vt:i4>
      </vt:variant>
      <vt:variant>
        <vt:lpwstr/>
      </vt:variant>
      <vt:variant>
        <vt:lpwstr>_Toc431551210</vt:lpwstr>
      </vt:variant>
      <vt:variant>
        <vt:i4>1048626</vt:i4>
      </vt:variant>
      <vt:variant>
        <vt:i4>779</vt:i4>
      </vt:variant>
      <vt:variant>
        <vt:i4>0</vt:i4>
      </vt:variant>
      <vt:variant>
        <vt:i4>5</vt:i4>
      </vt:variant>
      <vt:variant>
        <vt:lpwstr/>
      </vt:variant>
      <vt:variant>
        <vt:lpwstr>_Toc431551209</vt:lpwstr>
      </vt:variant>
      <vt:variant>
        <vt:i4>1048626</vt:i4>
      </vt:variant>
      <vt:variant>
        <vt:i4>773</vt:i4>
      </vt:variant>
      <vt:variant>
        <vt:i4>0</vt:i4>
      </vt:variant>
      <vt:variant>
        <vt:i4>5</vt:i4>
      </vt:variant>
      <vt:variant>
        <vt:lpwstr/>
      </vt:variant>
      <vt:variant>
        <vt:lpwstr>_Toc431551208</vt:lpwstr>
      </vt:variant>
      <vt:variant>
        <vt:i4>1048626</vt:i4>
      </vt:variant>
      <vt:variant>
        <vt:i4>767</vt:i4>
      </vt:variant>
      <vt:variant>
        <vt:i4>0</vt:i4>
      </vt:variant>
      <vt:variant>
        <vt:i4>5</vt:i4>
      </vt:variant>
      <vt:variant>
        <vt:lpwstr/>
      </vt:variant>
      <vt:variant>
        <vt:lpwstr>_Toc431551207</vt:lpwstr>
      </vt:variant>
      <vt:variant>
        <vt:i4>1048626</vt:i4>
      </vt:variant>
      <vt:variant>
        <vt:i4>761</vt:i4>
      </vt:variant>
      <vt:variant>
        <vt:i4>0</vt:i4>
      </vt:variant>
      <vt:variant>
        <vt:i4>5</vt:i4>
      </vt:variant>
      <vt:variant>
        <vt:lpwstr/>
      </vt:variant>
      <vt:variant>
        <vt:lpwstr>_Toc431551206</vt:lpwstr>
      </vt:variant>
      <vt:variant>
        <vt:i4>1048626</vt:i4>
      </vt:variant>
      <vt:variant>
        <vt:i4>755</vt:i4>
      </vt:variant>
      <vt:variant>
        <vt:i4>0</vt:i4>
      </vt:variant>
      <vt:variant>
        <vt:i4>5</vt:i4>
      </vt:variant>
      <vt:variant>
        <vt:lpwstr/>
      </vt:variant>
      <vt:variant>
        <vt:lpwstr>_Toc431551205</vt:lpwstr>
      </vt:variant>
      <vt:variant>
        <vt:i4>1048626</vt:i4>
      </vt:variant>
      <vt:variant>
        <vt:i4>749</vt:i4>
      </vt:variant>
      <vt:variant>
        <vt:i4>0</vt:i4>
      </vt:variant>
      <vt:variant>
        <vt:i4>5</vt:i4>
      </vt:variant>
      <vt:variant>
        <vt:lpwstr/>
      </vt:variant>
      <vt:variant>
        <vt:lpwstr>_Toc431551204</vt:lpwstr>
      </vt:variant>
      <vt:variant>
        <vt:i4>1048626</vt:i4>
      </vt:variant>
      <vt:variant>
        <vt:i4>743</vt:i4>
      </vt:variant>
      <vt:variant>
        <vt:i4>0</vt:i4>
      </vt:variant>
      <vt:variant>
        <vt:i4>5</vt:i4>
      </vt:variant>
      <vt:variant>
        <vt:lpwstr/>
      </vt:variant>
      <vt:variant>
        <vt:lpwstr>_Toc431551203</vt:lpwstr>
      </vt:variant>
      <vt:variant>
        <vt:i4>1048626</vt:i4>
      </vt:variant>
      <vt:variant>
        <vt:i4>737</vt:i4>
      </vt:variant>
      <vt:variant>
        <vt:i4>0</vt:i4>
      </vt:variant>
      <vt:variant>
        <vt:i4>5</vt:i4>
      </vt:variant>
      <vt:variant>
        <vt:lpwstr/>
      </vt:variant>
      <vt:variant>
        <vt:lpwstr>_Toc431551202</vt:lpwstr>
      </vt:variant>
      <vt:variant>
        <vt:i4>1048626</vt:i4>
      </vt:variant>
      <vt:variant>
        <vt:i4>731</vt:i4>
      </vt:variant>
      <vt:variant>
        <vt:i4>0</vt:i4>
      </vt:variant>
      <vt:variant>
        <vt:i4>5</vt:i4>
      </vt:variant>
      <vt:variant>
        <vt:lpwstr/>
      </vt:variant>
      <vt:variant>
        <vt:lpwstr>_Toc431551201</vt:lpwstr>
      </vt:variant>
      <vt:variant>
        <vt:i4>1048626</vt:i4>
      </vt:variant>
      <vt:variant>
        <vt:i4>725</vt:i4>
      </vt:variant>
      <vt:variant>
        <vt:i4>0</vt:i4>
      </vt:variant>
      <vt:variant>
        <vt:i4>5</vt:i4>
      </vt:variant>
      <vt:variant>
        <vt:lpwstr/>
      </vt:variant>
      <vt:variant>
        <vt:lpwstr>_Toc431551200</vt:lpwstr>
      </vt:variant>
      <vt:variant>
        <vt:i4>1638449</vt:i4>
      </vt:variant>
      <vt:variant>
        <vt:i4>719</vt:i4>
      </vt:variant>
      <vt:variant>
        <vt:i4>0</vt:i4>
      </vt:variant>
      <vt:variant>
        <vt:i4>5</vt:i4>
      </vt:variant>
      <vt:variant>
        <vt:lpwstr/>
      </vt:variant>
      <vt:variant>
        <vt:lpwstr>_Toc431551199</vt:lpwstr>
      </vt:variant>
      <vt:variant>
        <vt:i4>1638449</vt:i4>
      </vt:variant>
      <vt:variant>
        <vt:i4>713</vt:i4>
      </vt:variant>
      <vt:variant>
        <vt:i4>0</vt:i4>
      </vt:variant>
      <vt:variant>
        <vt:i4>5</vt:i4>
      </vt:variant>
      <vt:variant>
        <vt:lpwstr/>
      </vt:variant>
      <vt:variant>
        <vt:lpwstr>_Toc431551197</vt:lpwstr>
      </vt:variant>
      <vt:variant>
        <vt:i4>1638449</vt:i4>
      </vt:variant>
      <vt:variant>
        <vt:i4>707</vt:i4>
      </vt:variant>
      <vt:variant>
        <vt:i4>0</vt:i4>
      </vt:variant>
      <vt:variant>
        <vt:i4>5</vt:i4>
      </vt:variant>
      <vt:variant>
        <vt:lpwstr/>
      </vt:variant>
      <vt:variant>
        <vt:lpwstr>_Toc431551196</vt:lpwstr>
      </vt:variant>
      <vt:variant>
        <vt:i4>1638449</vt:i4>
      </vt:variant>
      <vt:variant>
        <vt:i4>701</vt:i4>
      </vt:variant>
      <vt:variant>
        <vt:i4>0</vt:i4>
      </vt:variant>
      <vt:variant>
        <vt:i4>5</vt:i4>
      </vt:variant>
      <vt:variant>
        <vt:lpwstr/>
      </vt:variant>
      <vt:variant>
        <vt:lpwstr>_Toc431551195</vt:lpwstr>
      </vt:variant>
      <vt:variant>
        <vt:i4>1638449</vt:i4>
      </vt:variant>
      <vt:variant>
        <vt:i4>695</vt:i4>
      </vt:variant>
      <vt:variant>
        <vt:i4>0</vt:i4>
      </vt:variant>
      <vt:variant>
        <vt:i4>5</vt:i4>
      </vt:variant>
      <vt:variant>
        <vt:lpwstr/>
      </vt:variant>
      <vt:variant>
        <vt:lpwstr>_Toc431551194</vt:lpwstr>
      </vt:variant>
      <vt:variant>
        <vt:i4>1638449</vt:i4>
      </vt:variant>
      <vt:variant>
        <vt:i4>689</vt:i4>
      </vt:variant>
      <vt:variant>
        <vt:i4>0</vt:i4>
      </vt:variant>
      <vt:variant>
        <vt:i4>5</vt:i4>
      </vt:variant>
      <vt:variant>
        <vt:lpwstr/>
      </vt:variant>
      <vt:variant>
        <vt:lpwstr>_Toc431551193</vt:lpwstr>
      </vt:variant>
      <vt:variant>
        <vt:i4>1638449</vt:i4>
      </vt:variant>
      <vt:variant>
        <vt:i4>683</vt:i4>
      </vt:variant>
      <vt:variant>
        <vt:i4>0</vt:i4>
      </vt:variant>
      <vt:variant>
        <vt:i4>5</vt:i4>
      </vt:variant>
      <vt:variant>
        <vt:lpwstr/>
      </vt:variant>
      <vt:variant>
        <vt:lpwstr>_Toc431551191</vt:lpwstr>
      </vt:variant>
      <vt:variant>
        <vt:i4>1638449</vt:i4>
      </vt:variant>
      <vt:variant>
        <vt:i4>677</vt:i4>
      </vt:variant>
      <vt:variant>
        <vt:i4>0</vt:i4>
      </vt:variant>
      <vt:variant>
        <vt:i4>5</vt:i4>
      </vt:variant>
      <vt:variant>
        <vt:lpwstr/>
      </vt:variant>
      <vt:variant>
        <vt:lpwstr>_Toc431551190</vt:lpwstr>
      </vt:variant>
      <vt:variant>
        <vt:i4>1572913</vt:i4>
      </vt:variant>
      <vt:variant>
        <vt:i4>671</vt:i4>
      </vt:variant>
      <vt:variant>
        <vt:i4>0</vt:i4>
      </vt:variant>
      <vt:variant>
        <vt:i4>5</vt:i4>
      </vt:variant>
      <vt:variant>
        <vt:lpwstr/>
      </vt:variant>
      <vt:variant>
        <vt:lpwstr>_Toc431551189</vt:lpwstr>
      </vt:variant>
      <vt:variant>
        <vt:i4>1572913</vt:i4>
      </vt:variant>
      <vt:variant>
        <vt:i4>665</vt:i4>
      </vt:variant>
      <vt:variant>
        <vt:i4>0</vt:i4>
      </vt:variant>
      <vt:variant>
        <vt:i4>5</vt:i4>
      </vt:variant>
      <vt:variant>
        <vt:lpwstr/>
      </vt:variant>
      <vt:variant>
        <vt:lpwstr>_Toc431551188</vt:lpwstr>
      </vt:variant>
      <vt:variant>
        <vt:i4>1572913</vt:i4>
      </vt:variant>
      <vt:variant>
        <vt:i4>659</vt:i4>
      </vt:variant>
      <vt:variant>
        <vt:i4>0</vt:i4>
      </vt:variant>
      <vt:variant>
        <vt:i4>5</vt:i4>
      </vt:variant>
      <vt:variant>
        <vt:lpwstr/>
      </vt:variant>
      <vt:variant>
        <vt:lpwstr>_Toc431551187</vt:lpwstr>
      </vt:variant>
      <vt:variant>
        <vt:i4>1572913</vt:i4>
      </vt:variant>
      <vt:variant>
        <vt:i4>653</vt:i4>
      </vt:variant>
      <vt:variant>
        <vt:i4>0</vt:i4>
      </vt:variant>
      <vt:variant>
        <vt:i4>5</vt:i4>
      </vt:variant>
      <vt:variant>
        <vt:lpwstr/>
      </vt:variant>
      <vt:variant>
        <vt:lpwstr>_Toc431551186</vt:lpwstr>
      </vt:variant>
      <vt:variant>
        <vt:i4>1572913</vt:i4>
      </vt:variant>
      <vt:variant>
        <vt:i4>647</vt:i4>
      </vt:variant>
      <vt:variant>
        <vt:i4>0</vt:i4>
      </vt:variant>
      <vt:variant>
        <vt:i4>5</vt:i4>
      </vt:variant>
      <vt:variant>
        <vt:lpwstr/>
      </vt:variant>
      <vt:variant>
        <vt:lpwstr>_Toc431551185</vt:lpwstr>
      </vt:variant>
      <vt:variant>
        <vt:i4>1572913</vt:i4>
      </vt:variant>
      <vt:variant>
        <vt:i4>641</vt:i4>
      </vt:variant>
      <vt:variant>
        <vt:i4>0</vt:i4>
      </vt:variant>
      <vt:variant>
        <vt:i4>5</vt:i4>
      </vt:variant>
      <vt:variant>
        <vt:lpwstr/>
      </vt:variant>
      <vt:variant>
        <vt:lpwstr>_Toc431551184</vt:lpwstr>
      </vt:variant>
      <vt:variant>
        <vt:i4>1572913</vt:i4>
      </vt:variant>
      <vt:variant>
        <vt:i4>635</vt:i4>
      </vt:variant>
      <vt:variant>
        <vt:i4>0</vt:i4>
      </vt:variant>
      <vt:variant>
        <vt:i4>5</vt:i4>
      </vt:variant>
      <vt:variant>
        <vt:lpwstr/>
      </vt:variant>
      <vt:variant>
        <vt:lpwstr>_Toc431551183</vt:lpwstr>
      </vt:variant>
      <vt:variant>
        <vt:i4>1572913</vt:i4>
      </vt:variant>
      <vt:variant>
        <vt:i4>629</vt:i4>
      </vt:variant>
      <vt:variant>
        <vt:i4>0</vt:i4>
      </vt:variant>
      <vt:variant>
        <vt:i4>5</vt:i4>
      </vt:variant>
      <vt:variant>
        <vt:lpwstr/>
      </vt:variant>
      <vt:variant>
        <vt:lpwstr>_Toc431551182</vt:lpwstr>
      </vt:variant>
      <vt:variant>
        <vt:i4>1572913</vt:i4>
      </vt:variant>
      <vt:variant>
        <vt:i4>623</vt:i4>
      </vt:variant>
      <vt:variant>
        <vt:i4>0</vt:i4>
      </vt:variant>
      <vt:variant>
        <vt:i4>5</vt:i4>
      </vt:variant>
      <vt:variant>
        <vt:lpwstr/>
      </vt:variant>
      <vt:variant>
        <vt:lpwstr>_Toc431551181</vt:lpwstr>
      </vt:variant>
      <vt:variant>
        <vt:i4>1572913</vt:i4>
      </vt:variant>
      <vt:variant>
        <vt:i4>617</vt:i4>
      </vt:variant>
      <vt:variant>
        <vt:i4>0</vt:i4>
      </vt:variant>
      <vt:variant>
        <vt:i4>5</vt:i4>
      </vt:variant>
      <vt:variant>
        <vt:lpwstr/>
      </vt:variant>
      <vt:variant>
        <vt:lpwstr>_Toc431551180</vt:lpwstr>
      </vt:variant>
      <vt:variant>
        <vt:i4>1507377</vt:i4>
      </vt:variant>
      <vt:variant>
        <vt:i4>611</vt:i4>
      </vt:variant>
      <vt:variant>
        <vt:i4>0</vt:i4>
      </vt:variant>
      <vt:variant>
        <vt:i4>5</vt:i4>
      </vt:variant>
      <vt:variant>
        <vt:lpwstr/>
      </vt:variant>
      <vt:variant>
        <vt:lpwstr>_Toc431551179</vt:lpwstr>
      </vt:variant>
      <vt:variant>
        <vt:i4>1507377</vt:i4>
      </vt:variant>
      <vt:variant>
        <vt:i4>605</vt:i4>
      </vt:variant>
      <vt:variant>
        <vt:i4>0</vt:i4>
      </vt:variant>
      <vt:variant>
        <vt:i4>5</vt:i4>
      </vt:variant>
      <vt:variant>
        <vt:lpwstr/>
      </vt:variant>
      <vt:variant>
        <vt:lpwstr>_Toc431551178</vt:lpwstr>
      </vt:variant>
      <vt:variant>
        <vt:i4>1507377</vt:i4>
      </vt:variant>
      <vt:variant>
        <vt:i4>599</vt:i4>
      </vt:variant>
      <vt:variant>
        <vt:i4>0</vt:i4>
      </vt:variant>
      <vt:variant>
        <vt:i4>5</vt:i4>
      </vt:variant>
      <vt:variant>
        <vt:lpwstr/>
      </vt:variant>
      <vt:variant>
        <vt:lpwstr>_Toc431551177</vt:lpwstr>
      </vt:variant>
      <vt:variant>
        <vt:i4>1507377</vt:i4>
      </vt:variant>
      <vt:variant>
        <vt:i4>593</vt:i4>
      </vt:variant>
      <vt:variant>
        <vt:i4>0</vt:i4>
      </vt:variant>
      <vt:variant>
        <vt:i4>5</vt:i4>
      </vt:variant>
      <vt:variant>
        <vt:lpwstr/>
      </vt:variant>
      <vt:variant>
        <vt:lpwstr>_Toc431551176</vt:lpwstr>
      </vt:variant>
      <vt:variant>
        <vt:i4>1507377</vt:i4>
      </vt:variant>
      <vt:variant>
        <vt:i4>587</vt:i4>
      </vt:variant>
      <vt:variant>
        <vt:i4>0</vt:i4>
      </vt:variant>
      <vt:variant>
        <vt:i4>5</vt:i4>
      </vt:variant>
      <vt:variant>
        <vt:lpwstr/>
      </vt:variant>
      <vt:variant>
        <vt:lpwstr>_Toc431551175</vt:lpwstr>
      </vt:variant>
      <vt:variant>
        <vt:i4>1507377</vt:i4>
      </vt:variant>
      <vt:variant>
        <vt:i4>581</vt:i4>
      </vt:variant>
      <vt:variant>
        <vt:i4>0</vt:i4>
      </vt:variant>
      <vt:variant>
        <vt:i4>5</vt:i4>
      </vt:variant>
      <vt:variant>
        <vt:lpwstr/>
      </vt:variant>
      <vt:variant>
        <vt:lpwstr>_Toc431551174</vt:lpwstr>
      </vt:variant>
      <vt:variant>
        <vt:i4>1507377</vt:i4>
      </vt:variant>
      <vt:variant>
        <vt:i4>575</vt:i4>
      </vt:variant>
      <vt:variant>
        <vt:i4>0</vt:i4>
      </vt:variant>
      <vt:variant>
        <vt:i4>5</vt:i4>
      </vt:variant>
      <vt:variant>
        <vt:lpwstr/>
      </vt:variant>
      <vt:variant>
        <vt:lpwstr>_Toc431551173</vt:lpwstr>
      </vt:variant>
      <vt:variant>
        <vt:i4>1507377</vt:i4>
      </vt:variant>
      <vt:variant>
        <vt:i4>569</vt:i4>
      </vt:variant>
      <vt:variant>
        <vt:i4>0</vt:i4>
      </vt:variant>
      <vt:variant>
        <vt:i4>5</vt:i4>
      </vt:variant>
      <vt:variant>
        <vt:lpwstr/>
      </vt:variant>
      <vt:variant>
        <vt:lpwstr>_Toc431551172</vt:lpwstr>
      </vt:variant>
      <vt:variant>
        <vt:i4>1507377</vt:i4>
      </vt:variant>
      <vt:variant>
        <vt:i4>563</vt:i4>
      </vt:variant>
      <vt:variant>
        <vt:i4>0</vt:i4>
      </vt:variant>
      <vt:variant>
        <vt:i4>5</vt:i4>
      </vt:variant>
      <vt:variant>
        <vt:lpwstr/>
      </vt:variant>
      <vt:variant>
        <vt:lpwstr>_Toc431551171</vt:lpwstr>
      </vt:variant>
      <vt:variant>
        <vt:i4>1507377</vt:i4>
      </vt:variant>
      <vt:variant>
        <vt:i4>557</vt:i4>
      </vt:variant>
      <vt:variant>
        <vt:i4>0</vt:i4>
      </vt:variant>
      <vt:variant>
        <vt:i4>5</vt:i4>
      </vt:variant>
      <vt:variant>
        <vt:lpwstr/>
      </vt:variant>
      <vt:variant>
        <vt:lpwstr>_Toc431551170</vt:lpwstr>
      </vt:variant>
      <vt:variant>
        <vt:i4>1441841</vt:i4>
      </vt:variant>
      <vt:variant>
        <vt:i4>551</vt:i4>
      </vt:variant>
      <vt:variant>
        <vt:i4>0</vt:i4>
      </vt:variant>
      <vt:variant>
        <vt:i4>5</vt:i4>
      </vt:variant>
      <vt:variant>
        <vt:lpwstr/>
      </vt:variant>
      <vt:variant>
        <vt:lpwstr>_Toc431551169</vt:lpwstr>
      </vt:variant>
      <vt:variant>
        <vt:i4>1441841</vt:i4>
      </vt:variant>
      <vt:variant>
        <vt:i4>545</vt:i4>
      </vt:variant>
      <vt:variant>
        <vt:i4>0</vt:i4>
      </vt:variant>
      <vt:variant>
        <vt:i4>5</vt:i4>
      </vt:variant>
      <vt:variant>
        <vt:lpwstr/>
      </vt:variant>
      <vt:variant>
        <vt:lpwstr>_Toc431551168</vt:lpwstr>
      </vt:variant>
      <vt:variant>
        <vt:i4>1441841</vt:i4>
      </vt:variant>
      <vt:variant>
        <vt:i4>539</vt:i4>
      </vt:variant>
      <vt:variant>
        <vt:i4>0</vt:i4>
      </vt:variant>
      <vt:variant>
        <vt:i4>5</vt:i4>
      </vt:variant>
      <vt:variant>
        <vt:lpwstr/>
      </vt:variant>
      <vt:variant>
        <vt:lpwstr>_Toc431551167</vt:lpwstr>
      </vt:variant>
      <vt:variant>
        <vt:i4>1441841</vt:i4>
      </vt:variant>
      <vt:variant>
        <vt:i4>533</vt:i4>
      </vt:variant>
      <vt:variant>
        <vt:i4>0</vt:i4>
      </vt:variant>
      <vt:variant>
        <vt:i4>5</vt:i4>
      </vt:variant>
      <vt:variant>
        <vt:lpwstr/>
      </vt:variant>
      <vt:variant>
        <vt:lpwstr>_Toc431551166</vt:lpwstr>
      </vt:variant>
      <vt:variant>
        <vt:i4>1441841</vt:i4>
      </vt:variant>
      <vt:variant>
        <vt:i4>527</vt:i4>
      </vt:variant>
      <vt:variant>
        <vt:i4>0</vt:i4>
      </vt:variant>
      <vt:variant>
        <vt:i4>5</vt:i4>
      </vt:variant>
      <vt:variant>
        <vt:lpwstr/>
      </vt:variant>
      <vt:variant>
        <vt:lpwstr>_Toc431551165</vt:lpwstr>
      </vt:variant>
      <vt:variant>
        <vt:i4>1441841</vt:i4>
      </vt:variant>
      <vt:variant>
        <vt:i4>521</vt:i4>
      </vt:variant>
      <vt:variant>
        <vt:i4>0</vt:i4>
      </vt:variant>
      <vt:variant>
        <vt:i4>5</vt:i4>
      </vt:variant>
      <vt:variant>
        <vt:lpwstr/>
      </vt:variant>
      <vt:variant>
        <vt:lpwstr>_Toc431551164</vt:lpwstr>
      </vt:variant>
      <vt:variant>
        <vt:i4>1441841</vt:i4>
      </vt:variant>
      <vt:variant>
        <vt:i4>515</vt:i4>
      </vt:variant>
      <vt:variant>
        <vt:i4>0</vt:i4>
      </vt:variant>
      <vt:variant>
        <vt:i4>5</vt:i4>
      </vt:variant>
      <vt:variant>
        <vt:lpwstr/>
      </vt:variant>
      <vt:variant>
        <vt:lpwstr>_Toc431551163</vt:lpwstr>
      </vt:variant>
      <vt:variant>
        <vt:i4>1441841</vt:i4>
      </vt:variant>
      <vt:variant>
        <vt:i4>509</vt:i4>
      </vt:variant>
      <vt:variant>
        <vt:i4>0</vt:i4>
      </vt:variant>
      <vt:variant>
        <vt:i4>5</vt:i4>
      </vt:variant>
      <vt:variant>
        <vt:lpwstr/>
      </vt:variant>
      <vt:variant>
        <vt:lpwstr>_Toc431551162</vt:lpwstr>
      </vt:variant>
      <vt:variant>
        <vt:i4>1441841</vt:i4>
      </vt:variant>
      <vt:variant>
        <vt:i4>503</vt:i4>
      </vt:variant>
      <vt:variant>
        <vt:i4>0</vt:i4>
      </vt:variant>
      <vt:variant>
        <vt:i4>5</vt:i4>
      </vt:variant>
      <vt:variant>
        <vt:lpwstr/>
      </vt:variant>
      <vt:variant>
        <vt:lpwstr>_Toc431551161</vt:lpwstr>
      </vt:variant>
      <vt:variant>
        <vt:i4>1441841</vt:i4>
      </vt:variant>
      <vt:variant>
        <vt:i4>497</vt:i4>
      </vt:variant>
      <vt:variant>
        <vt:i4>0</vt:i4>
      </vt:variant>
      <vt:variant>
        <vt:i4>5</vt:i4>
      </vt:variant>
      <vt:variant>
        <vt:lpwstr/>
      </vt:variant>
      <vt:variant>
        <vt:lpwstr>_Toc431551160</vt:lpwstr>
      </vt:variant>
      <vt:variant>
        <vt:i4>1376305</vt:i4>
      </vt:variant>
      <vt:variant>
        <vt:i4>491</vt:i4>
      </vt:variant>
      <vt:variant>
        <vt:i4>0</vt:i4>
      </vt:variant>
      <vt:variant>
        <vt:i4>5</vt:i4>
      </vt:variant>
      <vt:variant>
        <vt:lpwstr/>
      </vt:variant>
      <vt:variant>
        <vt:lpwstr>_Toc431551159</vt:lpwstr>
      </vt:variant>
      <vt:variant>
        <vt:i4>1376305</vt:i4>
      </vt:variant>
      <vt:variant>
        <vt:i4>485</vt:i4>
      </vt:variant>
      <vt:variant>
        <vt:i4>0</vt:i4>
      </vt:variant>
      <vt:variant>
        <vt:i4>5</vt:i4>
      </vt:variant>
      <vt:variant>
        <vt:lpwstr/>
      </vt:variant>
      <vt:variant>
        <vt:lpwstr>_Toc431551158</vt:lpwstr>
      </vt:variant>
      <vt:variant>
        <vt:i4>1376305</vt:i4>
      </vt:variant>
      <vt:variant>
        <vt:i4>479</vt:i4>
      </vt:variant>
      <vt:variant>
        <vt:i4>0</vt:i4>
      </vt:variant>
      <vt:variant>
        <vt:i4>5</vt:i4>
      </vt:variant>
      <vt:variant>
        <vt:lpwstr/>
      </vt:variant>
      <vt:variant>
        <vt:lpwstr>_Toc431551157</vt:lpwstr>
      </vt:variant>
      <vt:variant>
        <vt:i4>1376305</vt:i4>
      </vt:variant>
      <vt:variant>
        <vt:i4>473</vt:i4>
      </vt:variant>
      <vt:variant>
        <vt:i4>0</vt:i4>
      </vt:variant>
      <vt:variant>
        <vt:i4>5</vt:i4>
      </vt:variant>
      <vt:variant>
        <vt:lpwstr/>
      </vt:variant>
      <vt:variant>
        <vt:lpwstr>_Toc431551156</vt:lpwstr>
      </vt:variant>
      <vt:variant>
        <vt:i4>1376305</vt:i4>
      </vt:variant>
      <vt:variant>
        <vt:i4>467</vt:i4>
      </vt:variant>
      <vt:variant>
        <vt:i4>0</vt:i4>
      </vt:variant>
      <vt:variant>
        <vt:i4>5</vt:i4>
      </vt:variant>
      <vt:variant>
        <vt:lpwstr/>
      </vt:variant>
      <vt:variant>
        <vt:lpwstr>_Toc431551155</vt:lpwstr>
      </vt:variant>
      <vt:variant>
        <vt:i4>1376305</vt:i4>
      </vt:variant>
      <vt:variant>
        <vt:i4>461</vt:i4>
      </vt:variant>
      <vt:variant>
        <vt:i4>0</vt:i4>
      </vt:variant>
      <vt:variant>
        <vt:i4>5</vt:i4>
      </vt:variant>
      <vt:variant>
        <vt:lpwstr/>
      </vt:variant>
      <vt:variant>
        <vt:lpwstr>_Toc431551154</vt:lpwstr>
      </vt:variant>
      <vt:variant>
        <vt:i4>1376305</vt:i4>
      </vt:variant>
      <vt:variant>
        <vt:i4>455</vt:i4>
      </vt:variant>
      <vt:variant>
        <vt:i4>0</vt:i4>
      </vt:variant>
      <vt:variant>
        <vt:i4>5</vt:i4>
      </vt:variant>
      <vt:variant>
        <vt:lpwstr/>
      </vt:variant>
      <vt:variant>
        <vt:lpwstr>_Toc431551153</vt:lpwstr>
      </vt:variant>
      <vt:variant>
        <vt:i4>1376305</vt:i4>
      </vt:variant>
      <vt:variant>
        <vt:i4>449</vt:i4>
      </vt:variant>
      <vt:variant>
        <vt:i4>0</vt:i4>
      </vt:variant>
      <vt:variant>
        <vt:i4>5</vt:i4>
      </vt:variant>
      <vt:variant>
        <vt:lpwstr/>
      </vt:variant>
      <vt:variant>
        <vt:lpwstr>_Toc431551152</vt:lpwstr>
      </vt:variant>
      <vt:variant>
        <vt:i4>1376305</vt:i4>
      </vt:variant>
      <vt:variant>
        <vt:i4>443</vt:i4>
      </vt:variant>
      <vt:variant>
        <vt:i4>0</vt:i4>
      </vt:variant>
      <vt:variant>
        <vt:i4>5</vt:i4>
      </vt:variant>
      <vt:variant>
        <vt:lpwstr/>
      </vt:variant>
      <vt:variant>
        <vt:lpwstr>_Toc431551151</vt:lpwstr>
      </vt:variant>
      <vt:variant>
        <vt:i4>1376305</vt:i4>
      </vt:variant>
      <vt:variant>
        <vt:i4>437</vt:i4>
      </vt:variant>
      <vt:variant>
        <vt:i4>0</vt:i4>
      </vt:variant>
      <vt:variant>
        <vt:i4>5</vt:i4>
      </vt:variant>
      <vt:variant>
        <vt:lpwstr/>
      </vt:variant>
      <vt:variant>
        <vt:lpwstr>_Toc431551150</vt:lpwstr>
      </vt:variant>
      <vt:variant>
        <vt:i4>1310769</vt:i4>
      </vt:variant>
      <vt:variant>
        <vt:i4>431</vt:i4>
      </vt:variant>
      <vt:variant>
        <vt:i4>0</vt:i4>
      </vt:variant>
      <vt:variant>
        <vt:i4>5</vt:i4>
      </vt:variant>
      <vt:variant>
        <vt:lpwstr/>
      </vt:variant>
      <vt:variant>
        <vt:lpwstr>_Toc431551149</vt:lpwstr>
      </vt:variant>
      <vt:variant>
        <vt:i4>1310769</vt:i4>
      </vt:variant>
      <vt:variant>
        <vt:i4>425</vt:i4>
      </vt:variant>
      <vt:variant>
        <vt:i4>0</vt:i4>
      </vt:variant>
      <vt:variant>
        <vt:i4>5</vt:i4>
      </vt:variant>
      <vt:variant>
        <vt:lpwstr/>
      </vt:variant>
      <vt:variant>
        <vt:lpwstr>_Toc431551148</vt:lpwstr>
      </vt:variant>
      <vt:variant>
        <vt:i4>1310769</vt:i4>
      </vt:variant>
      <vt:variant>
        <vt:i4>419</vt:i4>
      </vt:variant>
      <vt:variant>
        <vt:i4>0</vt:i4>
      </vt:variant>
      <vt:variant>
        <vt:i4>5</vt:i4>
      </vt:variant>
      <vt:variant>
        <vt:lpwstr/>
      </vt:variant>
      <vt:variant>
        <vt:lpwstr>_Toc431551147</vt:lpwstr>
      </vt:variant>
      <vt:variant>
        <vt:i4>1310769</vt:i4>
      </vt:variant>
      <vt:variant>
        <vt:i4>413</vt:i4>
      </vt:variant>
      <vt:variant>
        <vt:i4>0</vt:i4>
      </vt:variant>
      <vt:variant>
        <vt:i4>5</vt:i4>
      </vt:variant>
      <vt:variant>
        <vt:lpwstr/>
      </vt:variant>
      <vt:variant>
        <vt:lpwstr>_Toc431551146</vt:lpwstr>
      </vt:variant>
      <vt:variant>
        <vt:i4>1310769</vt:i4>
      </vt:variant>
      <vt:variant>
        <vt:i4>407</vt:i4>
      </vt:variant>
      <vt:variant>
        <vt:i4>0</vt:i4>
      </vt:variant>
      <vt:variant>
        <vt:i4>5</vt:i4>
      </vt:variant>
      <vt:variant>
        <vt:lpwstr/>
      </vt:variant>
      <vt:variant>
        <vt:lpwstr>_Toc431551145</vt:lpwstr>
      </vt:variant>
      <vt:variant>
        <vt:i4>1310769</vt:i4>
      </vt:variant>
      <vt:variant>
        <vt:i4>401</vt:i4>
      </vt:variant>
      <vt:variant>
        <vt:i4>0</vt:i4>
      </vt:variant>
      <vt:variant>
        <vt:i4>5</vt:i4>
      </vt:variant>
      <vt:variant>
        <vt:lpwstr/>
      </vt:variant>
      <vt:variant>
        <vt:lpwstr>_Toc431551144</vt:lpwstr>
      </vt:variant>
      <vt:variant>
        <vt:i4>1310769</vt:i4>
      </vt:variant>
      <vt:variant>
        <vt:i4>395</vt:i4>
      </vt:variant>
      <vt:variant>
        <vt:i4>0</vt:i4>
      </vt:variant>
      <vt:variant>
        <vt:i4>5</vt:i4>
      </vt:variant>
      <vt:variant>
        <vt:lpwstr/>
      </vt:variant>
      <vt:variant>
        <vt:lpwstr>_Toc431551143</vt:lpwstr>
      </vt:variant>
      <vt:variant>
        <vt:i4>1310769</vt:i4>
      </vt:variant>
      <vt:variant>
        <vt:i4>389</vt:i4>
      </vt:variant>
      <vt:variant>
        <vt:i4>0</vt:i4>
      </vt:variant>
      <vt:variant>
        <vt:i4>5</vt:i4>
      </vt:variant>
      <vt:variant>
        <vt:lpwstr/>
      </vt:variant>
      <vt:variant>
        <vt:lpwstr>_Toc431551142</vt:lpwstr>
      </vt:variant>
      <vt:variant>
        <vt:i4>1310769</vt:i4>
      </vt:variant>
      <vt:variant>
        <vt:i4>383</vt:i4>
      </vt:variant>
      <vt:variant>
        <vt:i4>0</vt:i4>
      </vt:variant>
      <vt:variant>
        <vt:i4>5</vt:i4>
      </vt:variant>
      <vt:variant>
        <vt:lpwstr/>
      </vt:variant>
      <vt:variant>
        <vt:lpwstr>_Toc431551141</vt:lpwstr>
      </vt:variant>
      <vt:variant>
        <vt:i4>1310769</vt:i4>
      </vt:variant>
      <vt:variant>
        <vt:i4>377</vt:i4>
      </vt:variant>
      <vt:variant>
        <vt:i4>0</vt:i4>
      </vt:variant>
      <vt:variant>
        <vt:i4>5</vt:i4>
      </vt:variant>
      <vt:variant>
        <vt:lpwstr/>
      </vt:variant>
      <vt:variant>
        <vt:lpwstr>_Toc431551140</vt:lpwstr>
      </vt:variant>
      <vt:variant>
        <vt:i4>1245233</vt:i4>
      </vt:variant>
      <vt:variant>
        <vt:i4>371</vt:i4>
      </vt:variant>
      <vt:variant>
        <vt:i4>0</vt:i4>
      </vt:variant>
      <vt:variant>
        <vt:i4>5</vt:i4>
      </vt:variant>
      <vt:variant>
        <vt:lpwstr/>
      </vt:variant>
      <vt:variant>
        <vt:lpwstr>_Toc431551139</vt:lpwstr>
      </vt:variant>
      <vt:variant>
        <vt:i4>1245233</vt:i4>
      </vt:variant>
      <vt:variant>
        <vt:i4>365</vt:i4>
      </vt:variant>
      <vt:variant>
        <vt:i4>0</vt:i4>
      </vt:variant>
      <vt:variant>
        <vt:i4>5</vt:i4>
      </vt:variant>
      <vt:variant>
        <vt:lpwstr/>
      </vt:variant>
      <vt:variant>
        <vt:lpwstr>_Toc431551138</vt:lpwstr>
      </vt:variant>
      <vt:variant>
        <vt:i4>1245233</vt:i4>
      </vt:variant>
      <vt:variant>
        <vt:i4>359</vt:i4>
      </vt:variant>
      <vt:variant>
        <vt:i4>0</vt:i4>
      </vt:variant>
      <vt:variant>
        <vt:i4>5</vt:i4>
      </vt:variant>
      <vt:variant>
        <vt:lpwstr/>
      </vt:variant>
      <vt:variant>
        <vt:lpwstr>_Toc431551137</vt:lpwstr>
      </vt:variant>
      <vt:variant>
        <vt:i4>1245233</vt:i4>
      </vt:variant>
      <vt:variant>
        <vt:i4>353</vt:i4>
      </vt:variant>
      <vt:variant>
        <vt:i4>0</vt:i4>
      </vt:variant>
      <vt:variant>
        <vt:i4>5</vt:i4>
      </vt:variant>
      <vt:variant>
        <vt:lpwstr/>
      </vt:variant>
      <vt:variant>
        <vt:lpwstr>_Toc431551136</vt:lpwstr>
      </vt:variant>
      <vt:variant>
        <vt:i4>1245233</vt:i4>
      </vt:variant>
      <vt:variant>
        <vt:i4>347</vt:i4>
      </vt:variant>
      <vt:variant>
        <vt:i4>0</vt:i4>
      </vt:variant>
      <vt:variant>
        <vt:i4>5</vt:i4>
      </vt:variant>
      <vt:variant>
        <vt:lpwstr/>
      </vt:variant>
      <vt:variant>
        <vt:lpwstr>_Toc431551135</vt:lpwstr>
      </vt:variant>
      <vt:variant>
        <vt:i4>1245233</vt:i4>
      </vt:variant>
      <vt:variant>
        <vt:i4>341</vt:i4>
      </vt:variant>
      <vt:variant>
        <vt:i4>0</vt:i4>
      </vt:variant>
      <vt:variant>
        <vt:i4>5</vt:i4>
      </vt:variant>
      <vt:variant>
        <vt:lpwstr/>
      </vt:variant>
      <vt:variant>
        <vt:lpwstr>_Toc431551134</vt:lpwstr>
      </vt:variant>
      <vt:variant>
        <vt:i4>1245233</vt:i4>
      </vt:variant>
      <vt:variant>
        <vt:i4>335</vt:i4>
      </vt:variant>
      <vt:variant>
        <vt:i4>0</vt:i4>
      </vt:variant>
      <vt:variant>
        <vt:i4>5</vt:i4>
      </vt:variant>
      <vt:variant>
        <vt:lpwstr/>
      </vt:variant>
      <vt:variant>
        <vt:lpwstr>_Toc431551133</vt:lpwstr>
      </vt:variant>
      <vt:variant>
        <vt:i4>1245233</vt:i4>
      </vt:variant>
      <vt:variant>
        <vt:i4>329</vt:i4>
      </vt:variant>
      <vt:variant>
        <vt:i4>0</vt:i4>
      </vt:variant>
      <vt:variant>
        <vt:i4>5</vt:i4>
      </vt:variant>
      <vt:variant>
        <vt:lpwstr/>
      </vt:variant>
      <vt:variant>
        <vt:lpwstr>_Toc431551132</vt:lpwstr>
      </vt:variant>
      <vt:variant>
        <vt:i4>1245233</vt:i4>
      </vt:variant>
      <vt:variant>
        <vt:i4>323</vt:i4>
      </vt:variant>
      <vt:variant>
        <vt:i4>0</vt:i4>
      </vt:variant>
      <vt:variant>
        <vt:i4>5</vt:i4>
      </vt:variant>
      <vt:variant>
        <vt:lpwstr/>
      </vt:variant>
      <vt:variant>
        <vt:lpwstr>_Toc431551131</vt:lpwstr>
      </vt:variant>
      <vt:variant>
        <vt:i4>1245233</vt:i4>
      </vt:variant>
      <vt:variant>
        <vt:i4>317</vt:i4>
      </vt:variant>
      <vt:variant>
        <vt:i4>0</vt:i4>
      </vt:variant>
      <vt:variant>
        <vt:i4>5</vt:i4>
      </vt:variant>
      <vt:variant>
        <vt:lpwstr/>
      </vt:variant>
      <vt:variant>
        <vt:lpwstr>_Toc431551130</vt:lpwstr>
      </vt:variant>
      <vt:variant>
        <vt:i4>1179697</vt:i4>
      </vt:variant>
      <vt:variant>
        <vt:i4>311</vt:i4>
      </vt:variant>
      <vt:variant>
        <vt:i4>0</vt:i4>
      </vt:variant>
      <vt:variant>
        <vt:i4>5</vt:i4>
      </vt:variant>
      <vt:variant>
        <vt:lpwstr/>
      </vt:variant>
      <vt:variant>
        <vt:lpwstr>_Toc431551129</vt:lpwstr>
      </vt:variant>
      <vt:variant>
        <vt:i4>1179697</vt:i4>
      </vt:variant>
      <vt:variant>
        <vt:i4>305</vt:i4>
      </vt:variant>
      <vt:variant>
        <vt:i4>0</vt:i4>
      </vt:variant>
      <vt:variant>
        <vt:i4>5</vt:i4>
      </vt:variant>
      <vt:variant>
        <vt:lpwstr/>
      </vt:variant>
      <vt:variant>
        <vt:lpwstr>_Toc431551128</vt:lpwstr>
      </vt:variant>
      <vt:variant>
        <vt:i4>1179697</vt:i4>
      </vt:variant>
      <vt:variant>
        <vt:i4>299</vt:i4>
      </vt:variant>
      <vt:variant>
        <vt:i4>0</vt:i4>
      </vt:variant>
      <vt:variant>
        <vt:i4>5</vt:i4>
      </vt:variant>
      <vt:variant>
        <vt:lpwstr/>
      </vt:variant>
      <vt:variant>
        <vt:lpwstr>_Toc431551127</vt:lpwstr>
      </vt:variant>
      <vt:variant>
        <vt:i4>1179697</vt:i4>
      </vt:variant>
      <vt:variant>
        <vt:i4>293</vt:i4>
      </vt:variant>
      <vt:variant>
        <vt:i4>0</vt:i4>
      </vt:variant>
      <vt:variant>
        <vt:i4>5</vt:i4>
      </vt:variant>
      <vt:variant>
        <vt:lpwstr/>
      </vt:variant>
      <vt:variant>
        <vt:lpwstr>_Toc431551126</vt:lpwstr>
      </vt:variant>
      <vt:variant>
        <vt:i4>1179697</vt:i4>
      </vt:variant>
      <vt:variant>
        <vt:i4>287</vt:i4>
      </vt:variant>
      <vt:variant>
        <vt:i4>0</vt:i4>
      </vt:variant>
      <vt:variant>
        <vt:i4>5</vt:i4>
      </vt:variant>
      <vt:variant>
        <vt:lpwstr/>
      </vt:variant>
      <vt:variant>
        <vt:lpwstr>_Toc431551125</vt:lpwstr>
      </vt:variant>
      <vt:variant>
        <vt:i4>1179697</vt:i4>
      </vt:variant>
      <vt:variant>
        <vt:i4>281</vt:i4>
      </vt:variant>
      <vt:variant>
        <vt:i4>0</vt:i4>
      </vt:variant>
      <vt:variant>
        <vt:i4>5</vt:i4>
      </vt:variant>
      <vt:variant>
        <vt:lpwstr/>
      </vt:variant>
      <vt:variant>
        <vt:lpwstr>_Toc431551124</vt:lpwstr>
      </vt:variant>
      <vt:variant>
        <vt:i4>1179697</vt:i4>
      </vt:variant>
      <vt:variant>
        <vt:i4>275</vt:i4>
      </vt:variant>
      <vt:variant>
        <vt:i4>0</vt:i4>
      </vt:variant>
      <vt:variant>
        <vt:i4>5</vt:i4>
      </vt:variant>
      <vt:variant>
        <vt:lpwstr/>
      </vt:variant>
      <vt:variant>
        <vt:lpwstr>_Toc431551123</vt:lpwstr>
      </vt:variant>
      <vt:variant>
        <vt:i4>1179697</vt:i4>
      </vt:variant>
      <vt:variant>
        <vt:i4>269</vt:i4>
      </vt:variant>
      <vt:variant>
        <vt:i4>0</vt:i4>
      </vt:variant>
      <vt:variant>
        <vt:i4>5</vt:i4>
      </vt:variant>
      <vt:variant>
        <vt:lpwstr/>
      </vt:variant>
      <vt:variant>
        <vt:lpwstr>_Toc431551122</vt:lpwstr>
      </vt:variant>
      <vt:variant>
        <vt:i4>1179697</vt:i4>
      </vt:variant>
      <vt:variant>
        <vt:i4>263</vt:i4>
      </vt:variant>
      <vt:variant>
        <vt:i4>0</vt:i4>
      </vt:variant>
      <vt:variant>
        <vt:i4>5</vt:i4>
      </vt:variant>
      <vt:variant>
        <vt:lpwstr/>
      </vt:variant>
      <vt:variant>
        <vt:lpwstr>_Toc431551121</vt:lpwstr>
      </vt:variant>
      <vt:variant>
        <vt:i4>1179697</vt:i4>
      </vt:variant>
      <vt:variant>
        <vt:i4>257</vt:i4>
      </vt:variant>
      <vt:variant>
        <vt:i4>0</vt:i4>
      </vt:variant>
      <vt:variant>
        <vt:i4>5</vt:i4>
      </vt:variant>
      <vt:variant>
        <vt:lpwstr/>
      </vt:variant>
      <vt:variant>
        <vt:lpwstr>_Toc431551120</vt:lpwstr>
      </vt:variant>
      <vt:variant>
        <vt:i4>1114161</vt:i4>
      </vt:variant>
      <vt:variant>
        <vt:i4>251</vt:i4>
      </vt:variant>
      <vt:variant>
        <vt:i4>0</vt:i4>
      </vt:variant>
      <vt:variant>
        <vt:i4>5</vt:i4>
      </vt:variant>
      <vt:variant>
        <vt:lpwstr/>
      </vt:variant>
      <vt:variant>
        <vt:lpwstr>_Toc431551119</vt:lpwstr>
      </vt:variant>
      <vt:variant>
        <vt:i4>1114161</vt:i4>
      </vt:variant>
      <vt:variant>
        <vt:i4>245</vt:i4>
      </vt:variant>
      <vt:variant>
        <vt:i4>0</vt:i4>
      </vt:variant>
      <vt:variant>
        <vt:i4>5</vt:i4>
      </vt:variant>
      <vt:variant>
        <vt:lpwstr/>
      </vt:variant>
      <vt:variant>
        <vt:lpwstr>_Toc431551118</vt:lpwstr>
      </vt:variant>
      <vt:variant>
        <vt:i4>1114161</vt:i4>
      </vt:variant>
      <vt:variant>
        <vt:i4>239</vt:i4>
      </vt:variant>
      <vt:variant>
        <vt:i4>0</vt:i4>
      </vt:variant>
      <vt:variant>
        <vt:i4>5</vt:i4>
      </vt:variant>
      <vt:variant>
        <vt:lpwstr/>
      </vt:variant>
      <vt:variant>
        <vt:lpwstr>_Toc431551117</vt:lpwstr>
      </vt:variant>
      <vt:variant>
        <vt:i4>1114161</vt:i4>
      </vt:variant>
      <vt:variant>
        <vt:i4>233</vt:i4>
      </vt:variant>
      <vt:variant>
        <vt:i4>0</vt:i4>
      </vt:variant>
      <vt:variant>
        <vt:i4>5</vt:i4>
      </vt:variant>
      <vt:variant>
        <vt:lpwstr/>
      </vt:variant>
      <vt:variant>
        <vt:lpwstr>_Toc431551116</vt:lpwstr>
      </vt:variant>
      <vt:variant>
        <vt:i4>1114161</vt:i4>
      </vt:variant>
      <vt:variant>
        <vt:i4>227</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Richard Curtis</dc:creator>
  <cp:keywords> </cp:keywords>
  <dc:description> </dc:description>
  <cp:lastModifiedBy>Sam Hunt</cp:lastModifiedBy>
  <cp:revision>2</cp:revision>
  <dcterms:created xsi:type="dcterms:W3CDTF">2019-03-04T10:40:00Z</dcterms:created>
  <dcterms:modified xsi:type="dcterms:W3CDTF">2019-03-04T10:40:00Z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13e9e309-7c4e-4271-a40c-d87360bbe84e</vt:lpwstr>
  </property>
</Properties>
</file>