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1E1" w:rsidRPr="0078760D" w:rsidRDefault="00504A80">
      <w:pPr>
        <w:widowControl w:val="0"/>
        <w:spacing w:line="240" w:lineRule="auto"/>
        <w:jc w:val="right"/>
        <w:rPr>
          <w:rFonts w:asciiTheme="minorHAnsi" w:hAnsiTheme="minorHAnsi"/>
        </w:rPr>
      </w:pPr>
      <w:bookmarkStart w:id="0" w:name="_GoBack"/>
      <w:bookmarkEnd w:id="0"/>
      <w:r w:rsidRPr="0078760D">
        <w:rPr>
          <w:rFonts w:asciiTheme="minorHAnsi" w:eastAsia="Cambria" w:hAnsiTheme="minorHAnsi" w:cs="Cambria"/>
          <w:noProof/>
        </w:rPr>
        <w:drawing>
          <wp:inline distT="0" distB="0" distL="0" distR="0">
            <wp:extent cx="940310" cy="738188"/>
            <wp:effectExtent l="0" t="0" r="0" b="0"/>
            <wp:docPr id="1" name="image2.png" descr="Crown Commercial Service Logo"/>
            <wp:cNvGraphicFramePr/>
            <a:graphic xmlns:a="http://schemas.openxmlformats.org/drawingml/2006/main">
              <a:graphicData uri="http://schemas.openxmlformats.org/drawingml/2006/picture">
                <pic:pic xmlns:pic="http://schemas.openxmlformats.org/drawingml/2006/picture">
                  <pic:nvPicPr>
                    <pic:cNvPr id="0" name="image2.png" descr="Crown Commercial Service Logo"/>
                    <pic:cNvPicPr preferRelativeResize="0"/>
                  </pic:nvPicPr>
                  <pic:blipFill>
                    <a:blip r:embed="rId6"/>
                    <a:srcRect/>
                    <a:stretch>
                      <a:fillRect/>
                    </a:stretch>
                  </pic:blipFill>
                  <pic:spPr>
                    <a:xfrm>
                      <a:off x="0" y="0"/>
                      <a:ext cx="940310" cy="738188"/>
                    </a:xfrm>
                    <a:prstGeom prst="rect">
                      <a:avLst/>
                    </a:prstGeom>
                    <a:ln/>
                  </pic:spPr>
                </pic:pic>
              </a:graphicData>
            </a:graphic>
          </wp:inline>
        </w:drawing>
      </w:r>
    </w:p>
    <w:p w:rsidR="00960058" w:rsidRDefault="00960058">
      <w:pPr>
        <w:widowControl w:val="0"/>
        <w:spacing w:after="160" w:line="259" w:lineRule="auto"/>
        <w:jc w:val="center"/>
        <w:rPr>
          <w:rFonts w:asciiTheme="minorHAnsi" w:eastAsia="Calibri" w:hAnsiTheme="minorHAnsi" w:cs="Calibri"/>
          <w:b/>
          <w:u w:val="single"/>
        </w:rPr>
      </w:pPr>
    </w:p>
    <w:p w:rsidR="008B01E1" w:rsidRPr="0078760D" w:rsidRDefault="00830E3A">
      <w:pPr>
        <w:widowControl w:val="0"/>
        <w:spacing w:after="160" w:line="259" w:lineRule="auto"/>
        <w:jc w:val="center"/>
        <w:rPr>
          <w:rFonts w:asciiTheme="minorHAnsi" w:eastAsia="Calibri" w:hAnsiTheme="minorHAnsi" w:cs="Calibri"/>
          <w:b/>
          <w:u w:val="single"/>
        </w:rPr>
      </w:pPr>
      <w:r>
        <w:rPr>
          <w:rFonts w:asciiTheme="minorHAnsi" w:eastAsia="Calibri" w:hAnsiTheme="minorHAnsi" w:cs="Calibri"/>
          <w:b/>
          <w:u w:val="single"/>
        </w:rPr>
        <w:t>Utilities Management Software, Metering and Ancillary Services Framework RM3800</w:t>
      </w:r>
    </w:p>
    <w:p w:rsidR="008B01E1" w:rsidRDefault="00504A80">
      <w:pPr>
        <w:widowControl w:val="0"/>
        <w:spacing w:after="160" w:line="259" w:lineRule="auto"/>
        <w:jc w:val="center"/>
        <w:rPr>
          <w:rFonts w:ascii="Calibri" w:eastAsia="Calibri" w:hAnsi="Calibri" w:cs="Calibri"/>
          <w:b/>
          <w:u w:val="single"/>
        </w:rPr>
      </w:pPr>
      <w:r w:rsidRPr="0078760D">
        <w:rPr>
          <w:rFonts w:asciiTheme="minorHAnsi" w:eastAsia="Calibri" w:hAnsiTheme="minorHAnsi" w:cs="Calibri"/>
          <w:b/>
          <w:u w:val="single"/>
        </w:rPr>
        <w:t>Customer User Agreement Form</w:t>
      </w:r>
    </w:p>
    <w:p w:rsidR="008B01E1" w:rsidRDefault="00504A80">
      <w:pPr>
        <w:widowControl w:val="0"/>
        <w:shd w:val="clear" w:color="auto" w:fill="FFFFFF"/>
        <w:spacing w:after="120" w:line="240" w:lineRule="auto"/>
        <w:jc w:val="center"/>
        <w:rPr>
          <w:rFonts w:ascii="Calibri" w:eastAsia="Calibri" w:hAnsi="Calibri" w:cs="Calibri"/>
        </w:rPr>
      </w:pPr>
      <w:r>
        <w:rPr>
          <w:rFonts w:ascii="Calibri" w:eastAsia="Calibri" w:hAnsi="Calibri" w:cs="Calibri"/>
        </w:rPr>
        <w:t>The</w:t>
      </w:r>
      <w:r w:rsidR="006737BC">
        <w:rPr>
          <w:rFonts w:ascii="Calibri" w:eastAsia="Calibri" w:hAnsi="Calibri" w:cs="Calibri"/>
        </w:rPr>
        <w:t xml:space="preserve"> </w:t>
      </w:r>
      <w:r w:rsidR="006737BC" w:rsidRPr="006737BC">
        <w:rPr>
          <w:rFonts w:ascii="Calibri" w:eastAsia="Calibri" w:hAnsi="Calibri" w:cs="Calibri"/>
        </w:rPr>
        <w:t>Utilities Management Software, Metering and Ancillary Services</w:t>
      </w:r>
      <w:r w:rsidR="00F957D4">
        <w:rPr>
          <w:rFonts w:ascii="Calibri" w:eastAsia="Calibri" w:hAnsi="Calibri" w:cs="Calibri"/>
        </w:rPr>
        <w:t xml:space="preserve"> agreement is available to all Central Government departments and Wider Public Sector organisations.</w:t>
      </w:r>
    </w:p>
    <w:p w:rsidR="008B01E1" w:rsidRDefault="00504A80">
      <w:pPr>
        <w:widowControl w:val="0"/>
        <w:shd w:val="clear" w:color="auto" w:fill="FFFFFF"/>
        <w:spacing w:after="120" w:line="240" w:lineRule="auto"/>
        <w:jc w:val="center"/>
        <w:rPr>
          <w:rFonts w:ascii="Calibri" w:eastAsia="Calibri" w:hAnsi="Calibri" w:cs="Calibri"/>
        </w:rPr>
      </w:pPr>
      <w:r>
        <w:rPr>
          <w:rFonts w:ascii="Calibri" w:eastAsia="Calibri" w:hAnsi="Calibri" w:cs="Calibri"/>
        </w:rPr>
        <w:t>Prior to placing your order, the following information should be completed and provided to Crown Commercial Service prior to any call off of services through this agreement.</w:t>
      </w:r>
    </w:p>
    <w:p w:rsidR="008B01E1" w:rsidRDefault="00504A80">
      <w:pPr>
        <w:widowControl w:val="0"/>
        <w:shd w:val="clear" w:color="auto" w:fill="FFFFFF"/>
        <w:spacing w:after="120" w:line="240" w:lineRule="auto"/>
        <w:jc w:val="center"/>
        <w:rPr>
          <w:rFonts w:ascii="Calibri" w:eastAsia="Calibri" w:hAnsi="Calibri" w:cs="Calibri"/>
        </w:rPr>
      </w:pPr>
      <w:r>
        <w:rPr>
          <w:rFonts w:ascii="Calibri" w:eastAsia="Calibri" w:hAnsi="Calibri" w:cs="Calibri"/>
        </w:rPr>
        <w:t xml:space="preserve">Please complete the following information and return this to: </w:t>
      </w:r>
      <w:hyperlink r:id="rId7" w:history="1">
        <w:r w:rsidR="0056146E" w:rsidRPr="009D6EE6">
          <w:rPr>
            <w:rStyle w:val="Hyperlink"/>
            <w:rFonts w:ascii="Calibri" w:eastAsia="Calibri" w:hAnsi="Calibri" w:cs="Calibri"/>
          </w:rPr>
          <w:t>info@crowncommercial.gov.uk</w:t>
        </w:r>
      </w:hyperlink>
    </w:p>
    <w:tbl>
      <w:tblPr>
        <w:tblStyle w:val="a"/>
        <w:tblW w:w="10065"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9"/>
        <w:gridCol w:w="583"/>
        <w:gridCol w:w="583"/>
        <w:gridCol w:w="584"/>
        <w:gridCol w:w="583"/>
        <w:gridCol w:w="583"/>
        <w:gridCol w:w="584"/>
        <w:gridCol w:w="583"/>
        <w:gridCol w:w="583"/>
        <w:gridCol w:w="584"/>
        <w:gridCol w:w="96"/>
      </w:tblGrid>
      <w:tr w:rsidR="008B01E1" w:rsidTr="0056146E">
        <w:trPr>
          <w:trHeight w:val="280"/>
        </w:trPr>
        <w:tc>
          <w:tcPr>
            <w:tcW w:w="10065" w:type="dxa"/>
            <w:gridSpan w:val="11"/>
            <w:shd w:val="clear" w:color="auto" w:fill="BFBFBF"/>
          </w:tcPr>
          <w:p w:rsidR="008B01E1" w:rsidRDefault="00504A80">
            <w:pPr>
              <w:widowControl w:val="0"/>
              <w:spacing w:after="120" w:line="240" w:lineRule="auto"/>
              <w:ind w:left="176"/>
              <w:jc w:val="center"/>
              <w:rPr>
                <w:rFonts w:ascii="Calibri" w:eastAsia="Calibri" w:hAnsi="Calibri" w:cs="Calibri"/>
              </w:rPr>
            </w:pPr>
            <w:r>
              <w:rPr>
                <w:rFonts w:ascii="Calibri" w:eastAsia="Calibri" w:hAnsi="Calibri" w:cs="Calibri"/>
              </w:rPr>
              <w:t>Contact Details</w:t>
            </w:r>
          </w:p>
        </w:tc>
      </w:tr>
      <w:tr w:rsidR="008B01E1" w:rsidTr="0056146E">
        <w:trPr>
          <w:gridAfter w:val="1"/>
          <w:wAfter w:w="96" w:type="dxa"/>
          <w:trHeight w:val="320"/>
        </w:trPr>
        <w:tc>
          <w:tcPr>
            <w:tcW w:w="4719" w:type="dxa"/>
          </w:tcPr>
          <w:p w:rsidR="008B01E1" w:rsidRDefault="00504A80">
            <w:pPr>
              <w:widowControl w:val="0"/>
              <w:spacing w:after="120" w:line="240" w:lineRule="auto"/>
              <w:ind w:left="176"/>
              <w:jc w:val="center"/>
              <w:rPr>
                <w:rFonts w:ascii="Calibri" w:eastAsia="Calibri" w:hAnsi="Calibri" w:cs="Calibri"/>
              </w:rPr>
            </w:pPr>
            <w:r>
              <w:rPr>
                <w:rFonts w:ascii="Calibri" w:eastAsia="Calibri" w:hAnsi="Calibri" w:cs="Calibri"/>
              </w:rPr>
              <w:t>Contracting authority</w:t>
            </w:r>
          </w:p>
        </w:tc>
        <w:tc>
          <w:tcPr>
            <w:tcW w:w="5250" w:type="dxa"/>
            <w:gridSpan w:val="9"/>
          </w:tcPr>
          <w:p w:rsidR="008B01E1" w:rsidRDefault="008B01E1">
            <w:pPr>
              <w:widowControl w:val="0"/>
              <w:spacing w:after="120" w:line="240" w:lineRule="auto"/>
              <w:ind w:left="176"/>
              <w:jc w:val="center"/>
              <w:rPr>
                <w:rFonts w:ascii="Calibri" w:eastAsia="Calibri" w:hAnsi="Calibri" w:cs="Calibri"/>
              </w:rPr>
            </w:pPr>
          </w:p>
        </w:tc>
      </w:tr>
      <w:tr w:rsidR="00060FE6" w:rsidTr="0056146E">
        <w:trPr>
          <w:gridAfter w:val="1"/>
          <w:wAfter w:w="96" w:type="dxa"/>
          <w:trHeight w:val="320"/>
        </w:trPr>
        <w:tc>
          <w:tcPr>
            <w:tcW w:w="4719" w:type="dxa"/>
          </w:tcPr>
          <w:p w:rsidR="00060FE6" w:rsidRDefault="00060FE6">
            <w:pPr>
              <w:widowControl w:val="0"/>
              <w:spacing w:after="120" w:line="240" w:lineRule="auto"/>
              <w:ind w:left="176"/>
              <w:jc w:val="center"/>
              <w:rPr>
                <w:rFonts w:ascii="Calibri" w:eastAsia="Calibri" w:hAnsi="Calibri" w:cs="Calibri"/>
              </w:rPr>
            </w:pPr>
            <w:r>
              <w:rPr>
                <w:rFonts w:ascii="Calibri" w:eastAsia="Calibri" w:hAnsi="Calibri" w:cs="Calibri"/>
              </w:rPr>
              <w:t>Sector</w:t>
            </w:r>
          </w:p>
        </w:tc>
        <w:tc>
          <w:tcPr>
            <w:tcW w:w="5250" w:type="dxa"/>
            <w:gridSpan w:val="9"/>
          </w:tcPr>
          <w:p w:rsidR="00060FE6" w:rsidRDefault="00060FE6">
            <w:pPr>
              <w:widowControl w:val="0"/>
              <w:spacing w:after="120" w:line="240" w:lineRule="auto"/>
              <w:ind w:left="176"/>
              <w:jc w:val="center"/>
              <w:rPr>
                <w:rFonts w:ascii="Calibri" w:eastAsia="Calibri" w:hAnsi="Calibri" w:cs="Calibri"/>
              </w:rPr>
            </w:pPr>
            <w:r>
              <w:rPr>
                <w:rFonts w:ascii="Calibri" w:eastAsia="Calibri" w:hAnsi="Calibri" w:cs="Calibri"/>
              </w:rPr>
              <w:t>Central Government / Wider Public Sector</w:t>
            </w:r>
          </w:p>
        </w:tc>
      </w:tr>
      <w:tr w:rsidR="008B01E1" w:rsidTr="0056146E">
        <w:trPr>
          <w:gridAfter w:val="1"/>
          <w:wAfter w:w="96" w:type="dxa"/>
        </w:trPr>
        <w:tc>
          <w:tcPr>
            <w:tcW w:w="4719" w:type="dxa"/>
          </w:tcPr>
          <w:p w:rsidR="008B01E1" w:rsidRDefault="00504A80">
            <w:pPr>
              <w:widowControl w:val="0"/>
              <w:spacing w:after="120" w:line="240" w:lineRule="auto"/>
              <w:ind w:left="176"/>
              <w:jc w:val="center"/>
              <w:rPr>
                <w:rFonts w:ascii="Calibri" w:eastAsia="Calibri" w:hAnsi="Calibri" w:cs="Calibri"/>
              </w:rPr>
            </w:pPr>
            <w:r>
              <w:rPr>
                <w:rFonts w:ascii="Calibri" w:eastAsia="Calibri" w:hAnsi="Calibri" w:cs="Calibri"/>
              </w:rPr>
              <w:t>Contact name</w:t>
            </w:r>
          </w:p>
        </w:tc>
        <w:tc>
          <w:tcPr>
            <w:tcW w:w="5250" w:type="dxa"/>
            <w:gridSpan w:val="9"/>
          </w:tcPr>
          <w:p w:rsidR="008B01E1" w:rsidRDefault="008B01E1">
            <w:pPr>
              <w:widowControl w:val="0"/>
              <w:spacing w:after="120" w:line="240" w:lineRule="auto"/>
              <w:ind w:left="176"/>
              <w:jc w:val="center"/>
              <w:rPr>
                <w:rFonts w:ascii="Calibri" w:eastAsia="Calibri" w:hAnsi="Calibri" w:cs="Calibri"/>
              </w:rPr>
            </w:pPr>
          </w:p>
        </w:tc>
      </w:tr>
      <w:tr w:rsidR="008B01E1" w:rsidTr="0056146E">
        <w:trPr>
          <w:gridAfter w:val="1"/>
          <w:wAfter w:w="96" w:type="dxa"/>
        </w:trPr>
        <w:tc>
          <w:tcPr>
            <w:tcW w:w="4719" w:type="dxa"/>
          </w:tcPr>
          <w:p w:rsidR="008B01E1" w:rsidRDefault="00504A80">
            <w:pPr>
              <w:widowControl w:val="0"/>
              <w:spacing w:after="120" w:line="240" w:lineRule="auto"/>
              <w:ind w:left="176"/>
              <w:jc w:val="center"/>
              <w:rPr>
                <w:rFonts w:ascii="Calibri" w:eastAsia="Calibri" w:hAnsi="Calibri" w:cs="Calibri"/>
              </w:rPr>
            </w:pPr>
            <w:r>
              <w:rPr>
                <w:rFonts w:ascii="Calibri" w:eastAsia="Calibri" w:hAnsi="Calibri" w:cs="Calibri"/>
              </w:rPr>
              <w:t>Contact number</w:t>
            </w:r>
          </w:p>
        </w:tc>
        <w:tc>
          <w:tcPr>
            <w:tcW w:w="5250" w:type="dxa"/>
            <w:gridSpan w:val="9"/>
          </w:tcPr>
          <w:p w:rsidR="008B01E1" w:rsidRDefault="008B01E1">
            <w:pPr>
              <w:widowControl w:val="0"/>
              <w:spacing w:after="120" w:line="240" w:lineRule="auto"/>
              <w:ind w:left="176"/>
              <w:jc w:val="center"/>
              <w:rPr>
                <w:rFonts w:ascii="Calibri" w:eastAsia="Calibri" w:hAnsi="Calibri" w:cs="Calibri"/>
              </w:rPr>
            </w:pPr>
          </w:p>
        </w:tc>
      </w:tr>
      <w:tr w:rsidR="008B01E1" w:rsidTr="0056146E">
        <w:trPr>
          <w:gridAfter w:val="1"/>
          <w:wAfter w:w="96" w:type="dxa"/>
        </w:trPr>
        <w:tc>
          <w:tcPr>
            <w:tcW w:w="4719" w:type="dxa"/>
          </w:tcPr>
          <w:p w:rsidR="008B01E1" w:rsidRDefault="00504A80">
            <w:pPr>
              <w:widowControl w:val="0"/>
              <w:spacing w:after="120" w:line="240" w:lineRule="auto"/>
              <w:ind w:left="176"/>
              <w:jc w:val="center"/>
              <w:rPr>
                <w:rFonts w:ascii="Calibri" w:eastAsia="Calibri" w:hAnsi="Calibri" w:cs="Calibri"/>
              </w:rPr>
            </w:pPr>
            <w:r>
              <w:rPr>
                <w:rFonts w:ascii="Calibri" w:eastAsia="Calibri" w:hAnsi="Calibri" w:cs="Calibri"/>
              </w:rPr>
              <w:t>Contact email address</w:t>
            </w:r>
          </w:p>
        </w:tc>
        <w:tc>
          <w:tcPr>
            <w:tcW w:w="5250" w:type="dxa"/>
            <w:gridSpan w:val="9"/>
          </w:tcPr>
          <w:p w:rsidR="008B01E1" w:rsidRDefault="008B01E1">
            <w:pPr>
              <w:widowControl w:val="0"/>
              <w:spacing w:after="120" w:line="240" w:lineRule="auto"/>
              <w:ind w:left="176"/>
              <w:jc w:val="center"/>
              <w:rPr>
                <w:rFonts w:ascii="Calibri" w:eastAsia="Calibri" w:hAnsi="Calibri" w:cs="Calibri"/>
              </w:rPr>
            </w:pPr>
          </w:p>
        </w:tc>
      </w:tr>
      <w:tr w:rsidR="008B01E1" w:rsidTr="0056146E">
        <w:trPr>
          <w:gridAfter w:val="1"/>
          <w:wAfter w:w="96" w:type="dxa"/>
          <w:trHeight w:val="280"/>
        </w:trPr>
        <w:tc>
          <w:tcPr>
            <w:tcW w:w="9969" w:type="dxa"/>
            <w:gridSpan w:val="10"/>
            <w:shd w:val="clear" w:color="auto" w:fill="BFBFBF"/>
          </w:tcPr>
          <w:p w:rsidR="008B01E1" w:rsidRDefault="00504A80">
            <w:pPr>
              <w:widowControl w:val="0"/>
              <w:spacing w:after="120" w:line="240" w:lineRule="auto"/>
              <w:ind w:left="176"/>
              <w:jc w:val="center"/>
              <w:rPr>
                <w:rFonts w:ascii="Calibri" w:eastAsia="Calibri" w:hAnsi="Calibri" w:cs="Calibri"/>
              </w:rPr>
            </w:pPr>
            <w:r>
              <w:rPr>
                <w:rFonts w:ascii="Calibri" w:eastAsia="Calibri" w:hAnsi="Calibri" w:cs="Calibri"/>
              </w:rPr>
              <w:t>Customer Call Off Requirements</w:t>
            </w:r>
          </w:p>
        </w:tc>
      </w:tr>
      <w:tr w:rsidR="008B01E1" w:rsidTr="0056146E">
        <w:trPr>
          <w:gridAfter w:val="1"/>
          <w:wAfter w:w="96" w:type="dxa"/>
          <w:trHeight w:val="827"/>
        </w:trPr>
        <w:tc>
          <w:tcPr>
            <w:tcW w:w="4719" w:type="dxa"/>
          </w:tcPr>
          <w:p w:rsidR="008B01E1" w:rsidRDefault="00504A80">
            <w:pPr>
              <w:widowControl w:val="0"/>
              <w:spacing w:after="120" w:line="240" w:lineRule="auto"/>
              <w:ind w:left="176"/>
              <w:jc w:val="center"/>
              <w:rPr>
                <w:rFonts w:ascii="Calibri" w:eastAsia="Calibri" w:hAnsi="Calibri" w:cs="Calibri"/>
              </w:rPr>
            </w:pPr>
            <w:r>
              <w:rPr>
                <w:rFonts w:ascii="Calibri" w:eastAsia="Calibri" w:hAnsi="Calibri" w:cs="Calibri"/>
              </w:rPr>
              <w:t>Nature of service requirement</w:t>
            </w:r>
          </w:p>
        </w:tc>
        <w:tc>
          <w:tcPr>
            <w:tcW w:w="5250" w:type="dxa"/>
            <w:gridSpan w:val="9"/>
          </w:tcPr>
          <w:p w:rsidR="008B01E1" w:rsidRDefault="008B01E1">
            <w:pPr>
              <w:widowControl w:val="0"/>
              <w:spacing w:after="120" w:line="240" w:lineRule="auto"/>
              <w:ind w:left="176"/>
              <w:jc w:val="center"/>
              <w:rPr>
                <w:rFonts w:ascii="Calibri" w:eastAsia="Calibri" w:hAnsi="Calibri" w:cs="Calibri"/>
              </w:rPr>
            </w:pPr>
          </w:p>
        </w:tc>
      </w:tr>
      <w:tr w:rsidR="0056146E" w:rsidTr="00E417B6">
        <w:trPr>
          <w:gridAfter w:val="1"/>
          <w:wAfter w:w="96" w:type="dxa"/>
          <w:trHeight w:val="380"/>
        </w:trPr>
        <w:tc>
          <w:tcPr>
            <w:tcW w:w="4719" w:type="dxa"/>
          </w:tcPr>
          <w:p w:rsidR="0056146E" w:rsidRDefault="0056146E">
            <w:pPr>
              <w:widowControl w:val="0"/>
              <w:spacing w:after="120" w:line="240" w:lineRule="auto"/>
              <w:ind w:left="176"/>
              <w:jc w:val="center"/>
              <w:rPr>
                <w:rFonts w:ascii="Calibri" w:eastAsia="Calibri" w:hAnsi="Calibri" w:cs="Calibri"/>
              </w:rPr>
            </w:pPr>
            <w:r>
              <w:rPr>
                <w:rFonts w:ascii="Calibri" w:eastAsia="Calibri" w:hAnsi="Calibri" w:cs="Calibri"/>
              </w:rPr>
              <w:t xml:space="preserve">Framework agreement -  Lot  </w:t>
            </w:r>
          </w:p>
        </w:tc>
        <w:tc>
          <w:tcPr>
            <w:tcW w:w="583" w:type="dxa"/>
          </w:tcPr>
          <w:p w:rsidR="0056146E" w:rsidRDefault="0056146E" w:rsidP="0056146E">
            <w:pPr>
              <w:widowControl w:val="0"/>
              <w:spacing w:after="120" w:line="240" w:lineRule="auto"/>
              <w:ind w:left="176"/>
              <w:rPr>
                <w:rFonts w:ascii="Calibri" w:eastAsia="Calibri" w:hAnsi="Calibri" w:cs="Calibri"/>
              </w:rPr>
            </w:pPr>
            <w:r>
              <w:rPr>
                <w:rFonts w:ascii="Calibri" w:eastAsia="Calibri" w:hAnsi="Calibri" w:cs="Calibri"/>
              </w:rPr>
              <w:t>1</w:t>
            </w:r>
          </w:p>
        </w:tc>
        <w:tc>
          <w:tcPr>
            <w:tcW w:w="583" w:type="dxa"/>
          </w:tcPr>
          <w:p w:rsidR="0056146E" w:rsidRDefault="0056146E" w:rsidP="0056146E">
            <w:pPr>
              <w:widowControl w:val="0"/>
              <w:spacing w:after="120" w:line="240" w:lineRule="auto"/>
              <w:ind w:left="176"/>
              <w:rPr>
                <w:rFonts w:ascii="Calibri" w:eastAsia="Calibri" w:hAnsi="Calibri" w:cs="Calibri"/>
              </w:rPr>
            </w:pPr>
            <w:r>
              <w:rPr>
                <w:rFonts w:ascii="Calibri" w:eastAsia="Calibri" w:hAnsi="Calibri" w:cs="Calibri"/>
              </w:rPr>
              <w:t>2</w:t>
            </w:r>
          </w:p>
        </w:tc>
        <w:tc>
          <w:tcPr>
            <w:tcW w:w="584" w:type="dxa"/>
          </w:tcPr>
          <w:p w:rsidR="0056146E" w:rsidRDefault="0056146E" w:rsidP="0056146E">
            <w:pPr>
              <w:widowControl w:val="0"/>
              <w:spacing w:after="120" w:line="240" w:lineRule="auto"/>
              <w:ind w:left="176"/>
              <w:rPr>
                <w:rFonts w:ascii="Calibri" w:eastAsia="Calibri" w:hAnsi="Calibri" w:cs="Calibri"/>
              </w:rPr>
            </w:pPr>
            <w:r>
              <w:rPr>
                <w:rFonts w:ascii="Calibri" w:eastAsia="Calibri" w:hAnsi="Calibri" w:cs="Calibri"/>
              </w:rPr>
              <w:t>3</w:t>
            </w:r>
          </w:p>
        </w:tc>
        <w:tc>
          <w:tcPr>
            <w:tcW w:w="583" w:type="dxa"/>
          </w:tcPr>
          <w:p w:rsidR="0056146E" w:rsidRDefault="0056146E" w:rsidP="0056146E">
            <w:pPr>
              <w:widowControl w:val="0"/>
              <w:spacing w:after="120" w:line="240" w:lineRule="auto"/>
              <w:ind w:left="176"/>
              <w:rPr>
                <w:rFonts w:ascii="Calibri" w:eastAsia="Calibri" w:hAnsi="Calibri" w:cs="Calibri"/>
              </w:rPr>
            </w:pPr>
            <w:r>
              <w:rPr>
                <w:rFonts w:ascii="Calibri" w:eastAsia="Calibri" w:hAnsi="Calibri" w:cs="Calibri"/>
              </w:rPr>
              <w:t>4</w:t>
            </w:r>
          </w:p>
        </w:tc>
        <w:tc>
          <w:tcPr>
            <w:tcW w:w="583" w:type="dxa"/>
          </w:tcPr>
          <w:p w:rsidR="0056146E" w:rsidRDefault="0056146E" w:rsidP="0056146E">
            <w:pPr>
              <w:widowControl w:val="0"/>
              <w:spacing w:after="120" w:line="240" w:lineRule="auto"/>
              <w:ind w:left="176"/>
              <w:rPr>
                <w:rFonts w:ascii="Calibri" w:eastAsia="Calibri" w:hAnsi="Calibri" w:cs="Calibri"/>
              </w:rPr>
            </w:pPr>
            <w:r>
              <w:rPr>
                <w:rFonts w:ascii="Calibri" w:eastAsia="Calibri" w:hAnsi="Calibri" w:cs="Calibri"/>
              </w:rPr>
              <w:t>5</w:t>
            </w:r>
          </w:p>
        </w:tc>
        <w:tc>
          <w:tcPr>
            <w:tcW w:w="584" w:type="dxa"/>
          </w:tcPr>
          <w:p w:rsidR="0056146E" w:rsidRDefault="0056146E" w:rsidP="0056146E">
            <w:pPr>
              <w:widowControl w:val="0"/>
              <w:spacing w:after="120" w:line="240" w:lineRule="auto"/>
              <w:ind w:left="176"/>
              <w:rPr>
                <w:rFonts w:ascii="Calibri" w:eastAsia="Calibri" w:hAnsi="Calibri" w:cs="Calibri"/>
              </w:rPr>
            </w:pPr>
            <w:r>
              <w:rPr>
                <w:rFonts w:ascii="Calibri" w:eastAsia="Calibri" w:hAnsi="Calibri" w:cs="Calibri"/>
              </w:rPr>
              <w:t>6</w:t>
            </w:r>
          </w:p>
        </w:tc>
        <w:tc>
          <w:tcPr>
            <w:tcW w:w="583" w:type="dxa"/>
          </w:tcPr>
          <w:p w:rsidR="0056146E" w:rsidRDefault="0056146E" w:rsidP="0056146E">
            <w:pPr>
              <w:widowControl w:val="0"/>
              <w:spacing w:after="120" w:line="240" w:lineRule="auto"/>
              <w:ind w:left="176"/>
              <w:rPr>
                <w:rFonts w:ascii="Calibri" w:eastAsia="Calibri" w:hAnsi="Calibri" w:cs="Calibri"/>
              </w:rPr>
            </w:pPr>
            <w:r>
              <w:rPr>
                <w:rFonts w:ascii="Calibri" w:eastAsia="Calibri" w:hAnsi="Calibri" w:cs="Calibri"/>
              </w:rPr>
              <w:t>7</w:t>
            </w:r>
          </w:p>
        </w:tc>
        <w:tc>
          <w:tcPr>
            <w:tcW w:w="583" w:type="dxa"/>
          </w:tcPr>
          <w:p w:rsidR="0056146E" w:rsidRDefault="0056146E" w:rsidP="0056146E">
            <w:pPr>
              <w:widowControl w:val="0"/>
              <w:spacing w:after="120" w:line="240" w:lineRule="auto"/>
              <w:ind w:left="176"/>
              <w:rPr>
                <w:rFonts w:ascii="Calibri" w:eastAsia="Calibri" w:hAnsi="Calibri" w:cs="Calibri"/>
              </w:rPr>
            </w:pPr>
            <w:r>
              <w:rPr>
                <w:rFonts w:ascii="Calibri" w:eastAsia="Calibri" w:hAnsi="Calibri" w:cs="Calibri"/>
              </w:rPr>
              <w:t>8</w:t>
            </w:r>
          </w:p>
        </w:tc>
        <w:tc>
          <w:tcPr>
            <w:tcW w:w="584" w:type="dxa"/>
          </w:tcPr>
          <w:p w:rsidR="0056146E" w:rsidRDefault="0056146E" w:rsidP="0056146E">
            <w:pPr>
              <w:widowControl w:val="0"/>
              <w:spacing w:after="120" w:line="240" w:lineRule="auto"/>
              <w:ind w:left="176"/>
              <w:rPr>
                <w:rFonts w:ascii="Calibri" w:eastAsia="Calibri" w:hAnsi="Calibri" w:cs="Calibri"/>
              </w:rPr>
            </w:pPr>
            <w:r>
              <w:rPr>
                <w:rFonts w:ascii="Calibri" w:eastAsia="Calibri" w:hAnsi="Calibri" w:cs="Calibri"/>
              </w:rPr>
              <w:t>9</w:t>
            </w:r>
          </w:p>
        </w:tc>
      </w:tr>
      <w:tr w:rsidR="008B01E1" w:rsidTr="0056146E">
        <w:trPr>
          <w:gridAfter w:val="1"/>
          <w:wAfter w:w="96" w:type="dxa"/>
        </w:trPr>
        <w:tc>
          <w:tcPr>
            <w:tcW w:w="4719" w:type="dxa"/>
          </w:tcPr>
          <w:p w:rsidR="008B01E1" w:rsidRDefault="00060FE6" w:rsidP="00434234">
            <w:pPr>
              <w:widowControl w:val="0"/>
              <w:spacing w:after="120" w:line="240" w:lineRule="auto"/>
              <w:ind w:left="176"/>
              <w:jc w:val="center"/>
              <w:rPr>
                <w:rFonts w:ascii="Calibri" w:eastAsia="Calibri" w:hAnsi="Calibri" w:cs="Calibri"/>
              </w:rPr>
            </w:pPr>
            <w:r>
              <w:rPr>
                <w:rFonts w:ascii="Calibri" w:eastAsia="Calibri" w:hAnsi="Calibri" w:cs="Calibri"/>
              </w:rPr>
              <w:t xml:space="preserve">Further </w:t>
            </w:r>
            <w:r w:rsidR="00434234">
              <w:rPr>
                <w:rFonts w:ascii="Calibri" w:eastAsia="Calibri" w:hAnsi="Calibri" w:cs="Calibri"/>
              </w:rPr>
              <w:t>C</w:t>
            </w:r>
            <w:r>
              <w:rPr>
                <w:rFonts w:ascii="Calibri" w:eastAsia="Calibri" w:hAnsi="Calibri" w:cs="Calibri"/>
              </w:rPr>
              <w:t>ompetition</w:t>
            </w:r>
            <w:r w:rsidR="00434234">
              <w:rPr>
                <w:rFonts w:ascii="Calibri" w:eastAsia="Calibri" w:hAnsi="Calibri" w:cs="Calibri"/>
              </w:rPr>
              <w:t xml:space="preserve"> </w:t>
            </w:r>
            <w:r>
              <w:rPr>
                <w:rFonts w:ascii="Calibri" w:eastAsia="Calibri" w:hAnsi="Calibri" w:cs="Calibri"/>
              </w:rPr>
              <w:t>/</w:t>
            </w:r>
            <w:r w:rsidR="00434234">
              <w:rPr>
                <w:rFonts w:ascii="Calibri" w:eastAsia="Calibri" w:hAnsi="Calibri" w:cs="Calibri"/>
              </w:rPr>
              <w:t xml:space="preserve"> </w:t>
            </w:r>
            <w:r>
              <w:rPr>
                <w:rFonts w:ascii="Calibri" w:eastAsia="Calibri" w:hAnsi="Calibri" w:cs="Calibri"/>
              </w:rPr>
              <w:t>D</w:t>
            </w:r>
            <w:r w:rsidR="00504A80">
              <w:rPr>
                <w:rFonts w:ascii="Calibri" w:eastAsia="Calibri" w:hAnsi="Calibri" w:cs="Calibri"/>
              </w:rPr>
              <w:t>irect award</w:t>
            </w:r>
          </w:p>
        </w:tc>
        <w:tc>
          <w:tcPr>
            <w:tcW w:w="5250" w:type="dxa"/>
            <w:gridSpan w:val="9"/>
          </w:tcPr>
          <w:p w:rsidR="008B01E1" w:rsidRDefault="008B01E1">
            <w:pPr>
              <w:widowControl w:val="0"/>
              <w:spacing w:after="120" w:line="240" w:lineRule="auto"/>
              <w:ind w:left="176"/>
              <w:jc w:val="center"/>
              <w:rPr>
                <w:rFonts w:ascii="Calibri" w:eastAsia="Calibri" w:hAnsi="Calibri" w:cs="Calibri"/>
              </w:rPr>
            </w:pPr>
          </w:p>
        </w:tc>
      </w:tr>
      <w:tr w:rsidR="00060FE6" w:rsidTr="0056146E">
        <w:trPr>
          <w:gridAfter w:val="1"/>
          <w:wAfter w:w="96" w:type="dxa"/>
        </w:trPr>
        <w:tc>
          <w:tcPr>
            <w:tcW w:w="4719" w:type="dxa"/>
          </w:tcPr>
          <w:p w:rsidR="00060FE6" w:rsidRDefault="00060FE6">
            <w:pPr>
              <w:widowControl w:val="0"/>
              <w:spacing w:after="120" w:line="240" w:lineRule="auto"/>
              <w:ind w:left="176"/>
              <w:jc w:val="center"/>
              <w:rPr>
                <w:rFonts w:ascii="Calibri" w:eastAsia="Calibri" w:hAnsi="Calibri" w:cs="Calibri"/>
              </w:rPr>
            </w:pPr>
            <w:r>
              <w:rPr>
                <w:rFonts w:ascii="Calibri" w:eastAsia="Calibri" w:hAnsi="Calibri" w:cs="Calibri"/>
              </w:rPr>
              <w:t>Procurement Portal/ Process being used</w:t>
            </w:r>
            <w:r w:rsidR="0078760D">
              <w:rPr>
                <w:rFonts w:ascii="Calibri" w:eastAsia="Calibri" w:hAnsi="Calibri" w:cs="Calibri"/>
              </w:rPr>
              <w:t xml:space="preserve"> </w:t>
            </w:r>
            <w:r w:rsidR="0078760D" w:rsidRPr="0078760D">
              <w:rPr>
                <w:rFonts w:ascii="Calibri" w:eastAsia="Calibri" w:hAnsi="Calibri" w:cs="Calibri"/>
              </w:rPr>
              <w:t>E.g. Bravo, Delta</w:t>
            </w:r>
          </w:p>
        </w:tc>
        <w:tc>
          <w:tcPr>
            <w:tcW w:w="5250" w:type="dxa"/>
            <w:gridSpan w:val="9"/>
          </w:tcPr>
          <w:p w:rsidR="00060FE6" w:rsidRDefault="00060FE6">
            <w:pPr>
              <w:widowControl w:val="0"/>
              <w:spacing w:after="120" w:line="240" w:lineRule="auto"/>
              <w:ind w:left="176"/>
              <w:jc w:val="center"/>
              <w:rPr>
                <w:rFonts w:ascii="Calibri" w:eastAsia="Calibri" w:hAnsi="Calibri" w:cs="Calibri"/>
              </w:rPr>
            </w:pPr>
          </w:p>
        </w:tc>
      </w:tr>
      <w:tr w:rsidR="00060FE6" w:rsidTr="0056146E">
        <w:trPr>
          <w:gridAfter w:val="1"/>
          <w:wAfter w:w="96" w:type="dxa"/>
        </w:trPr>
        <w:tc>
          <w:tcPr>
            <w:tcW w:w="4719" w:type="dxa"/>
          </w:tcPr>
          <w:p w:rsidR="00060FE6" w:rsidRDefault="00060FE6">
            <w:pPr>
              <w:widowControl w:val="0"/>
              <w:spacing w:after="120" w:line="240" w:lineRule="auto"/>
              <w:ind w:left="176"/>
              <w:jc w:val="center"/>
              <w:rPr>
                <w:rFonts w:ascii="Calibri" w:eastAsia="Calibri" w:hAnsi="Calibri" w:cs="Calibri"/>
              </w:rPr>
            </w:pPr>
            <w:r>
              <w:rPr>
                <w:rFonts w:ascii="Calibri" w:eastAsia="Calibri" w:hAnsi="Calibri" w:cs="Calibri"/>
              </w:rPr>
              <w:t>Supplier(s) invited (if known)</w:t>
            </w:r>
          </w:p>
        </w:tc>
        <w:tc>
          <w:tcPr>
            <w:tcW w:w="5250" w:type="dxa"/>
            <w:gridSpan w:val="9"/>
          </w:tcPr>
          <w:p w:rsidR="00060FE6" w:rsidRDefault="00060FE6">
            <w:pPr>
              <w:widowControl w:val="0"/>
              <w:spacing w:after="120" w:line="240" w:lineRule="auto"/>
              <w:ind w:left="176"/>
              <w:jc w:val="center"/>
              <w:rPr>
                <w:rFonts w:ascii="Calibri" w:eastAsia="Calibri" w:hAnsi="Calibri" w:cs="Calibri"/>
              </w:rPr>
            </w:pPr>
          </w:p>
        </w:tc>
      </w:tr>
      <w:tr w:rsidR="0078760D" w:rsidTr="0056146E">
        <w:trPr>
          <w:gridAfter w:val="1"/>
          <w:wAfter w:w="96" w:type="dxa"/>
          <w:trHeight w:val="399"/>
        </w:trPr>
        <w:tc>
          <w:tcPr>
            <w:tcW w:w="4719" w:type="dxa"/>
          </w:tcPr>
          <w:p w:rsidR="0078760D" w:rsidRPr="0078760D" w:rsidRDefault="0078760D" w:rsidP="0078760D">
            <w:pPr>
              <w:spacing w:after="120"/>
              <w:jc w:val="center"/>
              <w:rPr>
                <w:rFonts w:asciiTheme="minorHAnsi" w:hAnsiTheme="minorHAnsi"/>
              </w:rPr>
            </w:pPr>
            <w:r w:rsidRPr="0078760D">
              <w:rPr>
                <w:rFonts w:asciiTheme="minorHAnsi" w:hAnsiTheme="minorHAnsi"/>
              </w:rPr>
              <w:t>Planned Commencement Date of Procurement</w:t>
            </w:r>
          </w:p>
        </w:tc>
        <w:tc>
          <w:tcPr>
            <w:tcW w:w="5250" w:type="dxa"/>
            <w:gridSpan w:val="9"/>
          </w:tcPr>
          <w:p w:rsidR="0078760D" w:rsidRPr="0078760D" w:rsidRDefault="0078760D" w:rsidP="0078760D">
            <w:pPr>
              <w:spacing w:after="120"/>
              <w:rPr>
                <w:rFonts w:asciiTheme="minorHAnsi" w:hAnsiTheme="minorHAnsi"/>
              </w:rPr>
            </w:pPr>
          </w:p>
        </w:tc>
      </w:tr>
      <w:tr w:rsidR="0078760D" w:rsidTr="0056146E">
        <w:trPr>
          <w:gridAfter w:val="1"/>
          <w:wAfter w:w="96" w:type="dxa"/>
        </w:trPr>
        <w:tc>
          <w:tcPr>
            <w:tcW w:w="4719" w:type="dxa"/>
          </w:tcPr>
          <w:p w:rsidR="0078760D" w:rsidRPr="0078760D" w:rsidRDefault="0078760D" w:rsidP="0078760D">
            <w:pPr>
              <w:spacing w:after="120"/>
              <w:jc w:val="center"/>
              <w:rPr>
                <w:rFonts w:asciiTheme="minorHAnsi" w:hAnsiTheme="minorHAnsi"/>
              </w:rPr>
            </w:pPr>
            <w:r w:rsidRPr="0078760D">
              <w:rPr>
                <w:rFonts w:asciiTheme="minorHAnsi" w:hAnsiTheme="minorHAnsi"/>
              </w:rPr>
              <w:t>Budget for Procurement</w:t>
            </w:r>
          </w:p>
        </w:tc>
        <w:tc>
          <w:tcPr>
            <w:tcW w:w="5250" w:type="dxa"/>
            <w:gridSpan w:val="9"/>
          </w:tcPr>
          <w:p w:rsidR="0078760D" w:rsidRPr="0078760D" w:rsidRDefault="0078760D" w:rsidP="0078760D">
            <w:pPr>
              <w:spacing w:after="120"/>
              <w:rPr>
                <w:rFonts w:asciiTheme="minorHAnsi" w:hAnsiTheme="minorHAnsi"/>
              </w:rPr>
            </w:pPr>
          </w:p>
        </w:tc>
      </w:tr>
      <w:tr w:rsidR="0078760D" w:rsidTr="0056146E">
        <w:trPr>
          <w:gridAfter w:val="1"/>
          <w:wAfter w:w="96" w:type="dxa"/>
        </w:trPr>
        <w:tc>
          <w:tcPr>
            <w:tcW w:w="4719" w:type="dxa"/>
          </w:tcPr>
          <w:p w:rsidR="0078760D" w:rsidRPr="0078760D" w:rsidRDefault="0078760D" w:rsidP="0078760D">
            <w:pPr>
              <w:spacing w:after="120"/>
              <w:jc w:val="center"/>
              <w:rPr>
                <w:rFonts w:asciiTheme="minorHAnsi" w:hAnsiTheme="minorHAnsi"/>
              </w:rPr>
            </w:pPr>
            <w:r w:rsidRPr="0078760D">
              <w:rPr>
                <w:rFonts w:asciiTheme="minorHAnsi" w:hAnsiTheme="minorHAnsi"/>
              </w:rPr>
              <w:t>Estimated Contract Value</w:t>
            </w:r>
          </w:p>
        </w:tc>
        <w:tc>
          <w:tcPr>
            <w:tcW w:w="5250" w:type="dxa"/>
            <w:gridSpan w:val="9"/>
          </w:tcPr>
          <w:p w:rsidR="0078760D" w:rsidRPr="0078760D" w:rsidRDefault="0078760D" w:rsidP="0078760D">
            <w:pPr>
              <w:spacing w:after="120"/>
              <w:rPr>
                <w:rFonts w:asciiTheme="minorHAnsi" w:hAnsiTheme="minorHAnsi"/>
              </w:rPr>
            </w:pPr>
          </w:p>
        </w:tc>
      </w:tr>
      <w:tr w:rsidR="0078760D" w:rsidTr="0056146E">
        <w:trPr>
          <w:gridAfter w:val="1"/>
          <w:wAfter w:w="96" w:type="dxa"/>
        </w:trPr>
        <w:tc>
          <w:tcPr>
            <w:tcW w:w="4719" w:type="dxa"/>
          </w:tcPr>
          <w:p w:rsidR="0078760D" w:rsidRPr="0078760D" w:rsidRDefault="0078760D" w:rsidP="0078760D">
            <w:pPr>
              <w:spacing w:after="120"/>
              <w:jc w:val="center"/>
              <w:rPr>
                <w:rFonts w:asciiTheme="minorHAnsi" w:hAnsiTheme="minorHAnsi"/>
              </w:rPr>
            </w:pPr>
            <w:r w:rsidRPr="0078760D">
              <w:rPr>
                <w:rFonts w:asciiTheme="minorHAnsi" w:hAnsiTheme="minorHAnsi"/>
              </w:rPr>
              <w:t>Duration of Contract</w:t>
            </w:r>
          </w:p>
        </w:tc>
        <w:tc>
          <w:tcPr>
            <w:tcW w:w="5250" w:type="dxa"/>
            <w:gridSpan w:val="9"/>
          </w:tcPr>
          <w:p w:rsidR="0078760D" w:rsidRPr="0078760D" w:rsidRDefault="0078760D" w:rsidP="0078760D">
            <w:pPr>
              <w:spacing w:after="120"/>
              <w:rPr>
                <w:rFonts w:asciiTheme="minorHAnsi" w:hAnsiTheme="minorHAnsi"/>
              </w:rPr>
            </w:pPr>
          </w:p>
        </w:tc>
      </w:tr>
      <w:tr w:rsidR="0078760D" w:rsidTr="0056146E">
        <w:trPr>
          <w:gridAfter w:val="1"/>
          <w:wAfter w:w="96" w:type="dxa"/>
        </w:trPr>
        <w:tc>
          <w:tcPr>
            <w:tcW w:w="4719" w:type="dxa"/>
          </w:tcPr>
          <w:p w:rsidR="0078760D" w:rsidRPr="0078760D" w:rsidRDefault="0078760D" w:rsidP="0078760D">
            <w:pPr>
              <w:spacing w:after="120"/>
              <w:jc w:val="center"/>
              <w:rPr>
                <w:rFonts w:asciiTheme="minorHAnsi" w:hAnsiTheme="minorHAnsi"/>
              </w:rPr>
            </w:pPr>
            <w:r w:rsidRPr="0078760D">
              <w:rPr>
                <w:rFonts w:asciiTheme="minorHAnsi" w:hAnsiTheme="minorHAnsi"/>
              </w:rPr>
              <w:t>Anticipated Start date of Contract</w:t>
            </w:r>
          </w:p>
        </w:tc>
        <w:tc>
          <w:tcPr>
            <w:tcW w:w="5250" w:type="dxa"/>
            <w:gridSpan w:val="9"/>
          </w:tcPr>
          <w:p w:rsidR="0078760D" w:rsidRPr="0078760D" w:rsidRDefault="0078760D" w:rsidP="0078760D">
            <w:pPr>
              <w:spacing w:after="120"/>
              <w:rPr>
                <w:rFonts w:asciiTheme="minorHAnsi" w:hAnsiTheme="minorHAnsi"/>
              </w:rPr>
            </w:pPr>
          </w:p>
        </w:tc>
      </w:tr>
      <w:tr w:rsidR="0078760D" w:rsidTr="0056146E">
        <w:trPr>
          <w:gridAfter w:val="1"/>
          <w:wAfter w:w="96" w:type="dxa"/>
        </w:trPr>
        <w:tc>
          <w:tcPr>
            <w:tcW w:w="4719" w:type="dxa"/>
          </w:tcPr>
          <w:p w:rsidR="0078760D" w:rsidRPr="0078760D" w:rsidRDefault="0078760D" w:rsidP="0078760D">
            <w:pPr>
              <w:spacing w:after="120"/>
              <w:jc w:val="center"/>
              <w:rPr>
                <w:rFonts w:asciiTheme="minorHAnsi" w:hAnsiTheme="minorHAnsi"/>
              </w:rPr>
            </w:pPr>
            <w:bookmarkStart w:id="1" w:name="_3znysh7" w:colFirst="0" w:colLast="0"/>
            <w:bookmarkEnd w:id="1"/>
            <w:r w:rsidRPr="0078760D">
              <w:rPr>
                <w:rFonts w:asciiTheme="minorHAnsi" w:hAnsiTheme="minorHAnsi"/>
              </w:rPr>
              <w:t>Anticipated month of first payment to Supplier</w:t>
            </w:r>
          </w:p>
        </w:tc>
        <w:tc>
          <w:tcPr>
            <w:tcW w:w="5250" w:type="dxa"/>
            <w:gridSpan w:val="9"/>
          </w:tcPr>
          <w:p w:rsidR="0078760D" w:rsidRPr="0078760D" w:rsidRDefault="0078760D" w:rsidP="0078760D">
            <w:pPr>
              <w:spacing w:after="120"/>
              <w:rPr>
                <w:rFonts w:asciiTheme="minorHAnsi" w:hAnsiTheme="minorHAnsi"/>
              </w:rPr>
            </w:pPr>
            <w:r w:rsidRPr="0078760D">
              <w:rPr>
                <w:rFonts w:asciiTheme="minorHAnsi" w:hAnsiTheme="minorHAnsi"/>
              </w:rPr>
              <w:t>MM/YYYY</w:t>
            </w:r>
          </w:p>
        </w:tc>
      </w:tr>
    </w:tbl>
    <w:p w:rsidR="008B01E1" w:rsidRDefault="00504A80" w:rsidP="0078760D">
      <w:pPr>
        <w:widowControl w:val="0"/>
        <w:shd w:val="clear" w:color="auto" w:fill="FFFFFF"/>
        <w:spacing w:after="120" w:line="240" w:lineRule="auto"/>
        <w:jc w:val="center"/>
        <w:rPr>
          <w:rFonts w:ascii="Calibri" w:eastAsia="Calibri" w:hAnsi="Calibri" w:cs="Calibri"/>
        </w:rPr>
      </w:pPr>
      <w:r>
        <w:rPr>
          <w:rFonts w:ascii="Calibri" w:eastAsia="Calibri" w:hAnsi="Calibri" w:cs="Calibri"/>
        </w:rPr>
        <w:t>Upon receipt of the completed form you will be provided with a Customer User Agreement Reference Number. This should be quoted in your documentation when placing an order through the framework with your service provider(s). This should also be quoted to CCS when discussing the Call Off in question.</w:t>
      </w:r>
      <w:r w:rsidR="00B17DA1">
        <w:rPr>
          <w:rFonts w:ascii="Calibri" w:eastAsia="Calibri" w:hAnsi="Calibri" w:cs="Calibri"/>
        </w:rPr>
        <w:t xml:space="preserve"> The Customer User Agreement is to be used per procurement, it is not to be used per customer on multiple projects.</w:t>
      </w:r>
    </w:p>
    <w:p w:rsidR="0078760D" w:rsidRDefault="0078760D" w:rsidP="0078760D">
      <w:pPr>
        <w:widowControl w:val="0"/>
        <w:shd w:val="clear" w:color="auto" w:fill="FFFFFF"/>
        <w:spacing w:after="120" w:line="240" w:lineRule="auto"/>
        <w:jc w:val="center"/>
        <w:rPr>
          <w:rFonts w:ascii="Calibri" w:eastAsia="Calibri" w:hAnsi="Calibri" w:cs="Calibri"/>
        </w:rPr>
      </w:pPr>
    </w:p>
    <w:tbl>
      <w:tblPr>
        <w:tblStyle w:val="a0"/>
        <w:tblW w:w="9999"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29"/>
        <w:gridCol w:w="3570"/>
      </w:tblGrid>
      <w:tr w:rsidR="00504A80" w:rsidRPr="0078760D" w:rsidTr="0078760D">
        <w:tc>
          <w:tcPr>
            <w:tcW w:w="6429" w:type="dxa"/>
          </w:tcPr>
          <w:p w:rsidR="00504A80" w:rsidRPr="0078760D" w:rsidRDefault="0078760D" w:rsidP="0078760D">
            <w:pPr>
              <w:widowControl w:val="0"/>
              <w:tabs>
                <w:tab w:val="left" w:pos="435"/>
              </w:tabs>
              <w:spacing w:line="240" w:lineRule="auto"/>
              <w:rPr>
                <w:rFonts w:asciiTheme="minorHAnsi" w:eastAsia="Calibri" w:hAnsiTheme="minorHAnsi" w:cs="Calibri"/>
              </w:rPr>
            </w:pPr>
            <w:r w:rsidRPr="0078760D">
              <w:rPr>
                <w:rFonts w:asciiTheme="minorHAnsi" w:eastAsia="Calibri" w:hAnsiTheme="minorHAnsi" w:cs="Calibri"/>
              </w:rPr>
              <w:t>Are happy for your project information to be shared with suppliers?</w:t>
            </w:r>
          </w:p>
        </w:tc>
        <w:tc>
          <w:tcPr>
            <w:tcW w:w="3570" w:type="dxa"/>
          </w:tcPr>
          <w:p w:rsidR="00504A80" w:rsidRPr="0078760D" w:rsidRDefault="0078760D" w:rsidP="008413A0">
            <w:pPr>
              <w:widowControl w:val="0"/>
              <w:spacing w:line="240" w:lineRule="auto"/>
              <w:jc w:val="center"/>
              <w:rPr>
                <w:rFonts w:asciiTheme="minorHAnsi" w:eastAsia="Calibri" w:hAnsiTheme="minorHAnsi" w:cs="Calibri"/>
              </w:rPr>
            </w:pPr>
            <w:r>
              <w:rPr>
                <w:rFonts w:asciiTheme="minorHAnsi" w:eastAsia="Calibri" w:hAnsiTheme="minorHAnsi" w:cs="Calibri"/>
              </w:rPr>
              <w:t>Yes   /    No</w:t>
            </w:r>
          </w:p>
        </w:tc>
      </w:tr>
    </w:tbl>
    <w:tbl>
      <w:tblPr>
        <w:tblStyle w:val="a0"/>
        <w:tblpPr w:leftFromText="180" w:rightFromText="180" w:vertAnchor="text" w:horzAnchor="margin" w:tblpX="-169" w:tblpY="651"/>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8"/>
        <w:gridCol w:w="5320"/>
      </w:tblGrid>
      <w:tr w:rsidR="0078760D" w:rsidTr="0078760D">
        <w:tc>
          <w:tcPr>
            <w:tcW w:w="4848" w:type="dxa"/>
          </w:tcPr>
          <w:p w:rsidR="0078760D" w:rsidRDefault="0078760D" w:rsidP="0078760D">
            <w:pPr>
              <w:widowControl w:val="0"/>
              <w:spacing w:line="240" w:lineRule="auto"/>
              <w:jc w:val="center"/>
              <w:rPr>
                <w:rFonts w:ascii="Calibri" w:eastAsia="Calibri" w:hAnsi="Calibri" w:cs="Calibri"/>
                <w:b/>
              </w:rPr>
            </w:pPr>
            <w:r>
              <w:rPr>
                <w:rFonts w:ascii="Calibri" w:eastAsia="Calibri" w:hAnsi="Calibri" w:cs="Calibri"/>
              </w:rPr>
              <w:t>*Customer User Agreement - Reference Number</w:t>
            </w:r>
          </w:p>
        </w:tc>
        <w:tc>
          <w:tcPr>
            <w:tcW w:w="5320" w:type="dxa"/>
          </w:tcPr>
          <w:p w:rsidR="0078760D" w:rsidRDefault="0078760D" w:rsidP="0078760D">
            <w:pPr>
              <w:widowControl w:val="0"/>
              <w:spacing w:line="240" w:lineRule="auto"/>
              <w:jc w:val="center"/>
              <w:rPr>
                <w:rFonts w:ascii="Calibri" w:eastAsia="Calibri" w:hAnsi="Calibri" w:cs="Calibri"/>
                <w:b/>
              </w:rPr>
            </w:pPr>
          </w:p>
        </w:tc>
      </w:tr>
    </w:tbl>
    <w:p w:rsidR="0078760D" w:rsidRDefault="0078760D"/>
    <w:p w:rsidR="0078760D" w:rsidRPr="0078760D" w:rsidRDefault="0078760D" w:rsidP="0078760D"/>
    <w:p w:rsidR="008B01E1" w:rsidRPr="0078760D" w:rsidRDefault="0078760D" w:rsidP="00960058">
      <w:pPr>
        <w:widowControl w:val="0"/>
        <w:spacing w:after="160" w:line="259" w:lineRule="auto"/>
        <w:ind w:firstLine="720"/>
      </w:pPr>
      <w:r w:rsidRPr="0078760D">
        <w:rPr>
          <w:rFonts w:ascii="Calibri" w:eastAsia="Calibri" w:hAnsi="Calibri" w:cs="Calibri"/>
          <w:b/>
          <w:color w:val="FF0000"/>
          <w:sz w:val="16"/>
          <w:szCs w:val="16"/>
        </w:rPr>
        <w:t>*to be completed by Crown Commercial Service</w:t>
      </w:r>
    </w:p>
    <w:sectPr w:rsidR="008B01E1" w:rsidRPr="0078760D" w:rsidSect="00960058">
      <w:pgSz w:w="11909" w:h="16834"/>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445" w:rsidRDefault="00622445" w:rsidP="00060FE6">
      <w:pPr>
        <w:spacing w:line="240" w:lineRule="auto"/>
      </w:pPr>
      <w:r>
        <w:separator/>
      </w:r>
    </w:p>
  </w:endnote>
  <w:endnote w:type="continuationSeparator" w:id="0">
    <w:p w:rsidR="00622445" w:rsidRDefault="00622445" w:rsidP="00060F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445" w:rsidRDefault="00622445" w:rsidP="00060FE6">
      <w:pPr>
        <w:spacing w:line="240" w:lineRule="auto"/>
      </w:pPr>
      <w:r>
        <w:separator/>
      </w:r>
    </w:p>
  </w:footnote>
  <w:footnote w:type="continuationSeparator" w:id="0">
    <w:p w:rsidR="00622445" w:rsidRDefault="00622445" w:rsidP="00060F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E1"/>
    <w:rsid w:val="00060FE6"/>
    <w:rsid w:val="001E66A8"/>
    <w:rsid w:val="00217509"/>
    <w:rsid w:val="00434234"/>
    <w:rsid w:val="00504A80"/>
    <w:rsid w:val="0056146E"/>
    <w:rsid w:val="00622445"/>
    <w:rsid w:val="006737BC"/>
    <w:rsid w:val="0078760D"/>
    <w:rsid w:val="00830E3A"/>
    <w:rsid w:val="008B01E1"/>
    <w:rsid w:val="008F605C"/>
    <w:rsid w:val="00960058"/>
    <w:rsid w:val="00B17DA1"/>
    <w:rsid w:val="00B52619"/>
    <w:rsid w:val="00F63873"/>
    <w:rsid w:val="00F957D4"/>
    <w:rsid w:val="00FF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5DF79-D8DD-45F0-9C28-7E2003AF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rPr>
      <w:rFonts w:ascii="Cambria" w:eastAsia="Cambria" w:hAnsi="Cambria" w:cs="Cambria"/>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60FE6"/>
    <w:pPr>
      <w:tabs>
        <w:tab w:val="center" w:pos="4513"/>
        <w:tab w:val="right" w:pos="9026"/>
      </w:tabs>
      <w:spacing w:line="240" w:lineRule="auto"/>
    </w:pPr>
  </w:style>
  <w:style w:type="character" w:customStyle="1" w:styleId="HeaderChar">
    <w:name w:val="Header Char"/>
    <w:basedOn w:val="DefaultParagraphFont"/>
    <w:link w:val="Header"/>
    <w:uiPriority w:val="99"/>
    <w:rsid w:val="00060FE6"/>
  </w:style>
  <w:style w:type="paragraph" w:styleId="Footer">
    <w:name w:val="footer"/>
    <w:basedOn w:val="Normal"/>
    <w:link w:val="FooterChar"/>
    <w:uiPriority w:val="99"/>
    <w:unhideWhenUsed/>
    <w:rsid w:val="00060FE6"/>
    <w:pPr>
      <w:tabs>
        <w:tab w:val="center" w:pos="4513"/>
        <w:tab w:val="right" w:pos="9026"/>
      </w:tabs>
      <w:spacing w:line="240" w:lineRule="auto"/>
    </w:pPr>
  </w:style>
  <w:style w:type="character" w:customStyle="1" w:styleId="FooterChar">
    <w:name w:val="Footer Char"/>
    <w:basedOn w:val="DefaultParagraphFont"/>
    <w:link w:val="Footer"/>
    <w:uiPriority w:val="99"/>
    <w:rsid w:val="00060FE6"/>
  </w:style>
  <w:style w:type="character" w:styleId="Hyperlink">
    <w:name w:val="Hyperlink"/>
    <w:basedOn w:val="DefaultParagraphFont"/>
    <w:uiPriority w:val="99"/>
    <w:unhideWhenUsed/>
    <w:rsid w:val="005614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rowncommercial.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Butchard</dc:creator>
  <cp:lastModifiedBy>Dominique Butchard</cp:lastModifiedBy>
  <cp:revision>2</cp:revision>
  <dcterms:created xsi:type="dcterms:W3CDTF">2018-12-12T09:15:00Z</dcterms:created>
  <dcterms:modified xsi:type="dcterms:W3CDTF">2018-12-12T09:15:00Z</dcterms:modified>
</cp:coreProperties>
</file>