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62C67B" w14:textId="77777777" w:rsidR="00755CA2" w:rsidRDefault="006A14C0">
      <w:pPr>
        <w:spacing w:line="200" w:lineRule="exact"/>
        <w:rPr>
          <w:rFonts w:ascii="Times New Roman" w:eastAsia="Times New Roman" w:hAnsi="Times New Roman"/>
          <w:sz w:val="24"/>
        </w:rPr>
      </w:pPr>
      <w:bookmarkStart w:id="0" w:name="_GoBack"/>
      <w:bookmarkEnd w:id="0"/>
      <w:r>
        <w:rPr>
          <w:noProof/>
        </w:rPr>
        <w:drawing>
          <wp:anchor distT="0" distB="0" distL="114300" distR="114300" simplePos="0" relativeHeight="251657728" behindDoc="1" locked="0" layoutInCell="1" allowOverlap="1" wp14:anchorId="2FA5E464" wp14:editId="0A37A321">
            <wp:simplePos x="0" y="0"/>
            <wp:positionH relativeFrom="page">
              <wp:posOffset>720090</wp:posOffset>
            </wp:positionH>
            <wp:positionV relativeFrom="page">
              <wp:posOffset>360045</wp:posOffset>
            </wp:positionV>
            <wp:extent cx="1980565" cy="16440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0565" cy="1644015"/>
                    </a:xfrm>
                    <a:prstGeom prst="rect">
                      <a:avLst/>
                    </a:prstGeom>
                    <a:noFill/>
                  </pic:spPr>
                </pic:pic>
              </a:graphicData>
            </a:graphic>
            <wp14:sizeRelH relativeFrom="page">
              <wp14:pctWidth>0</wp14:pctWidth>
            </wp14:sizeRelH>
            <wp14:sizeRelV relativeFrom="page">
              <wp14:pctHeight>0</wp14:pctHeight>
            </wp14:sizeRelV>
          </wp:anchor>
        </w:drawing>
      </w:r>
    </w:p>
    <w:p w14:paraId="07653241" w14:textId="77777777" w:rsidR="00755CA2" w:rsidRDefault="00755CA2">
      <w:pPr>
        <w:spacing w:line="200" w:lineRule="exact"/>
        <w:rPr>
          <w:rFonts w:ascii="Times New Roman" w:eastAsia="Times New Roman" w:hAnsi="Times New Roman"/>
          <w:sz w:val="24"/>
        </w:rPr>
      </w:pPr>
    </w:p>
    <w:p w14:paraId="5045ABB9" w14:textId="77777777" w:rsidR="00755CA2" w:rsidRDefault="00755CA2">
      <w:pPr>
        <w:spacing w:line="200" w:lineRule="exact"/>
        <w:rPr>
          <w:rFonts w:ascii="Times New Roman" w:eastAsia="Times New Roman" w:hAnsi="Times New Roman"/>
          <w:sz w:val="24"/>
        </w:rPr>
      </w:pPr>
    </w:p>
    <w:p w14:paraId="1BD9B652" w14:textId="77777777" w:rsidR="00755CA2" w:rsidRDefault="00755CA2">
      <w:pPr>
        <w:spacing w:line="200" w:lineRule="exact"/>
        <w:rPr>
          <w:rFonts w:ascii="Times New Roman" w:eastAsia="Times New Roman" w:hAnsi="Times New Roman"/>
          <w:sz w:val="24"/>
        </w:rPr>
      </w:pPr>
    </w:p>
    <w:p w14:paraId="0A3420AA" w14:textId="77777777" w:rsidR="00755CA2" w:rsidRDefault="00755CA2">
      <w:pPr>
        <w:spacing w:line="200" w:lineRule="exact"/>
        <w:rPr>
          <w:rFonts w:ascii="Times New Roman" w:eastAsia="Times New Roman" w:hAnsi="Times New Roman"/>
          <w:sz w:val="24"/>
        </w:rPr>
      </w:pPr>
    </w:p>
    <w:p w14:paraId="0CD5C811" w14:textId="77777777" w:rsidR="00755CA2" w:rsidRDefault="00755CA2">
      <w:pPr>
        <w:spacing w:line="200" w:lineRule="exact"/>
        <w:rPr>
          <w:rFonts w:ascii="Times New Roman" w:eastAsia="Times New Roman" w:hAnsi="Times New Roman"/>
          <w:sz w:val="24"/>
        </w:rPr>
      </w:pPr>
    </w:p>
    <w:p w14:paraId="0068F165" w14:textId="77777777" w:rsidR="00755CA2" w:rsidRDefault="00755CA2">
      <w:pPr>
        <w:spacing w:line="200" w:lineRule="exact"/>
        <w:rPr>
          <w:rFonts w:ascii="Times New Roman" w:eastAsia="Times New Roman" w:hAnsi="Times New Roman"/>
          <w:sz w:val="24"/>
        </w:rPr>
      </w:pPr>
    </w:p>
    <w:p w14:paraId="55017287" w14:textId="77777777" w:rsidR="00755CA2" w:rsidRDefault="00755CA2">
      <w:pPr>
        <w:spacing w:line="200" w:lineRule="exact"/>
        <w:rPr>
          <w:rFonts w:ascii="Times New Roman" w:eastAsia="Times New Roman" w:hAnsi="Times New Roman"/>
          <w:sz w:val="24"/>
        </w:rPr>
      </w:pPr>
    </w:p>
    <w:p w14:paraId="33937FC9" w14:textId="77777777" w:rsidR="00755CA2" w:rsidRDefault="00755CA2">
      <w:pPr>
        <w:spacing w:line="200" w:lineRule="exact"/>
        <w:rPr>
          <w:rFonts w:ascii="Times New Roman" w:eastAsia="Times New Roman" w:hAnsi="Times New Roman"/>
          <w:sz w:val="24"/>
        </w:rPr>
      </w:pPr>
    </w:p>
    <w:p w14:paraId="3C9A029C" w14:textId="77777777" w:rsidR="00755CA2" w:rsidRDefault="00755CA2">
      <w:pPr>
        <w:spacing w:line="200" w:lineRule="exact"/>
        <w:rPr>
          <w:rFonts w:ascii="Times New Roman" w:eastAsia="Times New Roman" w:hAnsi="Times New Roman"/>
          <w:sz w:val="24"/>
        </w:rPr>
      </w:pPr>
    </w:p>
    <w:p w14:paraId="7B62E42C" w14:textId="77777777" w:rsidR="00755CA2" w:rsidRDefault="00755CA2">
      <w:pPr>
        <w:spacing w:line="200" w:lineRule="exact"/>
        <w:rPr>
          <w:rFonts w:ascii="Times New Roman" w:eastAsia="Times New Roman" w:hAnsi="Times New Roman"/>
          <w:sz w:val="24"/>
        </w:rPr>
      </w:pPr>
    </w:p>
    <w:p w14:paraId="1BD87375" w14:textId="77777777" w:rsidR="00755CA2" w:rsidRDefault="00755CA2">
      <w:pPr>
        <w:spacing w:line="200" w:lineRule="exact"/>
        <w:rPr>
          <w:rFonts w:ascii="Times New Roman" w:eastAsia="Times New Roman" w:hAnsi="Times New Roman"/>
          <w:sz w:val="24"/>
        </w:rPr>
      </w:pPr>
    </w:p>
    <w:p w14:paraId="59D21290" w14:textId="77777777" w:rsidR="00755CA2" w:rsidRDefault="00755CA2">
      <w:pPr>
        <w:spacing w:line="200" w:lineRule="exact"/>
        <w:rPr>
          <w:rFonts w:ascii="Times New Roman" w:eastAsia="Times New Roman" w:hAnsi="Times New Roman"/>
          <w:sz w:val="24"/>
        </w:rPr>
      </w:pPr>
    </w:p>
    <w:p w14:paraId="6B1F0DF4" w14:textId="77777777" w:rsidR="00755CA2" w:rsidRDefault="00755CA2">
      <w:pPr>
        <w:spacing w:line="200" w:lineRule="exact"/>
        <w:rPr>
          <w:rFonts w:ascii="Times New Roman" w:eastAsia="Times New Roman" w:hAnsi="Times New Roman"/>
          <w:sz w:val="24"/>
        </w:rPr>
      </w:pPr>
    </w:p>
    <w:p w14:paraId="21673C35" w14:textId="77777777" w:rsidR="00755CA2" w:rsidRDefault="00755CA2">
      <w:pPr>
        <w:spacing w:line="200" w:lineRule="exact"/>
        <w:rPr>
          <w:rFonts w:ascii="Times New Roman" w:eastAsia="Times New Roman" w:hAnsi="Times New Roman"/>
          <w:sz w:val="24"/>
        </w:rPr>
      </w:pPr>
    </w:p>
    <w:p w14:paraId="107D8CC2" w14:textId="77777777" w:rsidR="00755CA2" w:rsidRDefault="00755CA2">
      <w:pPr>
        <w:spacing w:line="200" w:lineRule="exact"/>
        <w:rPr>
          <w:rFonts w:ascii="Times New Roman" w:eastAsia="Times New Roman" w:hAnsi="Times New Roman"/>
          <w:sz w:val="24"/>
        </w:rPr>
      </w:pPr>
    </w:p>
    <w:p w14:paraId="3B8D973D" w14:textId="77777777" w:rsidR="00755CA2" w:rsidRDefault="00755CA2">
      <w:pPr>
        <w:spacing w:line="200" w:lineRule="exact"/>
        <w:rPr>
          <w:rFonts w:ascii="Times New Roman" w:eastAsia="Times New Roman" w:hAnsi="Times New Roman"/>
          <w:sz w:val="24"/>
        </w:rPr>
      </w:pPr>
    </w:p>
    <w:p w14:paraId="41EFD1CE" w14:textId="77777777" w:rsidR="00755CA2" w:rsidRDefault="00755CA2">
      <w:pPr>
        <w:spacing w:line="200" w:lineRule="exact"/>
        <w:rPr>
          <w:rFonts w:ascii="Times New Roman" w:eastAsia="Times New Roman" w:hAnsi="Times New Roman"/>
          <w:sz w:val="24"/>
        </w:rPr>
      </w:pPr>
    </w:p>
    <w:p w14:paraId="2850B317" w14:textId="77777777" w:rsidR="00755CA2" w:rsidRDefault="00755CA2">
      <w:pPr>
        <w:spacing w:line="200" w:lineRule="exact"/>
        <w:rPr>
          <w:rFonts w:ascii="Times New Roman" w:eastAsia="Times New Roman" w:hAnsi="Times New Roman"/>
          <w:sz w:val="24"/>
        </w:rPr>
      </w:pPr>
    </w:p>
    <w:p w14:paraId="3AF3385F" w14:textId="77777777" w:rsidR="00755CA2" w:rsidRDefault="00755CA2">
      <w:pPr>
        <w:spacing w:line="200" w:lineRule="exact"/>
        <w:rPr>
          <w:rFonts w:ascii="Times New Roman" w:eastAsia="Times New Roman" w:hAnsi="Times New Roman"/>
          <w:sz w:val="24"/>
        </w:rPr>
      </w:pPr>
    </w:p>
    <w:p w14:paraId="1FC66523" w14:textId="77777777" w:rsidR="00755CA2" w:rsidRDefault="00755CA2">
      <w:pPr>
        <w:spacing w:line="200" w:lineRule="exact"/>
        <w:rPr>
          <w:rFonts w:ascii="Times New Roman" w:eastAsia="Times New Roman" w:hAnsi="Times New Roman"/>
          <w:sz w:val="24"/>
        </w:rPr>
      </w:pPr>
    </w:p>
    <w:p w14:paraId="1922B447" w14:textId="77777777" w:rsidR="00755CA2" w:rsidRDefault="00755CA2">
      <w:pPr>
        <w:spacing w:line="200" w:lineRule="exact"/>
        <w:rPr>
          <w:rFonts w:ascii="Times New Roman" w:eastAsia="Times New Roman" w:hAnsi="Times New Roman"/>
          <w:sz w:val="24"/>
        </w:rPr>
      </w:pPr>
    </w:p>
    <w:p w14:paraId="636AC2FC" w14:textId="77777777" w:rsidR="00755CA2" w:rsidRDefault="00755CA2">
      <w:pPr>
        <w:spacing w:line="200" w:lineRule="exact"/>
        <w:rPr>
          <w:rFonts w:ascii="Times New Roman" w:eastAsia="Times New Roman" w:hAnsi="Times New Roman"/>
          <w:sz w:val="24"/>
        </w:rPr>
      </w:pPr>
    </w:p>
    <w:p w14:paraId="11C72A6C" w14:textId="77777777" w:rsidR="00755CA2" w:rsidRDefault="00755CA2">
      <w:pPr>
        <w:spacing w:line="200" w:lineRule="exact"/>
        <w:rPr>
          <w:rFonts w:ascii="Times New Roman" w:eastAsia="Times New Roman" w:hAnsi="Times New Roman"/>
          <w:sz w:val="24"/>
        </w:rPr>
      </w:pPr>
    </w:p>
    <w:p w14:paraId="20B321CA" w14:textId="77777777" w:rsidR="00755CA2" w:rsidRDefault="00755CA2">
      <w:pPr>
        <w:spacing w:line="200" w:lineRule="exact"/>
        <w:rPr>
          <w:rFonts w:ascii="Times New Roman" w:eastAsia="Times New Roman" w:hAnsi="Times New Roman"/>
          <w:sz w:val="24"/>
        </w:rPr>
      </w:pPr>
    </w:p>
    <w:p w14:paraId="132410D6" w14:textId="77777777" w:rsidR="00755CA2" w:rsidRDefault="00755CA2">
      <w:pPr>
        <w:spacing w:line="399" w:lineRule="exact"/>
        <w:rPr>
          <w:rFonts w:ascii="Times New Roman" w:eastAsia="Times New Roman" w:hAnsi="Times New Roman"/>
          <w:sz w:val="24"/>
        </w:rPr>
      </w:pPr>
    </w:p>
    <w:p w14:paraId="69A69C09" w14:textId="3DE185AB" w:rsidR="00755CA2" w:rsidRDefault="00755CA2">
      <w:pPr>
        <w:spacing w:line="371" w:lineRule="auto"/>
        <w:ind w:right="1546"/>
        <w:rPr>
          <w:rFonts w:ascii="Arial" w:eastAsia="Arial" w:hAnsi="Arial"/>
          <w:b/>
          <w:color w:val="2E74B5"/>
          <w:sz w:val="52"/>
        </w:rPr>
      </w:pPr>
      <w:r>
        <w:rPr>
          <w:rFonts w:ascii="Arial" w:eastAsia="Arial" w:hAnsi="Arial"/>
          <w:b/>
          <w:color w:val="2E74B5"/>
          <w:sz w:val="52"/>
        </w:rPr>
        <w:t xml:space="preserve">How </w:t>
      </w:r>
      <w:r w:rsidR="007647CA">
        <w:rPr>
          <w:rFonts w:ascii="Arial" w:eastAsia="Arial" w:hAnsi="Arial"/>
          <w:b/>
          <w:color w:val="2E74B5"/>
          <w:sz w:val="52"/>
        </w:rPr>
        <w:t xml:space="preserve">to </w:t>
      </w:r>
      <w:r w:rsidR="00793595">
        <w:rPr>
          <w:rFonts w:ascii="Arial" w:eastAsia="Arial" w:hAnsi="Arial"/>
          <w:b/>
          <w:color w:val="2E74B5"/>
          <w:sz w:val="52"/>
        </w:rPr>
        <w:t>run a further competition under the HSCN Access Services DPS agreement</w:t>
      </w:r>
      <w:r w:rsidR="008277A9">
        <w:rPr>
          <w:rFonts w:ascii="Arial" w:eastAsia="Arial" w:hAnsi="Arial"/>
          <w:b/>
          <w:color w:val="2E74B5"/>
          <w:sz w:val="52"/>
        </w:rPr>
        <w:t xml:space="preserve"> as an Individual Self-Serve (ISS) Customer</w:t>
      </w:r>
    </w:p>
    <w:p w14:paraId="078B1845" w14:textId="77777777" w:rsidR="00CD0745" w:rsidRDefault="00CD0745">
      <w:pPr>
        <w:spacing w:line="371" w:lineRule="auto"/>
        <w:ind w:right="1546"/>
        <w:rPr>
          <w:rFonts w:ascii="Arial" w:eastAsia="Arial" w:hAnsi="Arial"/>
          <w:b/>
          <w:color w:val="2E74B5"/>
          <w:sz w:val="52"/>
        </w:rPr>
      </w:pPr>
    </w:p>
    <w:p w14:paraId="7E2EB607" w14:textId="77777777" w:rsidR="00CD0745" w:rsidRDefault="00CD0745">
      <w:pPr>
        <w:spacing w:line="371" w:lineRule="auto"/>
        <w:ind w:right="1546"/>
        <w:rPr>
          <w:rFonts w:ascii="Arial" w:eastAsia="Arial" w:hAnsi="Arial"/>
          <w:b/>
          <w:color w:val="2E74B5"/>
          <w:sz w:val="52"/>
        </w:rPr>
      </w:pPr>
    </w:p>
    <w:p w14:paraId="610A15C3" w14:textId="77777777" w:rsidR="00CD0745" w:rsidRDefault="00CD0745">
      <w:pPr>
        <w:spacing w:line="371" w:lineRule="auto"/>
        <w:ind w:right="1546"/>
        <w:rPr>
          <w:rFonts w:ascii="Arial" w:eastAsia="Arial" w:hAnsi="Arial"/>
          <w:b/>
          <w:color w:val="2E74B5"/>
          <w:sz w:val="52"/>
        </w:rPr>
      </w:pPr>
    </w:p>
    <w:p w14:paraId="5AF1D758" w14:textId="77777777" w:rsidR="00CD0745" w:rsidRDefault="00CD0745">
      <w:pPr>
        <w:spacing w:line="371" w:lineRule="auto"/>
        <w:ind w:right="1546"/>
        <w:rPr>
          <w:rFonts w:ascii="Arial" w:eastAsia="Arial" w:hAnsi="Arial"/>
          <w:b/>
          <w:color w:val="2E74B5"/>
          <w:sz w:val="52"/>
        </w:rPr>
      </w:pPr>
    </w:p>
    <w:p w14:paraId="37BCEB3F" w14:textId="77777777" w:rsidR="00755CA2" w:rsidRDefault="00755CA2">
      <w:pPr>
        <w:spacing w:line="2" w:lineRule="exact"/>
        <w:rPr>
          <w:rFonts w:ascii="Times New Roman" w:eastAsia="Times New Roman" w:hAnsi="Times New Roman"/>
          <w:sz w:val="24"/>
        </w:rPr>
      </w:pPr>
    </w:p>
    <w:p w14:paraId="6599B1E4" w14:textId="77777777" w:rsidR="00755CA2" w:rsidRDefault="00755CA2">
      <w:pPr>
        <w:tabs>
          <w:tab w:val="left" w:pos="720"/>
        </w:tabs>
        <w:spacing w:line="0" w:lineRule="atLeast"/>
        <w:ind w:left="720" w:hanging="367"/>
        <w:rPr>
          <w:rFonts w:ascii="Arial" w:eastAsia="Arial" w:hAnsi="Arial"/>
          <w:color w:val="2E74B5"/>
          <w:sz w:val="24"/>
        </w:rPr>
        <w:sectPr w:rsidR="00755CA2">
          <w:footerReference w:type="default" r:id="rId9"/>
          <w:pgSz w:w="11900" w:h="16838"/>
          <w:pgMar w:top="1440" w:right="1440" w:bottom="1440" w:left="1140" w:header="0" w:footer="0" w:gutter="0"/>
          <w:cols w:space="0" w:equalWidth="0">
            <w:col w:w="9326"/>
          </w:cols>
          <w:docGrid w:linePitch="360"/>
        </w:sectPr>
      </w:pPr>
    </w:p>
    <w:p w14:paraId="544A6825" w14:textId="77777777" w:rsidR="00755CA2" w:rsidRDefault="00793595">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sdt>
      <w:sdtPr>
        <w:rPr>
          <w:rFonts w:ascii="Arial" w:eastAsia="Calibri" w:hAnsi="Arial" w:cs="Arial"/>
          <w:color w:val="auto"/>
          <w:sz w:val="18"/>
          <w:szCs w:val="18"/>
          <w:lang w:val="en-GB" w:eastAsia="en-GB"/>
        </w:rPr>
        <w:id w:val="-1633703105"/>
        <w:docPartObj>
          <w:docPartGallery w:val="Table of Contents"/>
          <w:docPartUnique/>
        </w:docPartObj>
      </w:sdtPr>
      <w:sdtEndPr>
        <w:rPr>
          <w:b/>
          <w:bCs/>
          <w:noProof/>
        </w:rPr>
      </w:sdtEndPr>
      <w:sdtContent>
        <w:p w14:paraId="78F308D9" w14:textId="28012760" w:rsidR="00EB7A63" w:rsidRPr="00CD0745" w:rsidRDefault="00EB7A63" w:rsidP="008277A9">
          <w:pPr>
            <w:pStyle w:val="TOCHeading"/>
            <w:rPr>
              <w:rFonts w:ascii="Arial" w:hAnsi="Arial" w:cs="Arial"/>
              <w:b/>
              <w:sz w:val="28"/>
              <w:szCs w:val="28"/>
            </w:rPr>
          </w:pPr>
          <w:r w:rsidRPr="00CD0745">
            <w:rPr>
              <w:rFonts w:ascii="Arial" w:hAnsi="Arial" w:cs="Arial"/>
              <w:b/>
              <w:sz w:val="28"/>
              <w:szCs w:val="28"/>
            </w:rPr>
            <w:t>Table of Contents</w:t>
          </w:r>
        </w:p>
        <w:p w14:paraId="3B36C656" w14:textId="77777777" w:rsidR="00D648D6" w:rsidRDefault="00EB7A63">
          <w:pPr>
            <w:pStyle w:val="TOC1"/>
            <w:tabs>
              <w:tab w:val="right" w:leader="dot" w:pos="9630"/>
            </w:tabs>
            <w:rPr>
              <w:rFonts w:cstheme="minorBidi"/>
              <w:noProof/>
              <w:lang w:val="en-GB" w:eastAsia="en-GB"/>
            </w:rPr>
          </w:pPr>
          <w:r w:rsidRPr="00CD0745">
            <w:rPr>
              <w:rFonts w:ascii="Arial" w:hAnsi="Arial" w:cs="Arial"/>
              <w:sz w:val="18"/>
              <w:szCs w:val="18"/>
            </w:rPr>
            <w:fldChar w:fldCharType="begin"/>
          </w:r>
          <w:r w:rsidRPr="00CD0745">
            <w:rPr>
              <w:rFonts w:ascii="Arial" w:hAnsi="Arial" w:cs="Arial"/>
              <w:sz w:val="18"/>
              <w:szCs w:val="18"/>
            </w:rPr>
            <w:instrText xml:space="preserve"> TOC \o "1-3" \h \z \u </w:instrText>
          </w:r>
          <w:r w:rsidRPr="00CD0745">
            <w:rPr>
              <w:rFonts w:ascii="Arial" w:hAnsi="Arial" w:cs="Arial"/>
              <w:sz w:val="18"/>
              <w:szCs w:val="18"/>
            </w:rPr>
            <w:fldChar w:fldCharType="separate"/>
          </w:r>
          <w:hyperlink w:anchor="_Toc522193981" w:history="1">
            <w:r w:rsidR="00D648D6" w:rsidRPr="00EC6FA0">
              <w:rPr>
                <w:rStyle w:val="Hyperlink"/>
                <w:rFonts w:ascii="Arial" w:eastAsia="Arial" w:hAnsi="Arial"/>
                <w:b/>
                <w:noProof/>
              </w:rPr>
              <w:t>Introduction</w:t>
            </w:r>
            <w:r w:rsidR="00D648D6">
              <w:rPr>
                <w:noProof/>
                <w:webHidden/>
              </w:rPr>
              <w:tab/>
            </w:r>
            <w:r w:rsidR="00D648D6">
              <w:rPr>
                <w:noProof/>
                <w:webHidden/>
              </w:rPr>
              <w:fldChar w:fldCharType="begin"/>
            </w:r>
            <w:r w:rsidR="00D648D6">
              <w:rPr>
                <w:noProof/>
                <w:webHidden/>
              </w:rPr>
              <w:instrText xml:space="preserve"> PAGEREF _Toc522193981 \h </w:instrText>
            </w:r>
            <w:r w:rsidR="00D648D6">
              <w:rPr>
                <w:noProof/>
                <w:webHidden/>
              </w:rPr>
            </w:r>
            <w:r w:rsidR="00D648D6">
              <w:rPr>
                <w:noProof/>
                <w:webHidden/>
              </w:rPr>
              <w:fldChar w:fldCharType="separate"/>
            </w:r>
            <w:r w:rsidR="00DC3303">
              <w:rPr>
                <w:noProof/>
                <w:webHidden/>
              </w:rPr>
              <w:t>4</w:t>
            </w:r>
            <w:r w:rsidR="00D648D6">
              <w:rPr>
                <w:noProof/>
                <w:webHidden/>
              </w:rPr>
              <w:fldChar w:fldCharType="end"/>
            </w:r>
          </w:hyperlink>
        </w:p>
        <w:p w14:paraId="3F63A05E" w14:textId="77777777" w:rsidR="00D648D6" w:rsidRDefault="0091513B">
          <w:pPr>
            <w:pStyle w:val="TOC1"/>
            <w:tabs>
              <w:tab w:val="right" w:leader="dot" w:pos="9630"/>
            </w:tabs>
            <w:rPr>
              <w:rFonts w:cstheme="minorBidi"/>
              <w:noProof/>
              <w:lang w:val="en-GB" w:eastAsia="en-GB"/>
            </w:rPr>
          </w:pPr>
          <w:hyperlink w:anchor="_Toc522193982" w:history="1">
            <w:r w:rsidR="00D648D6" w:rsidRPr="00EC6FA0">
              <w:rPr>
                <w:rStyle w:val="Hyperlink"/>
                <w:rFonts w:ascii="Arial" w:eastAsia="Arial" w:hAnsi="Arial"/>
                <w:b/>
                <w:noProof/>
              </w:rPr>
              <w:t>Options for running a Further Competition</w:t>
            </w:r>
            <w:r w:rsidR="00D648D6">
              <w:rPr>
                <w:noProof/>
                <w:webHidden/>
              </w:rPr>
              <w:tab/>
            </w:r>
            <w:r w:rsidR="00D648D6">
              <w:rPr>
                <w:noProof/>
                <w:webHidden/>
              </w:rPr>
              <w:fldChar w:fldCharType="begin"/>
            </w:r>
            <w:r w:rsidR="00D648D6">
              <w:rPr>
                <w:noProof/>
                <w:webHidden/>
              </w:rPr>
              <w:instrText xml:space="preserve"> PAGEREF _Toc522193982 \h </w:instrText>
            </w:r>
            <w:r w:rsidR="00D648D6">
              <w:rPr>
                <w:noProof/>
                <w:webHidden/>
              </w:rPr>
            </w:r>
            <w:r w:rsidR="00D648D6">
              <w:rPr>
                <w:noProof/>
                <w:webHidden/>
              </w:rPr>
              <w:fldChar w:fldCharType="separate"/>
            </w:r>
            <w:r w:rsidR="00DC3303">
              <w:rPr>
                <w:noProof/>
                <w:webHidden/>
              </w:rPr>
              <w:t>5</w:t>
            </w:r>
            <w:r w:rsidR="00D648D6">
              <w:rPr>
                <w:noProof/>
                <w:webHidden/>
              </w:rPr>
              <w:fldChar w:fldCharType="end"/>
            </w:r>
          </w:hyperlink>
        </w:p>
        <w:p w14:paraId="6C0C08CB" w14:textId="77777777" w:rsidR="00D648D6" w:rsidRDefault="0091513B">
          <w:pPr>
            <w:pStyle w:val="TOC1"/>
            <w:tabs>
              <w:tab w:val="right" w:leader="dot" w:pos="9630"/>
            </w:tabs>
            <w:rPr>
              <w:rFonts w:cstheme="minorBidi"/>
              <w:noProof/>
              <w:lang w:val="en-GB" w:eastAsia="en-GB"/>
            </w:rPr>
          </w:pPr>
          <w:hyperlink w:anchor="_Toc522193983" w:history="1">
            <w:r w:rsidR="00D648D6" w:rsidRPr="00D648D6">
              <w:rPr>
                <w:rStyle w:val="Hyperlink"/>
                <w:rFonts w:ascii="Arial" w:eastAsia="Arial" w:hAnsi="Arial"/>
                <w:noProof/>
              </w:rPr>
              <w:t>Crown Commercial Services eSourcing tool</w:t>
            </w:r>
            <w:r w:rsidR="00D648D6">
              <w:rPr>
                <w:noProof/>
                <w:webHidden/>
              </w:rPr>
              <w:tab/>
            </w:r>
            <w:r w:rsidR="00D648D6">
              <w:rPr>
                <w:noProof/>
                <w:webHidden/>
              </w:rPr>
              <w:fldChar w:fldCharType="begin"/>
            </w:r>
            <w:r w:rsidR="00D648D6">
              <w:rPr>
                <w:noProof/>
                <w:webHidden/>
              </w:rPr>
              <w:instrText xml:space="preserve"> PAGEREF _Toc522193983 \h </w:instrText>
            </w:r>
            <w:r w:rsidR="00D648D6">
              <w:rPr>
                <w:noProof/>
                <w:webHidden/>
              </w:rPr>
            </w:r>
            <w:r w:rsidR="00D648D6">
              <w:rPr>
                <w:noProof/>
                <w:webHidden/>
              </w:rPr>
              <w:fldChar w:fldCharType="separate"/>
            </w:r>
            <w:r w:rsidR="00DC3303">
              <w:rPr>
                <w:noProof/>
                <w:webHidden/>
              </w:rPr>
              <w:t>5</w:t>
            </w:r>
            <w:r w:rsidR="00D648D6">
              <w:rPr>
                <w:noProof/>
                <w:webHidden/>
              </w:rPr>
              <w:fldChar w:fldCharType="end"/>
            </w:r>
          </w:hyperlink>
        </w:p>
        <w:p w14:paraId="24BA3B00" w14:textId="77777777" w:rsidR="00D648D6" w:rsidRDefault="0091513B">
          <w:pPr>
            <w:pStyle w:val="TOC1"/>
            <w:tabs>
              <w:tab w:val="right" w:leader="dot" w:pos="9630"/>
            </w:tabs>
            <w:rPr>
              <w:rFonts w:cstheme="minorBidi"/>
              <w:noProof/>
              <w:lang w:val="en-GB" w:eastAsia="en-GB"/>
            </w:rPr>
          </w:pPr>
          <w:hyperlink w:anchor="_Toc522193984" w:history="1">
            <w:r w:rsidR="00D648D6" w:rsidRPr="00EC6FA0">
              <w:rPr>
                <w:rStyle w:val="Hyperlink"/>
                <w:rFonts w:ascii="Arial" w:eastAsia="Arial" w:hAnsi="Arial"/>
                <w:b/>
                <w:noProof/>
              </w:rPr>
              <w:t>Key stages in running a General Further Competition</w:t>
            </w:r>
            <w:r w:rsidR="00D648D6">
              <w:rPr>
                <w:noProof/>
                <w:webHidden/>
              </w:rPr>
              <w:tab/>
            </w:r>
            <w:r w:rsidR="00D648D6">
              <w:rPr>
                <w:noProof/>
                <w:webHidden/>
              </w:rPr>
              <w:fldChar w:fldCharType="begin"/>
            </w:r>
            <w:r w:rsidR="00D648D6">
              <w:rPr>
                <w:noProof/>
                <w:webHidden/>
              </w:rPr>
              <w:instrText xml:space="preserve"> PAGEREF _Toc522193984 \h </w:instrText>
            </w:r>
            <w:r w:rsidR="00D648D6">
              <w:rPr>
                <w:noProof/>
                <w:webHidden/>
              </w:rPr>
            </w:r>
            <w:r w:rsidR="00D648D6">
              <w:rPr>
                <w:noProof/>
                <w:webHidden/>
              </w:rPr>
              <w:fldChar w:fldCharType="separate"/>
            </w:r>
            <w:r w:rsidR="00DC3303">
              <w:rPr>
                <w:noProof/>
                <w:webHidden/>
              </w:rPr>
              <w:t>5</w:t>
            </w:r>
            <w:r w:rsidR="00D648D6">
              <w:rPr>
                <w:noProof/>
                <w:webHidden/>
              </w:rPr>
              <w:fldChar w:fldCharType="end"/>
            </w:r>
          </w:hyperlink>
        </w:p>
        <w:p w14:paraId="17762E2B" w14:textId="77777777" w:rsidR="00D648D6" w:rsidRPr="00D648D6" w:rsidRDefault="0091513B">
          <w:pPr>
            <w:pStyle w:val="TOC1"/>
            <w:tabs>
              <w:tab w:val="right" w:leader="dot" w:pos="9630"/>
            </w:tabs>
            <w:rPr>
              <w:rFonts w:cstheme="minorBidi"/>
              <w:noProof/>
              <w:lang w:val="en-GB" w:eastAsia="en-GB"/>
            </w:rPr>
          </w:pPr>
          <w:hyperlink w:anchor="_Toc522193985" w:history="1">
            <w:r w:rsidR="00D648D6" w:rsidRPr="00D648D6">
              <w:rPr>
                <w:rStyle w:val="Hyperlink"/>
                <w:rFonts w:ascii="Arial" w:eastAsia="Arial" w:hAnsi="Arial"/>
                <w:noProof/>
              </w:rPr>
              <w:t>Clarify your requirements and write your statement of requirements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_Toc522193985 \h </w:instrText>
            </w:r>
            <w:r w:rsidR="00D648D6" w:rsidRPr="00D648D6">
              <w:rPr>
                <w:noProof/>
                <w:webHidden/>
              </w:rPr>
            </w:r>
            <w:r w:rsidR="00D648D6" w:rsidRPr="00D648D6">
              <w:rPr>
                <w:noProof/>
                <w:webHidden/>
              </w:rPr>
              <w:fldChar w:fldCharType="separate"/>
            </w:r>
            <w:r w:rsidR="00DC3303">
              <w:rPr>
                <w:noProof/>
                <w:webHidden/>
              </w:rPr>
              <w:t>5</w:t>
            </w:r>
            <w:r w:rsidR="00D648D6" w:rsidRPr="00D648D6">
              <w:rPr>
                <w:noProof/>
                <w:webHidden/>
              </w:rPr>
              <w:fldChar w:fldCharType="end"/>
            </w:r>
          </w:hyperlink>
        </w:p>
        <w:p w14:paraId="2BD5DFD2" w14:textId="77777777" w:rsidR="00D648D6" w:rsidRPr="00D648D6" w:rsidRDefault="0091513B">
          <w:pPr>
            <w:pStyle w:val="TOC1"/>
            <w:tabs>
              <w:tab w:val="right" w:leader="dot" w:pos="9630"/>
            </w:tabs>
            <w:rPr>
              <w:rFonts w:cstheme="minorBidi"/>
              <w:noProof/>
              <w:lang w:val="en-GB" w:eastAsia="en-GB"/>
            </w:rPr>
          </w:pPr>
          <w:hyperlink w:anchor="_Toc522193986" w:history="1">
            <w:r w:rsidR="00D648D6" w:rsidRPr="00D648D6">
              <w:rPr>
                <w:rStyle w:val="Hyperlink"/>
                <w:rFonts w:ascii="Arial" w:eastAsia="Arial" w:hAnsi="Arial"/>
                <w:noProof/>
              </w:rPr>
              <w:t>Produce your evaluation methodology and pricing model</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_Toc522193986 \h </w:instrText>
            </w:r>
            <w:r w:rsidR="00D648D6" w:rsidRPr="00D648D6">
              <w:rPr>
                <w:noProof/>
                <w:webHidden/>
              </w:rPr>
            </w:r>
            <w:r w:rsidR="00D648D6" w:rsidRPr="00D648D6">
              <w:rPr>
                <w:noProof/>
                <w:webHidden/>
              </w:rPr>
              <w:fldChar w:fldCharType="separate"/>
            </w:r>
            <w:r w:rsidR="00DC3303">
              <w:rPr>
                <w:noProof/>
                <w:webHidden/>
              </w:rPr>
              <w:t>5</w:t>
            </w:r>
            <w:r w:rsidR="00D648D6" w:rsidRPr="00D648D6">
              <w:rPr>
                <w:noProof/>
                <w:webHidden/>
              </w:rPr>
              <w:fldChar w:fldCharType="end"/>
            </w:r>
          </w:hyperlink>
        </w:p>
        <w:p w14:paraId="46F8379B" w14:textId="77777777" w:rsidR="00D648D6" w:rsidRPr="00D648D6" w:rsidRDefault="0091513B">
          <w:pPr>
            <w:pStyle w:val="TOC1"/>
            <w:tabs>
              <w:tab w:val="right" w:leader="dot" w:pos="9630"/>
            </w:tabs>
            <w:rPr>
              <w:rFonts w:cstheme="minorBidi"/>
              <w:noProof/>
              <w:lang w:val="en-GB" w:eastAsia="en-GB"/>
            </w:rPr>
          </w:pPr>
          <w:hyperlink w:anchor="_Toc522193987" w:history="1">
            <w:r w:rsidR="00D648D6" w:rsidRPr="00D648D6">
              <w:rPr>
                <w:rStyle w:val="Hyperlink"/>
                <w:rFonts w:ascii="Arial" w:eastAsia="Arial" w:hAnsi="Arial"/>
                <w:noProof/>
              </w:rPr>
              <w:t>Award Criteria</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_Toc522193987 \h </w:instrText>
            </w:r>
            <w:r w:rsidR="00D648D6" w:rsidRPr="00D648D6">
              <w:rPr>
                <w:noProof/>
                <w:webHidden/>
              </w:rPr>
            </w:r>
            <w:r w:rsidR="00D648D6" w:rsidRPr="00D648D6">
              <w:rPr>
                <w:noProof/>
                <w:webHidden/>
              </w:rPr>
              <w:fldChar w:fldCharType="separate"/>
            </w:r>
            <w:r w:rsidR="00DC3303">
              <w:rPr>
                <w:noProof/>
                <w:webHidden/>
              </w:rPr>
              <w:t>6</w:t>
            </w:r>
            <w:r w:rsidR="00D648D6" w:rsidRPr="00D648D6">
              <w:rPr>
                <w:noProof/>
                <w:webHidden/>
              </w:rPr>
              <w:fldChar w:fldCharType="end"/>
            </w:r>
          </w:hyperlink>
        </w:p>
        <w:p w14:paraId="3B7A179D" w14:textId="77777777" w:rsidR="00D648D6" w:rsidRPr="00D648D6" w:rsidRDefault="0091513B">
          <w:pPr>
            <w:pStyle w:val="TOC1"/>
            <w:tabs>
              <w:tab w:val="right" w:leader="dot" w:pos="9630"/>
            </w:tabs>
            <w:rPr>
              <w:rFonts w:cstheme="minorBidi"/>
              <w:noProof/>
              <w:lang w:val="en-GB" w:eastAsia="en-GB"/>
            </w:rPr>
          </w:pPr>
          <w:hyperlink w:anchor="_Toc522193988" w:history="1">
            <w:r w:rsidR="00D648D6" w:rsidRPr="00D648D6">
              <w:rPr>
                <w:rStyle w:val="Hyperlink"/>
                <w:rFonts w:ascii="Arial" w:eastAsia="Arial" w:hAnsi="Arial"/>
                <w:noProof/>
              </w:rPr>
              <w:t>Complete the Order Form</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_Toc522193988 \h </w:instrText>
            </w:r>
            <w:r w:rsidR="00D648D6" w:rsidRPr="00D648D6">
              <w:rPr>
                <w:noProof/>
                <w:webHidden/>
              </w:rPr>
            </w:r>
            <w:r w:rsidR="00D648D6" w:rsidRPr="00D648D6">
              <w:rPr>
                <w:noProof/>
                <w:webHidden/>
              </w:rPr>
              <w:fldChar w:fldCharType="separate"/>
            </w:r>
            <w:r w:rsidR="00DC3303">
              <w:rPr>
                <w:noProof/>
                <w:webHidden/>
              </w:rPr>
              <w:t>6</w:t>
            </w:r>
            <w:r w:rsidR="00D648D6" w:rsidRPr="00D648D6">
              <w:rPr>
                <w:noProof/>
                <w:webHidden/>
              </w:rPr>
              <w:fldChar w:fldCharType="end"/>
            </w:r>
          </w:hyperlink>
        </w:p>
        <w:p w14:paraId="55E8C7DD" w14:textId="77777777" w:rsidR="00D648D6" w:rsidRPr="00D648D6" w:rsidRDefault="0091513B">
          <w:pPr>
            <w:pStyle w:val="TOC1"/>
            <w:tabs>
              <w:tab w:val="right" w:leader="dot" w:pos="9630"/>
            </w:tabs>
            <w:rPr>
              <w:rFonts w:cstheme="minorBidi"/>
              <w:noProof/>
              <w:lang w:val="en-GB" w:eastAsia="en-GB"/>
            </w:rPr>
          </w:pPr>
          <w:hyperlink w:anchor="_Toc522193989" w:history="1">
            <w:r w:rsidR="00D648D6" w:rsidRPr="00D648D6">
              <w:rPr>
                <w:rStyle w:val="Hyperlink"/>
                <w:rFonts w:ascii="Arial" w:eastAsia="Arial" w:hAnsi="Arial"/>
                <w:noProof/>
              </w:rPr>
              <w:t>Review and amend the Call Off Terms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_Toc522193989 \h </w:instrText>
            </w:r>
            <w:r w:rsidR="00D648D6" w:rsidRPr="00D648D6">
              <w:rPr>
                <w:noProof/>
                <w:webHidden/>
              </w:rPr>
            </w:r>
            <w:r w:rsidR="00D648D6" w:rsidRPr="00D648D6">
              <w:rPr>
                <w:noProof/>
                <w:webHidden/>
              </w:rPr>
              <w:fldChar w:fldCharType="separate"/>
            </w:r>
            <w:r w:rsidR="00DC3303">
              <w:rPr>
                <w:noProof/>
                <w:webHidden/>
              </w:rPr>
              <w:t>7</w:t>
            </w:r>
            <w:r w:rsidR="00D648D6" w:rsidRPr="00D648D6">
              <w:rPr>
                <w:noProof/>
                <w:webHidden/>
              </w:rPr>
              <w:fldChar w:fldCharType="end"/>
            </w:r>
          </w:hyperlink>
        </w:p>
        <w:p w14:paraId="5E483D5A" w14:textId="77777777" w:rsidR="00D648D6" w:rsidRPr="00D648D6" w:rsidRDefault="0091513B">
          <w:pPr>
            <w:pStyle w:val="TOC1"/>
            <w:tabs>
              <w:tab w:val="right" w:leader="dot" w:pos="9630"/>
            </w:tabs>
            <w:rPr>
              <w:rFonts w:cstheme="minorBidi"/>
              <w:noProof/>
              <w:lang w:val="en-GB" w:eastAsia="en-GB"/>
            </w:rPr>
          </w:pPr>
          <w:hyperlink w:anchor="_Toc522193990" w:history="1">
            <w:r w:rsidR="00D648D6" w:rsidRPr="00D648D6">
              <w:rPr>
                <w:rStyle w:val="Hyperlink"/>
                <w:rFonts w:ascii="Arial" w:eastAsia="Arial" w:hAnsi="Arial"/>
                <w:noProof/>
              </w:rPr>
              <w:t>Issue your Request for Proposal (RFP)</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_Toc522193990 \h </w:instrText>
            </w:r>
            <w:r w:rsidR="00D648D6" w:rsidRPr="00D648D6">
              <w:rPr>
                <w:noProof/>
                <w:webHidden/>
              </w:rPr>
            </w:r>
            <w:r w:rsidR="00D648D6" w:rsidRPr="00D648D6">
              <w:rPr>
                <w:noProof/>
                <w:webHidden/>
              </w:rPr>
              <w:fldChar w:fldCharType="separate"/>
            </w:r>
            <w:r w:rsidR="00DC3303">
              <w:rPr>
                <w:noProof/>
                <w:webHidden/>
              </w:rPr>
              <w:t>7</w:t>
            </w:r>
            <w:r w:rsidR="00D648D6" w:rsidRPr="00D648D6">
              <w:rPr>
                <w:noProof/>
                <w:webHidden/>
              </w:rPr>
              <w:fldChar w:fldCharType="end"/>
            </w:r>
          </w:hyperlink>
        </w:p>
        <w:p w14:paraId="14669E42" w14:textId="77777777" w:rsidR="00D648D6" w:rsidRPr="00D648D6" w:rsidRDefault="0091513B">
          <w:pPr>
            <w:pStyle w:val="TOC1"/>
            <w:tabs>
              <w:tab w:val="right" w:leader="dot" w:pos="9630"/>
            </w:tabs>
            <w:rPr>
              <w:rFonts w:cstheme="minorBidi"/>
              <w:noProof/>
              <w:lang w:val="en-GB" w:eastAsia="en-GB"/>
            </w:rPr>
          </w:pPr>
          <w:hyperlink w:anchor="_Toc522193991" w:history="1">
            <w:r w:rsidR="00D648D6" w:rsidRPr="00D648D6">
              <w:rPr>
                <w:rStyle w:val="Hyperlink"/>
                <w:rFonts w:ascii="Arial" w:eastAsia="Arial" w:hAnsi="Arial"/>
                <w:noProof/>
              </w:rPr>
              <w:t>Receiving bids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_Toc522193991 \h </w:instrText>
            </w:r>
            <w:r w:rsidR="00D648D6" w:rsidRPr="00D648D6">
              <w:rPr>
                <w:noProof/>
                <w:webHidden/>
              </w:rPr>
            </w:r>
            <w:r w:rsidR="00D648D6" w:rsidRPr="00D648D6">
              <w:rPr>
                <w:noProof/>
                <w:webHidden/>
              </w:rPr>
              <w:fldChar w:fldCharType="separate"/>
            </w:r>
            <w:r w:rsidR="00DC3303">
              <w:rPr>
                <w:noProof/>
                <w:webHidden/>
              </w:rPr>
              <w:t>8</w:t>
            </w:r>
            <w:r w:rsidR="00D648D6" w:rsidRPr="00D648D6">
              <w:rPr>
                <w:noProof/>
                <w:webHidden/>
              </w:rPr>
              <w:fldChar w:fldCharType="end"/>
            </w:r>
          </w:hyperlink>
        </w:p>
        <w:p w14:paraId="3FD2076B" w14:textId="77777777" w:rsidR="00D648D6" w:rsidRPr="00D648D6" w:rsidRDefault="0091513B">
          <w:pPr>
            <w:pStyle w:val="TOC1"/>
            <w:tabs>
              <w:tab w:val="right" w:leader="dot" w:pos="9630"/>
            </w:tabs>
            <w:rPr>
              <w:rFonts w:cstheme="minorBidi"/>
              <w:noProof/>
              <w:lang w:val="en-GB" w:eastAsia="en-GB"/>
            </w:rPr>
          </w:pPr>
          <w:hyperlink w:anchor="_Toc522193992" w:history="1">
            <w:r w:rsidR="00D648D6" w:rsidRPr="00D648D6">
              <w:rPr>
                <w:rStyle w:val="Hyperlink"/>
                <w:rFonts w:ascii="Arial" w:eastAsia="Arial" w:hAnsi="Arial"/>
                <w:noProof/>
              </w:rPr>
              <w:t>Evaluation</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_Toc522193992 \h </w:instrText>
            </w:r>
            <w:r w:rsidR="00D648D6" w:rsidRPr="00D648D6">
              <w:rPr>
                <w:noProof/>
                <w:webHidden/>
              </w:rPr>
            </w:r>
            <w:r w:rsidR="00D648D6" w:rsidRPr="00D648D6">
              <w:rPr>
                <w:noProof/>
                <w:webHidden/>
              </w:rPr>
              <w:fldChar w:fldCharType="separate"/>
            </w:r>
            <w:r w:rsidR="00DC3303">
              <w:rPr>
                <w:noProof/>
                <w:webHidden/>
              </w:rPr>
              <w:t>8</w:t>
            </w:r>
            <w:r w:rsidR="00D648D6" w:rsidRPr="00D648D6">
              <w:rPr>
                <w:noProof/>
                <w:webHidden/>
              </w:rPr>
              <w:fldChar w:fldCharType="end"/>
            </w:r>
          </w:hyperlink>
        </w:p>
        <w:p w14:paraId="77736B9C" w14:textId="77777777" w:rsidR="00D648D6" w:rsidRPr="00D648D6" w:rsidRDefault="0091513B">
          <w:pPr>
            <w:pStyle w:val="TOC1"/>
            <w:tabs>
              <w:tab w:val="right" w:leader="dot" w:pos="9630"/>
            </w:tabs>
            <w:rPr>
              <w:rFonts w:cstheme="minorBidi"/>
              <w:noProof/>
              <w:lang w:val="en-GB" w:eastAsia="en-GB"/>
            </w:rPr>
          </w:pPr>
          <w:hyperlink w:anchor="_Toc522193993" w:history="1">
            <w:r w:rsidR="00D648D6" w:rsidRPr="00D648D6">
              <w:rPr>
                <w:rStyle w:val="Hyperlink"/>
                <w:rFonts w:ascii="Arial" w:eastAsia="Arial" w:hAnsi="Arial"/>
                <w:noProof/>
              </w:rPr>
              <w:t>Award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_Toc522193993 \h </w:instrText>
            </w:r>
            <w:r w:rsidR="00D648D6" w:rsidRPr="00D648D6">
              <w:rPr>
                <w:noProof/>
                <w:webHidden/>
              </w:rPr>
            </w:r>
            <w:r w:rsidR="00D648D6" w:rsidRPr="00D648D6">
              <w:rPr>
                <w:noProof/>
                <w:webHidden/>
              </w:rPr>
              <w:fldChar w:fldCharType="separate"/>
            </w:r>
            <w:r w:rsidR="00DC3303">
              <w:rPr>
                <w:noProof/>
                <w:webHidden/>
              </w:rPr>
              <w:t>8</w:t>
            </w:r>
            <w:r w:rsidR="00D648D6" w:rsidRPr="00D648D6">
              <w:rPr>
                <w:noProof/>
                <w:webHidden/>
              </w:rPr>
              <w:fldChar w:fldCharType="end"/>
            </w:r>
          </w:hyperlink>
        </w:p>
        <w:p w14:paraId="21F4346A" w14:textId="77777777" w:rsidR="00D648D6" w:rsidRPr="00D648D6" w:rsidRDefault="0091513B">
          <w:pPr>
            <w:pStyle w:val="TOC1"/>
            <w:tabs>
              <w:tab w:val="right" w:leader="dot" w:pos="9630"/>
            </w:tabs>
            <w:rPr>
              <w:rFonts w:cstheme="minorBidi"/>
              <w:noProof/>
              <w:lang w:val="en-GB" w:eastAsia="en-GB"/>
            </w:rPr>
          </w:pPr>
          <w:hyperlink w:anchor="_Toc522193994" w:history="1">
            <w:r w:rsidR="00D648D6" w:rsidRPr="00D648D6">
              <w:rPr>
                <w:rStyle w:val="Hyperlink"/>
                <w:rFonts w:ascii="Arial" w:eastAsia="Arial" w:hAnsi="Arial"/>
                <w:noProof/>
              </w:rPr>
              <w:t>Feedback to all unsuccessful suppliers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_Toc522193994 \h </w:instrText>
            </w:r>
            <w:r w:rsidR="00D648D6" w:rsidRPr="00D648D6">
              <w:rPr>
                <w:noProof/>
                <w:webHidden/>
              </w:rPr>
            </w:r>
            <w:r w:rsidR="00D648D6" w:rsidRPr="00D648D6">
              <w:rPr>
                <w:noProof/>
                <w:webHidden/>
              </w:rPr>
              <w:fldChar w:fldCharType="separate"/>
            </w:r>
            <w:r w:rsidR="00DC3303">
              <w:rPr>
                <w:noProof/>
                <w:webHidden/>
              </w:rPr>
              <w:t>9</w:t>
            </w:r>
            <w:r w:rsidR="00D648D6" w:rsidRPr="00D648D6">
              <w:rPr>
                <w:noProof/>
                <w:webHidden/>
              </w:rPr>
              <w:fldChar w:fldCharType="end"/>
            </w:r>
          </w:hyperlink>
        </w:p>
        <w:p w14:paraId="308B79FC" w14:textId="77777777" w:rsidR="00D648D6" w:rsidRDefault="0091513B">
          <w:pPr>
            <w:pStyle w:val="TOC1"/>
            <w:tabs>
              <w:tab w:val="right" w:leader="dot" w:pos="9630"/>
            </w:tabs>
            <w:rPr>
              <w:rFonts w:cstheme="minorBidi"/>
              <w:noProof/>
              <w:lang w:val="en-GB" w:eastAsia="en-GB"/>
            </w:rPr>
          </w:pPr>
          <w:hyperlink w:anchor="_Toc522193995" w:history="1">
            <w:r w:rsidR="00D648D6" w:rsidRPr="00EC6FA0">
              <w:rPr>
                <w:rStyle w:val="Hyperlink"/>
                <w:rFonts w:ascii="Arial" w:eastAsia="Arial" w:hAnsi="Arial"/>
                <w:b/>
                <w:noProof/>
              </w:rPr>
              <w:t>Before you issue your Call for Competition Order Form</w:t>
            </w:r>
            <w:r w:rsidR="00D648D6">
              <w:rPr>
                <w:noProof/>
                <w:webHidden/>
              </w:rPr>
              <w:tab/>
            </w:r>
            <w:r w:rsidR="00D648D6">
              <w:rPr>
                <w:noProof/>
                <w:webHidden/>
              </w:rPr>
              <w:fldChar w:fldCharType="begin"/>
            </w:r>
            <w:r w:rsidR="00D648D6">
              <w:rPr>
                <w:noProof/>
                <w:webHidden/>
              </w:rPr>
              <w:instrText xml:space="preserve"> PAGEREF _Toc522193995 \h </w:instrText>
            </w:r>
            <w:r w:rsidR="00D648D6">
              <w:rPr>
                <w:noProof/>
                <w:webHidden/>
              </w:rPr>
            </w:r>
            <w:r w:rsidR="00D648D6">
              <w:rPr>
                <w:noProof/>
                <w:webHidden/>
              </w:rPr>
              <w:fldChar w:fldCharType="separate"/>
            </w:r>
            <w:r w:rsidR="00DC3303">
              <w:rPr>
                <w:noProof/>
                <w:webHidden/>
              </w:rPr>
              <w:t>9</w:t>
            </w:r>
            <w:r w:rsidR="00D648D6">
              <w:rPr>
                <w:noProof/>
                <w:webHidden/>
              </w:rPr>
              <w:fldChar w:fldCharType="end"/>
            </w:r>
          </w:hyperlink>
        </w:p>
        <w:p w14:paraId="71D38A37" w14:textId="77777777" w:rsidR="00D648D6" w:rsidRPr="00D648D6" w:rsidRDefault="0091513B">
          <w:pPr>
            <w:pStyle w:val="TOC1"/>
            <w:tabs>
              <w:tab w:val="right" w:leader="dot" w:pos="9630"/>
            </w:tabs>
            <w:rPr>
              <w:rFonts w:cstheme="minorBidi"/>
              <w:noProof/>
              <w:lang w:val="en-GB" w:eastAsia="en-GB"/>
            </w:rPr>
          </w:pPr>
          <w:hyperlink w:anchor="_Toc522193996" w:history="1">
            <w:r w:rsidR="00D648D6" w:rsidRPr="00D648D6">
              <w:rPr>
                <w:rStyle w:val="Hyperlink"/>
                <w:rFonts w:ascii="Arial" w:eastAsia="Arial" w:hAnsi="Arial"/>
                <w:noProof/>
              </w:rPr>
              <w:t>Pre-procurement approvals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_Toc522193996 \h </w:instrText>
            </w:r>
            <w:r w:rsidR="00D648D6" w:rsidRPr="00D648D6">
              <w:rPr>
                <w:noProof/>
                <w:webHidden/>
              </w:rPr>
            </w:r>
            <w:r w:rsidR="00D648D6" w:rsidRPr="00D648D6">
              <w:rPr>
                <w:noProof/>
                <w:webHidden/>
              </w:rPr>
              <w:fldChar w:fldCharType="separate"/>
            </w:r>
            <w:r w:rsidR="00DC3303">
              <w:rPr>
                <w:noProof/>
                <w:webHidden/>
              </w:rPr>
              <w:t>9</w:t>
            </w:r>
            <w:r w:rsidR="00D648D6" w:rsidRPr="00D648D6">
              <w:rPr>
                <w:noProof/>
                <w:webHidden/>
              </w:rPr>
              <w:fldChar w:fldCharType="end"/>
            </w:r>
          </w:hyperlink>
        </w:p>
        <w:p w14:paraId="5B6A5FBB" w14:textId="77777777" w:rsidR="00D648D6" w:rsidRPr="00D648D6" w:rsidRDefault="0091513B">
          <w:pPr>
            <w:pStyle w:val="TOC1"/>
            <w:tabs>
              <w:tab w:val="right" w:leader="dot" w:pos="9630"/>
            </w:tabs>
            <w:rPr>
              <w:rFonts w:cstheme="minorBidi"/>
              <w:noProof/>
              <w:lang w:val="en-GB" w:eastAsia="en-GB"/>
            </w:rPr>
          </w:pPr>
          <w:hyperlink w:anchor="_Toc522193997" w:history="1">
            <w:r w:rsidR="00D648D6" w:rsidRPr="00D648D6">
              <w:rPr>
                <w:rStyle w:val="Hyperlink"/>
                <w:rFonts w:ascii="Arial" w:eastAsia="Arial" w:hAnsi="Arial"/>
                <w:noProof/>
              </w:rPr>
              <w:t>Pre-procurement engagement</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_Toc522193997 \h </w:instrText>
            </w:r>
            <w:r w:rsidR="00D648D6" w:rsidRPr="00D648D6">
              <w:rPr>
                <w:noProof/>
                <w:webHidden/>
              </w:rPr>
            </w:r>
            <w:r w:rsidR="00D648D6" w:rsidRPr="00D648D6">
              <w:rPr>
                <w:noProof/>
                <w:webHidden/>
              </w:rPr>
              <w:fldChar w:fldCharType="separate"/>
            </w:r>
            <w:r w:rsidR="00DC3303">
              <w:rPr>
                <w:noProof/>
                <w:webHidden/>
              </w:rPr>
              <w:t>9</w:t>
            </w:r>
            <w:r w:rsidR="00D648D6" w:rsidRPr="00D648D6">
              <w:rPr>
                <w:noProof/>
                <w:webHidden/>
              </w:rPr>
              <w:fldChar w:fldCharType="end"/>
            </w:r>
          </w:hyperlink>
        </w:p>
        <w:p w14:paraId="1AE77D99" w14:textId="77777777" w:rsidR="00D648D6" w:rsidRPr="00D648D6" w:rsidRDefault="0091513B">
          <w:pPr>
            <w:pStyle w:val="TOC1"/>
            <w:tabs>
              <w:tab w:val="right" w:leader="dot" w:pos="9630"/>
            </w:tabs>
            <w:rPr>
              <w:rFonts w:cstheme="minorBidi"/>
              <w:noProof/>
              <w:lang w:val="en-GB" w:eastAsia="en-GB"/>
            </w:rPr>
          </w:pPr>
          <w:hyperlink w:anchor="_Toc522193998" w:history="1">
            <w:r w:rsidR="00D648D6" w:rsidRPr="00D648D6">
              <w:rPr>
                <w:rStyle w:val="Hyperlink"/>
                <w:rFonts w:ascii="Arial" w:eastAsia="Arial" w:hAnsi="Arial"/>
                <w:noProof/>
              </w:rPr>
              <w:t>Supplier discovery days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_Toc522193998 \h </w:instrText>
            </w:r>
            <w:r w:rsidR="00D648D6" w:rsidRPr="00D648D6">
              <w:rPr>
                <w:noProof/>
                <w:webHidden/>
              </w:rPr>
            </w:r>
            <w:r w:rsidR="00D648D6" w:rsidRPr="00D648D6">
              <w:rPr>
                <w:noProof/>
                <w:webHidden/>
              </w:rPr>
              <w:fldChar w:fldCharType="separate"/>
            </w:r>
            <w:r w:rsidR="00DC3303">
              <w:rPr>
                <w:noProof/>
                <w:webHidden/>
              </w:rPr>
              <w:t>9</w:t>
            </w:r>
            <w:r w:rsidR="00D648D6" w:rsidRPr="00D648D6">
              <w:rPr>
                <w:noProof/>
                <w:webHidden/>
              </w:rPr>
              <w:fldChar w:fldCharType="end"/>
            </w:r>
          </w:hyperlink>
        </w:p>
        <w:p w14:paraId="3DCA294E" w14:textId="77777777" w:rsidR="00D648D6" w:rsidRDefault="0091513B">
          <w:pPr>
            <w:pStyle w:val="TOC1"/>
            <w:tabs>
              <w:tab w:val="right" w:leader="dot" w:pos="9630"/>
            </w:tabs>
            <w:rPr>
              <w:rFonts w:cstheme="minorBidi"/>
              <w:noProof/>
              <w:lang w:val="en-GB" w:eastAsia="en-GB"/>
            </w:rPr>
          </w:pPr>
          <w:hyperlink w:anchor="_Toc522193999" w:history="1">
            <w:r w:rsidR="00D648D6" w:rsidRPr="00EC6FA0">
              <w:rPr>
                <w:rStyle w:val="Hyperlink"/>
                <w:rFonts w:ascii="Arial" w:eastAsia="Arial" w:hAnsi="Arial"/>
                <w:b/>
                <w:noProof/>
              </w:rPr>
              <w:t>How to complete the Order Form</w:t>
            </w:r>
            <w:r w:rsidR="00D648D6">
              <w:rPr>
                <w:noProof/>
                <w:webHidden/>
              </w:rPr>
              <w:tab/>
            </w:r>
            <w:r w:rsidR="00D648D6">
              <w:rPr>
                <w:noProof/>
                <w:webHidden/>
              </w:rPr>
              <w:fldChar w:fldCharType="begin"/>
            </w:r>
            <w:r w:rsidR="00D648D6">
              <w:rPr>
                <w:noProof/>
                <w:webHidden/>
              </w:rPr>
              <w:instrText xml:space="preserve"> PAGEREF _Toc522193999 \h </w:instrText>
            </w:r>
            <w:r w:rsidR="00D648D6">
              <w:rPr>
                <w:noProof/>
                <w:webHidden/>
              </w:rPr>
            </w:r>
            <w:r w:rsidR="00D648D6">
              <w:rPr>
                <w:noProof/>
                <w:webHidden/>
              </w:rPr>
              <w:fldChar w:fldCharType="separate"/>
            </w:r>
            <w:r w:rsidR="00DC3303">
              <w:rPr>
                <w:noProof/>
                <w:webHidden/>
              </w:rPr>
              <w:t>10</w:t>
            </w:r>
            <w:r w:rsidR="00D648D6">
              <w:rPr>
                <w:noProof/>
                <w:webHidden/>
              </w:rPr>
              <w:fldChar w:fldCharType="end"/>
            </w:r>
          </w:hyperlink>
        </w:p>
        <w:p w14:paraId="0F9F5D32" w14:textId="77777777" w:rsidR="00D648D6" w:rsidRPr="00D648D6" w:rsidRDefault="0091513B">
          <w:pPr>
            <w:pStyle w:val="TOC1"/>
            <w:tabs>
              <w:tab w:val="right" w:leader="dot" w:pos="9630"/>
            </w:tabs>
            <w:rPr>
              <w:rFonts w:cstheme="minorBidi"/>
              <w:noProof/>
              <w:lang w:val="en-GB" w:eastAsia="en-GB"/>
            </w:rPr>
          </w:pPr>
          <w:hyperlink w:anchor="_Toc522194000" w:history="1">
            <w:r w:rsidR="00D648D6" w:rsidRPr="00D648D6">
              <w:rPr>
                <w:rStyle w:val="Hyperlink"/>
                <w:rFonts w:ascii="Arial" w:eastAsia="Arial" w:hAnsi="Arial"/>
                <w:noProof/>
              </w:rPr>
              <w:t>Call Off Order Form Guidance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_Toc522194000 \h </w:instrText>
            </w:r>
            <w:r w:rsidR="00D648D6" w:rsidRPr="00D648D6">
              <w:rPr>
                <w:noProof/>
                <w:webHidden/>
              </w:rPr>
            </w:r>
            <w:r w:rsidR="00D648D6" w:rsidRPr="00D648D6">
              <w:rPr>
                <w:noProof/>
                <w:webHidden/>
              </w:rPr>
              <w:fldChar w:fldCharType="separate"/>
            </w:r>
            <w:r w:rsidR="00DC3303">
              <w:rPr>
                <w:noProof/>
                <w:webHidden/>
              </w:rPr>
              <w:t>10</w:t>
            </w:r>
            <w:r w:rsidR="00D648D6" w:rsidRPr="00D648D6">
              <w:rPr>
                <w:noProof/>
                <w:webHidden/>
              </w:rPr>
              <w:fldChar w:fldCharType="end"/>
            </w:r>
          </w:hyperlink>
        </w:p>
        <w:p w14:paraId="6FC7020E" w14:textId="77777777" w:rsidR="00D648D6" w:rsidRPr="00D648D6" w:rsidRDefault="0091513B">
          <w:pPr>
            <w:pStyle w:val="TOC1"/>
            <w:tabs>
              <w:tab w:val="right" w:leader="dot" w:pos="9630"/>
            </w:tabs>
            <w:rPr>
              <w:rFonts w:cstheme="minorBidi"/>
              <w:noProof/>
              <w:lang w:val="en-GB" w:eastAsia="en-GB"/>
            </w:rPr>
          </w:pPr>
          <w:hyperlink w:anchor="_Toc522194001" w:history="1">
            <w:r w:rsidR="00D648D6" w:rsidRPr="00D648D6">
              <w:rPr>
                <w:rStyle w:val="Hyperlink"/>
                <w:rFonts w:ascii="Arial" w:eastAsia="Arial" w:hAnsi="Arial"/>
                <w:noProof/>
              </w:rPr>
              <w:t>Section A</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_Toc522194001 \h </w:instrText>
            </w:r>
            <w:r w:rsidR="00D648D6" w:rsidRPr="00D648D6">
              <w:rPr>
                <w:noProof/>
                <w:webHidden/>
              </w:rPr>
            </w:r>
            <w:r w:rsidR="00D648D6" w:rsidRPr="00D648D6">
              <w:rPr>
                <w:noProof/>
                <w:webHidden/>
              </w:rPr>
              <w:fldChar w:fldCharType="separate"/>
            </w:r>
            <w:r w:rsidR="00DC3303">
              <w:rPr>
                <w:noProof/>
                <w:webHidden/>
              </w:rPr>
              <w:t>10</w:t>
            </w:r>
            <w:r w:rsidR="00D648D6" w:rsidRPr="00D648D6">
              <w:rPr>
                <w:noProof/>
                <w:webHidden/>
              </w:rPr>
              <w:fldChar w:fldCharType="end"/>
            </w:r>
          </w:hyperlink>
        </w:p>
        <w:p w14:paraId="40A6CA72" w14:textId="77777777" w:rsidR="00D648D6" w:rsidRPr="00D648D6" w:rsidRDefault="0091513B">
          <w:pPr>
            <w:pStyle w:val="TOC1"/>
            <w:tabs>
              <w:tab w:val="right" w:leader="dot" w:pos="9630"/>
            </w:tabs>
            <w:rPr>
              <w:rFonts w:cstheme="minorBidi"/>
              <w:noProof/>
              <w:lang w:val="en-GB" w:eastAsia="en-GB"/>
            </w:rPr>
          </w:pPr>
          <w:hyperlink w:anchor="_Toc522194002" w:history="1">
            <w:r w:rsidR="00D648D6" w:rsidRPr="00D648D6">
              <w:rPr>
                <w:rStyle w:val="Hyperlink"/>
                <w:rFonts w:ascii="Arial" w:eastAsia="Arial" w:hAnsi="Arial"/>
                <w:noProof/>
              </w:rPr>
              <w:t>Section B</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_Toc522194002 \h </w:instrText>
            </w:r>
            <w:r w:rsidR="00D648D6" w:rsidRPr="00D648D6">
              <w:rPr>
                <w:noProof/>
                <w:webHidden/>
              </w:rPr>
            </w:r>
            <w:r w:rsidR="00D648D6" w:rsidRPr="00D648D6">
              <w:rPr>
                <w:noProof/>
                <w:webHidden/>
              </w:rPr>
              <w:fldChar w:fldCharType="separate"/>
            </w:r>
            <w:r w:rsidR="00DC3303">
              <w:rPr>
                <w:noProof/>
                <w:webHidden/>
              </w:rPr>
              <w:t>10</w:t>
            </w:r>
            <w:r w:rsidR="00D648D6" w:rsidRPr="00D648D6">
              <w:rPr>
                <w:noProof/>
                <w:webHidden/>
              </w:rPr>
              <w:fldChar w:fldCharType="end"/>
            </w:r>
          </w:hyperlink>
        </w:p>
        <w:p w14:paraId="59B15EE4" w14:textId="77777777" w:rsidR="00D648D6" w:rsidRPr="00D648D6" w:rsidRDefault="0091513B">
          <w:pPr>
            <w:pStyle w:val="TOC1"/>
            <w:tabs>
              <w:tab w:val="right" w:leader="dot" w:pos="9630"/>
            </w:tabs>
            <w:rPr>
              <w:rFonts w:cstheme="minorBidi"/>
              <w:noProof/>
              <w:lang w:val="en-GB" w:eastAsia="en-GB"/>
            </w:rPr>
          </w:pPr>
          <w:hyperlink w:anchor="_Toc522194003" w:history="1">
            <w:r w:rsidR="00D648D6" w:rsidRPr="00D648D6">
              <w:rPr>
                <w:rStyle w:val="Hyperlink"/>
                <w:rFonts w:ascii="Arial" w:eastAsia="Arial" w:hAnsi="Arial"/>
                <w:noProof/>
              </w:rPr>
              <w:t>Customer project reference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_Toc522194003 \h </w:instrText>
            </w:r>
            <w:r w:rsidR="00D648D6" w:rsidRPr="00D648D6">
              <w:rPr>
                <w:noProof/>
                <w:webHidden/>
              </w:rPr>
            </w:r>
            <w:r w:rsidR="00D648D6" w:rsidRPr="00D648D6">
              <w:rPr>
                <w:noProof/>
                <w:webHidden/>
              </w:rPr>
              <w:fldChar w:fldCharType="separate"/>
            </w:r>
            <w:r w:rsidR="00DC3303">
              <w:rPr>
                <w:noProof/>
                <w:webHidden/>
              </w:rPr>
              <w:t>10</w:t>
            </w:r>
            <w:r w:rsidR="00D648D6" w:rsidRPr="00D648D6">
              <w:rPr>
                <w:noProof/>
                <w:webHidden/>
              </w:rPr>
              <w:fldChar w:fldCharType="end"/>
            </w:r>
          </w:hyperlink>
        </w:p>
        <w:p w14:paraId="049224C0" w14:textId="77777777" w:rsidR="00D648D6" w:rsidRPr="00D648D6" w:rsidRDefault="0091513B">
          <w:pPr>
            <w:pStyle w:val="TOC1"/>
            <w:tabs>
              <w:tab w:val="right" w:leader="dot" w:pos="9630"/>
            </w:tabs>
            <w:rPr>
              <w:rFonts w:cstheme="minorBidi"/>
              <w:noProof/>
              <w:lang w:val="en-GB" w:eastAsia="en-GB"/>
            </w:rPr>
          </w:pPr>
          <w:hyperlink w:anchor="_Toc522194004" w:history="1">
            <w:r w:rsidR="00D648D6" w:rsidRPr="00D648D6">
              <w:rPr>
                <w:rStyle w:val="Hyperlink"/>
                <w:rFonts w:ascii="Arial" w:eastAsia="Arial" w:hAnsi="Arial"/>
                <w:noProof/>
              </w:rPr>
              <w:t>Statement of requirements (SoR) reference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_Toc522194004 \h </w:instrText>
            </w:r>
            <w:r w:rsidR="00D648D6" w:rsidRPr="00D648D6">
              <w:rPr>
                <w:noProof/>
                <w:webHidden/>
              </w:rPr>
            </w:r>
            <w:r w:rsidR="00D648D6" w:rsidRPr="00D648D6">
              <w:rPr>
                <w:noProof/>
                <w:webHidden/>
              </w:rPr>
              <w:fldChar w:fldCharType="separate"/>
            </w:r>
            <w:r w:rsidR="00DC3303">
              <w:rPr>
                <w:noProof/>
                <w:webHidden/>
              </w:rPr>
              <w:t>10</w:t>
            </w:r>
            <w:r w:rsidR="00D648D6" w:rsidRPr="00D648D6">
              <w:rPr>
                <w:noProof/>
                <w:webHidden/>
              </w:rPr>
              <w:fldChar w:fldCharType="end"/>
            </w:r>
          </w:hyperlink>
        </w:p>
        <w:p w14:paraId="75989E02" w14:textId="77777777" w:rsidR="00D648D6" w:rsidRPr="00D648D6" w:rsidRDefault="0091513B">
          <w:pPr>
            <w:pStyle w:val="TOC1"/>
            <w:tabs>
              <w:tab w:val="right" w:leader="dot" w:pos="9630"/>
            </w:tabs>
            <w:rPr>
              <w:rFonts w:cstheme="minorBidi"/>
              <w:noProof/>
              <w:lang w:val="en-GB" w:eastAsia="en-GB"/>
            </w:rPr>
          </w:pPr>
          <w:hyperlink w:anchor="_Toc522194005" w:history="1">
            <w:r w:rsidR="00D648D6" w:rsidRPr="00D648D6">
              <w:rPr>
                <w:rStyle w:val="Hyperlink"/>
                <w:rFonts w:ascii="Arial" w:eastAsia="Arial" w:hAnsi="Arial"/>
                <w:noProof/>
              </w:rPr>
              <w:t>Closing date for supplier responses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_Toc522194005 \h </w:instrText>
            </w:r>
            <w:r w:rsidR="00D648D6" w:rsidRPr="00D648D6">
              <w:rPr>
                <w:noProof/>
                <w:webHidden/>
              </w:rPr>
            </w:r>
            <w:r w:rsidR="00D648D6" w:rsidRPr="00D648D6">
              <w:rPr>
                <w:noProof/>
                <w:webHidden/>
              </w:rPr>
              <w:fldChar w:fldCharType="separate"/>
            </w:r>
            <w:r w:rsidR="00DC3303">
              <w:rPr>
                <w:noProof/>
                <w:webHidden/>
              </w:rPr>
              <w:t>10</w:t>
            </w:r>
            <w:r w:rsidR="00D648D6" w:rsidRPr="00D648D6">
              <w:rPr>
                <w:noProof/>
                <w:webHidden/>
              </w:rPr>
              <w:fldChar w:fldCharType="end"/>
            </w:r>
          </w:hyperlink>
        </w:p>
        <w:p w14:paraId="7AF29EC5" w14:textId="77777777" w:rsidR="00D648D6" w:rsidRPr="00D648D6" w:rsidRDefault="0091513B">
          <w:pPr>
            <w:pStyle w:val="TOC1"/>
            <w:tabs>
              <w:tab w:val="right" w:leader="dot" w:pos="9630"/>
            </w:tabs>
            <w:rPr>
              <w:rFonts w:cstheme="minorBidi"/>
              <w:noProof/>
              <w:lang w:val="en-GB" w:eastAsia="en-GB"/>
            </w:rPr>
          </w:pPr>
          <w:hyperlink w:anchor="_Toc522194006" w:history="1">
            <w:r w:rsidR="00D648D6" w:rsidRPr="00D648D6">
              <w:rPr>
                <w:rStyle w:val="Hyperlink"/>
                <w:rFonts w:ascii="Arial" w:eastAsia="Arial" w:hAnsi="Arial"/>
                <w:noProof/>
              </w:rPr>
              <w:t>eAuction</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_Toc522194006 \h </w:instrText>
            </w:r>
            <w:r w:rsidR="00D648D6" w:rsidRPr="00D648D6">
              <w:rPr>
                <w:noProof/>
                <w:webHidden/>
              </w:rPr>
            </w:r>
            <w:r w:rsidR="00D648D6" w:rsidRPr="00D648D6">
              <w:rPr>
                <w:noProof/>
                <w:webHidden/>
              </w:rPr>
              <w:fldChar w:fldCharType="separate"/>
            </w:r>
            <w:r w:rsidR="00DC3303">
              <w:rPr>
                <w:noProof/>
                <w:webHidden/>
              </w:rPr>
              <w:t>11</w:t>
            </w:r>
            <w:r w:rsidR="00D648D6" w:rsidRPr="00D648D6">
              <w:rPr>
                <w:noProof/>
                <w:webHidden/>
              </w:rPr>
              <w:fldChar w:fldCharType="end"/>
            </w:r>
          </w:hyperlink>
        </w:p>
        <w:p w14:paraId="48C1E912" w14:textId="77777777" w:rsidR="00D648D6" w:rsidRPr="00D648D6" w:rsidRDefault="0091513B">
          <w:pPr>
            <w:pStyle w:val="TOC1"/>
            <w:tabs>
              <w:tab w:val="right" w:leader="dot" w:pos="9630"/>
            </w:tabs>
            <w:rPr>
              <w:rFonts w:cstheme="minorBidi"/>
              <w:noProof/>
              <w:lang w:val="en-GB" w:eastAsia="en-GB"/>
            </w:rPr>
          </w:pPr>
          <w:hyperlink w:anchor="_Toc522194007" w:history="1">
            <w:r w:rsidR="00D648D6" w:rsidRPr="00D648D6">
              <w:rPr>
                <w:rStyle w:val="Hyperlink"/>
                <w:rFonts w:ascii="Arial" w:eastAsia="Arial" w:hAnsi="Arial"/>
                <w:noProof/>
              </w:rPr>
              <w:t>Call off commencement date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_Toc522194007 \h </w:instrText>
            </w:r>
            <w:r w:rsidR="00D648D6" w:rsidRPr="00D648D6">
              <w:rPr>
                <w:noProof/>
                <w:webHidden/>
              </w:rPr>
            </w:r>
            <w:r w:rsidR="00D648D6" w:rsidRPr="00D648D6">
              <w:rPr>
                <w:noProof/>
                <w:webHidden/>
              </w:rPr>
              <w:fldChar w:fldCharType="separate"/>
            </w:r>
            <w:r w:rsidR="00DC3303">
              <w:rPr>
                <w:noProof/>
                <w:webHidden/>
              </w:rPr>
              <w:t>11</w:t>
            </w:r>
            <w:r w:rsidR="00D648D6" w:rsidRPr="00D648D6">
              <w:rPr>
                <w:noProof/>
                <w:webHidden/>
              </w:rPr>
              <w:fldChar w:fldCharType="end"/>
            </w:r>
          </w:hyperlink>
        </w:p>
        <w:p w14:paraId="52173AF8" w14:textId="77777777" w:rsidR="00D648D6" w:rsidRPr="00D648D6" w:rsidRDefault="0091513B">
          <w:pPr>
            <w:pStyle w:val="TOC1"/>
            <w:tabs>
              <w:tab w:val="right" w:leader="dot" w:pos="9630"/>
            </w:tabs>
            <w:rPr>
              <w:rFonts w:cstheme="minorBidi"/>
              <w:noProof/>
              <w:lang w:val="en-GB" w:eastAsia="en-GB"/>
            </w:rPr>
          </w:pPr>
          <w:hyperlink w:anchor="_Toc522194008" w:history="1">
            <w:r w:rsidR="00D648D6" w:rsidRPr="00D648D6">
              <w:rPr>
                <w:rStyle w:val="Hyperlink"/>
                <w:rFonts w:ascii="Arial" w:eastAsia="Arial" w:hAnsi="Arial"/>
                <w:noProof/>
              </w:rPr>
              <w:t>Expected call off commencement date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_Toc522194008 \h </w:instrText>
            </w:r>
            <w:r w:rsidR="00D648D6" w:rsidRPr="00D648D6">
              <w:rPr>
                <w:noProof/>
                <w:webHidden/>
              </w:rPr>
            </w:r>
            <w:r w:rsidR="00D648D6" w:rsidRPr="00D648D6">
              <w:rPr>
                <w:noProof/>
                <w:webHidden/>
              </w:rPr>
              <w:fldChar w:fldCharType="separate"/>
            </w:r>
            <w:r w:rsidR="00DC3303">
              <w:rPr>
                <w:noProof/>
                <w:webHidden/>
              </w:rPr>
              <w:t>11</w:t>
            </w:r>
            <w:r w:rsidR="00D648D6" w:rsidRPr="00D648D6">
              <w:rPr>
                <w:noProof/>
                <w:webHidden/>
              </w:rPr>
              <w:fldChar w:fldCharType="end"/>
            </w:r>
          </w:hyperlink>
        </w:p>
        <w:p w14:paraId="603E175B" w14:textId="77777777" w:rsidR="00D648D6" w:rsidRPr="00D648D6" w:rsidRDefault="0091513B">
          <w:pPr>
            <w:pStyle w:val="TOC1"/>
            <w:tabs>
              <w:tab w:val="right" w:leader="dot" w:pos="9630"/>
            </w:tabs>
            <w:rPr>
              <w:rFonts w:cstheme="minorBidi"/>
              <w:noProof/>
              <w:lang w:val="en-GB" w:eastAsia="en-GB"/>
            </w:rPr>
          </w:pPr>
          <w:hyperlink w:anchor="_Toc522194009" w:history="1">
            <w:r w:rsidR="00D648D6" w:rsidRPr="00D648D6">
              <w:rPr>
                <w:rStyle w:val="Hyperlink"/>
                <w:rFonts w:ascii="Arial" w:eastAsia="Arial" w:hAnsi="Arial"/>
                <w:noProof/>
              </w:rPr>
              <w:t>Call off Contract initial period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_Toc522194009 \h </w:instrText>
            </w:r>
            <w:r w:rsidR="00D648D6" w:rsidRPr="00D648D6">
              <w:rPr>
                <w:noProof/>
                <w:webHidden/>
              </w:rPr>
            </w:r>
            <w:r w:rsidR="00D648D6" w:rsidRPr="00D648D6">
              <w:rPr>
                <w:noProof/>
                <w:webHidden/>
              </w:rPr>
              <w:fldChar w:fldCharType="separate"/>
            </w:r>
            <w:r w:rsidR="00DC3303">
              <w:rPr>
                <w:noProof/>
                <w:webHidden/>
              </w:rPr>
              <w:t>11</w:t>
            </w:r>
            <w:r w:rsidR="00D648D6" w:rsidRPr="00D648D6">
              <w:rPr>
                <w:noProof/>
                <w:webHidden/>
              </w:rPr>
              <w:fldChar w:fldCharType="end"/>
            </w:r>
          </w:hyperlink>
        </w:p>
        <w:p w14:paraId="4912E10A" w14:textId="77777777" w:rsidR="00D648D6" w:rsidRPr="00D648D6" w:rsidRDefault="0091513B">
          <w:pPr>
            <w:pStyle w:val="TOC1"/>
            <w:tabs>
              <w:tab w:val="right" w:leader="dot" w:pos="9630"/>
            </w:tabs>
            <w:rPr>
              <w:rFonts w:cstheme="minorBidi"/>
              <w:noProof/>
              <w:lang w:val="en-GB" w:eastAsia="en-GB"/>
            </w:rPr>
          </w:pPr>
          <w:hyperlink w:anchor="_Toc522194010" w:history="1">
            <w:r w:rsidR="00D648D6" w:rsidRPr="00D648D6">
              <w:rPr>
                <w:rStyle w:val="Hyperlink"/>
                <w:rFonts w:ascii="Arial" w:eastAsia="Arial" w:hAnsi="Arial"/>
                <w:noProof/>
              </w:rPr>
              <w:t>Service compatibility assessment required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_Toc522194010 \h </w:instrText>
            </w:r>
            <w:r w:rsidR="00D648D6" w:rsidRPr="00D648D6">
              <w:rPr>
                <w:noProof/>
                <w:webHidden/>
              </w:rPr>
            </w:r>
            <w:r w:rsidR="00D648D6" w:rsidRPr="00D648D6">
              <w:rPr>
                <w:noProof/>
                <w:webHidden/>
              </w:rPr>
              <w:fldChar w:fldCharType="separate"/>
            </w:r>
            <w:r w:rsidR="00DC3303">
              <w:rPr>
                <w:noProof/>
                <w:webHidden/>
              </w:rPr>
              <w:t>11</w:t>
            </w:r>
            <w:r w:rsidR="00D648D6" w:rsidRPr="00D648D6">
              <w:rPr>
                <w:noProof/>
                <w:webHidden/>
              </w:rPr>
              <w:fldChar w:fldCharType="end"/>
            </w:r>
          </w:hyperlink>
        </w:p>
        <w:p w14:paraId="74501472" w14:textId="77777777" w:rsidR="00D648D6" w:rsidRPr="00D648D6" w:rsidRDefault="0091513B">
          <w:pPr>
            <w:pStyle w:val="TOC1"/>
            <w:tabs>
              <w:tab w:val="right" w:leader="dot" w:pos="9630"/>
            </w:tabs>
            <w:rPr>
              <w:rFonts w:cstheme="minorBidi"/>
              <w:noProof/>
              <w:lang w:val="en-GB" w:eastAsia="en-GB"/>
            </w:rPr>
          </w:pPr>
          <w:hyperlink w:anchor="_Toc522194011" w:history="1">
            <w:r w:rsidR="00D648D6" w:rsidRPr="00D648D6">
              <w:rPr>
                <w:rStyle w:val="Hyperlink"/>
                <w:rFonts w:ascii="Arial" w:eastAsia="Arial" w:hAnsi="Arial"/>
                <w:noProof/>
              </w:rPr>
              <w:t>Bespoke information security management system (ISMS)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_Toc522194011 \h </w:instrText>
            </w:r>
            <w:r w:rsidR="00D648D6" w:rsidRPr="00D648D6">
              <w:rPr>
                <w:noProof/>
                <w:webHidden/>
              </w:rPr>
            </w:r>
            <w:r w:rsidR="00D648D6" w:rsidRPr="00D648D6">
              <w:rPr>
                <w:noProof/>
                <w:webHidden/>
              </w:rPr>
              <w:fldChar w:fldCharType="separate"/>
            </w:r>
            <w:r w:rsidR="00DC3303">
              <w:rPr>
                <w:noProof/>
                <w:webHidden/>
              </w:rPr>
              <w:t>12</w:t>
            </w:r>
            <w:r w:rsidR="00D648D6" w:rsidRPr="00D648D6">
              <w:rPr>
                <w:noProof/>
                <w:webHidden/>
              </w:rPr>
              <w:fldChar w:fldCharType="end"/>
            </w:r>
          </w:hyperlink>
        </w:p>
        <w:p w14:paraId="3F2D551F" w14:textId="77777777" w:rsidR="00D648D6" w:rsidRPr="00D648D6" w:rsidRDefault="0091513B">
          <w:pPr>
            <w:pStyle w:val="TOC1"/>
            <w:tabs>
              <w:tab w:val="right" w:leader="dot" w:pos="9630"/>
            </w:tabs>
            <w:rPr>
              <w:rFonts w:cstheme="minorBidi"/>
              <w:noProof/>
              <w:lang w:val="en-GB" w:eastAsia="en-GB"/>
            </w:rPr>
          </w:pPr>
          <w:hyperlink w:anchor="_Toc522194012" w:history="1">
            <w:r w:rsidR="00D648D6" w:rsidRPr="00D648D6">
              <w:rPr>
                <w:rStyle w:val="Hyperlink"/>
                <w:rFonts w:ascii="Arial" w:eastAsia="Arial" w:hAnsi="Arial"/>
                <w:noProof/>
              </w:rPr>
              <w:t>Customer security policy or ICT policy</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_Toc522194012 \h </w:instrText>
            </w:r>
            <w:r w:rsidR="00D648D6" w:rsidRPr="00D648D6">
              <w:rPr>
                <w:noProof/>
                <w:webHidden/>
              </w:rPr>
            </w:r>
            <w:r w:rsidR="00D648D6" w:rsidRPr="00D648D6">
              <w:rPr>
                <w:noProof/>
                <w:webHidden/>
              </w:rPr>
              <w:fldChar w:fldCharType="separate"/>
            </w:r>
            <w:r w:rsidR="00DC3303">
              <w:rPr>
                <w:noProof/>
                <w:webHidden/>
              </w:rPr>
              <w:t>12</w:t>
            </w:r>
            <w:r w:rsidR="00D648D6" w:rsidRPr="00D648D6">
              <w:rPr>
                <w:noProof/>
                <w:webHidden/>
              </w:rPr>
              <w:fldChar w:fldCharType="end"/>
            </w:r>
          </w:hyperlink>
        </w:p>
        <w:p w14:paraId="49275BE8" w14:textId="77777777" w:rsidR="00D648D6" w:rsidRPr="00D648D6" w:rsidRDefault="0091513B">
          <w:pPr>
            <w:pStyle w:val="TOC1"/>
            <w:tabs>
              <w:tab w:val="right" w:leader="dot" w:pos="9630"/>
            </w:tabs>
            <w:rPr>
              <w:rFonts w:cstheme="minorBidi"/>
              <w:noProof/>
              <w:lang w:val="en-GB" w:eastAsia="en-GB"/>
            </w:rPr>
          </w:pPr>
          <w:hyperlink w:anchor="_Toc522194013" w:history="1">
            <w:r w:rsidR="00D648D6" w:rsidRPr="00D648D6">
              <w:rPr>
                <w:rStyle w:val="Hyperlink"/>
                <w:rFonts w:ascii="Arial" w:eastAsia="Arial" w:hAnsi="Arial"/>
                <w:noProof/>
              </w:rPr>
              <w:t>Service level requirements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_Toc522194013 \h </w:instrText>
            </w:r>
            <w:r w:rsidR="00D648D6" w:rsidRPr="00D648D6">
              <w:rPr>
                <w:noProof/>
                <w:webHidden/>
              </w:rPr>
            </w:r>
            <w:r w:rsidR="00D648D6" w:rsidRPr="00D648D6">
              <w:rPr>
                <w:noProof/>
                <w:webHidden/>
              </w:rPr>
              <w:fldChar w:fldCharType="separate"/>
            </w:r>
            <w:r w:rsidR="00DC3303">
              <w:rPr>
                <w:noProof/>
                <w:webHidden/>
              </w:rPr>
              <w:t>12</w:t>
            </w:r>
            <w:r w:rsidR="00D648D6" w:rsidRPr="00D648D6">
              <w:rPr>
                <w:noProof/>
                <w:webHidden/>
              </w:rPr>
              <w:fldChar w:fldCharType="end"/>
            </w:r>
          </w:hyperlink>
        </w:p>
        <w:p w14:paraId="05FD9E5D" w14:textId="77777777" w:rsidR="00D648D6" w:rsidRPr="00D648D6" w:rsidRDefault="0091513B">
          <w:pPr>
            <w:pStyle w:val="TOC1"/>
            <w:tabs>
              <w:tab w:val="right" w:leader="dot" w:pos="9630"/>
            </w:tabs>
            <w:rPr>
              <w:rFonts w:cstheme="minorBidi"/>
              <w:noProof/>
              <w:lang w:val="en-GB" w:eastAsia="en-GB"/>
            </w:rPr>
          </w:pPr>
          <w:hyperlink w:anchor="_Toc522194014" w:history="1">
            <w:r w:rsidR="00D648D6" w:rsidRPr="00D648D6">
              <w:rPr>
                <w:rStyle w:val="Hyperlink"/>
                <w:rFonts w:ascii="Arial" w:eastAsia="Arial" w:hAnsi="Arial"/>
                <w:noProof/>
              </w:rPr>
              <w:t>Additional performance management requirements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_Toc522194014 \h </w:instrText>
            </w:r>
            <w:r w:rsidR="00D648D6" w:rsidRPr="00D648D6">
              <w:rPr>
                <w:noProof/>
                <w:webHidden/>
              </w:rPr>
            </w:r>
            <w:r w:rsidR="00D648D6" w:rsidRPr="00D648D6">
              <w:rPr>
                <w:noProof/>
                <w:webHidden/>
              </w:rPr>
              <w:fldChar w:fldCharType="separate"/>
            </w:r>
            <w:r w:rsidR="00DC3303">
              <w:rPr>
                <w:noProof/>
                <w:webHidden/>
              </w:rPr>
              <w:t>12</w:t>
            </w:r>
            <w:r w:rsidR="00D648D6" w:rsidRPr="00D648D6">
              <w:rPr>
                <w:noProof/>
                <w:webHidden/>
              </w:rPr>
              <w:fldChar w:fldCharType="end"/>
            </w:r>
          </w:hyperlink>
        </w:p>
        <w:p w14:paraId="6DB10969" w14:textId="77777777" w:rsidR="00D648D6" w:rsidRPr="00D648D6" w:rsidRDefault="0091513B">
          <w:pPr>
            <w:pStyle w:val="TOC1"/>
            <w:tabs>
              <w:tab w:val="right" w:leader="dot" w:pos="9630"/>
            </w:tabs>
            <w:rPr>
              <w:rFonts w:cstheme="minorBidi"/>
              <w:noProof/>
              <w:lang w:val="en-GB" w:eastAsia="en-GB"/>
            </w:rPr>
          </w:pPr>
          <w:hyperlink w:anchor="_Toc522194015" w:history="1">
            <w:r w:rsidR="00D648D6" w:rsidRPr="00D648D6">
              <w:rPr>
                <w:rStyle w:val="Hyperlink"/>
                <w:rFonts w:ascii="Arial" w:eastAsia="Arial" w:hAnsi="Arial"/>
                <w:noProof/>
              </w:rPr>
              <w:t>Appointment of key personnel</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_Toc522194015 \h </w:instrText>
            </w:r>
            <w:r w:rsidR="00D648D6" w:rsidRPr="00D648D6">
              <w:rPr>
                <w:noProof/>
                <w:webHidden/>
              </w:rPr>
            </w:r>
            <w:r w:rsidR="00D648D6" w:rsidRPr="00D648D6">
              <w:rPr>
                <w:noProof/>
                <w:webHidden/>
              </w:rPr>
              <w:fldChar w:fldCharType="separate"/>
            </w:r>
            <w:r w:rsidR="00DC3303">
              <w:rPr>
                <w:noProof/>
                <w:webHidden/>
              </w:rPr>
              <w:t>12</w:t>
            </w:r>
            <w:r w:rsidR="00D648D6" w:rsidRPr="00D648D6">
              <w:rPr>
                <w:noProof/>
                <w:webHidden/>
              </w:rPr>
              <w:fldChar w:fldCharType="end"/>
            </w:r>
          </w:hyperlink>
        </w:p>
        <w:p w14:paraId="3BC2E0C1" w14:textId="77777777" w:rsidR="00D648D6" w:rsidRPr="00D648D6" w:rsidRDefault="0091513B">
          <w:pPr>
            <w:pStyle w:val="TOC1"/>
            <w:tabs>
              <w:tab w:val="right" w:leader="dot" w:pos="9630"/>
            </w:tabs>
            <w:rPr>
              <w:rFonts w:cstheme="minorBidi"/>
              <w:noProof/>
              <w:lang w:val="en-GB" w:eastAsia="en-GB"/>
            </w:rPr>
          </w:pPr>
          <w:hyperlink w:anchor="_Toc522194016" w:history="1">
            <w:r w:rsidR="00D648D6" w:rsidRPr="00D648D6">
              <w:rPr>
                <w:rStyle w:val="Hyperlink"/>
                <w:rFonts w:ascii="Arial" w:eastAsia="Arial" w:hAnsi="Arial"/>
                <w:noProof/>
              </w:rPr>
              <w:t>Supplier Business Continuity and Disaster Recovery (BCDR) plans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_Toc522194016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3E351D43" w14:textId="77777777" w:rsidR="00D648D6" w:rsidRPr="00D648D6" w:rsidRDefault="0091513B">
          <w:pPr>
            <w:pStyle w:val="TOC1"/>
            <w:tabs>
              <w:tab w:val="right" w:leader="dot" w:pos="9630"/>
            </w:tabs>
            <w:rPr>
              <w:rFonts w:cstheme="minorBidi"/>
              <w:noProof/>
              <w:lang w:val="en-GB" w:eastAsia="en-GB"/>
            </w:rPr>
          </w:pPr>
          <w:hyperlink w:anchor="_Toc522194017" w:history="1">
            <w:r w:rsidR="00D648D6" w:rsidRPr="00D648D6">
              <w:rPr>
                <w:rStyle w:val="Hyperlink"/>
                <w:rFonts w:ascii="Arial" w:eastAsia="Arial" w:hAnsi="Arial"/>
                <w:noProof/>
              </w:rPr>
              <w:t>Financial distress provisions required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_Toc522194017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16B06251" w14:textId="77777777" w:rsidR="00D648D6" w:rsidRPr="00D648D6" w:rsidRDefault="0091513B">
          <w:pPr>
            <w:pStyle w:val="TOC1"/>
            <w:tabs>
              <w:tab w:val="right" w:leader="dot" w:pos="9630"/>
            </w:tabs>
            <w:rPr>
              <w:rFonts w:cstheme="minorBidi"/>
              <w:noProof/>
              <w:lang w:val="en-GB" w:eastAsia="en-GB"/>
            </w:rPr>
          </w:pPr>
          <w:hyperlink w:anchor="_Toc522194018" w:history="1">
            <w:r w:rsidR="00D648D6" w:rsidRPr="00D648D6">
              <w:rPr>
                <w:rStyle w:val="Hyperlink"/>
                <w:rFonts w:ascii="Arial" w:eastAsia="Arial" w:hAnsi="Arial"/>
                <w:noProof/>
              </w:rPr>
              <w:t>Rating agency</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_Toc522194018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07B88224" w14:textId="77777777" w:rsidR="00D648D6" w:rsidRPr="00D648D6" w:rsidRDefault="0091513B">
          <w:pPr>
            <w:pStyle w:val="TOC1"/>
            <w:tabs>
              <w:tab w:val="right" w:leader="dot" w:pos="9630"/>
            </w:tabs>
            <w:rPr>
              <w:rFonts w:cstheme="minorBidi"/>
              <w:noProof/>
              <w:lang w:val="en-GB" w:eastAsia="en-GB"/>
            </w:rPr>
          </w:pPr>
          <w:hyperlink w:anchor="_Toc522194019" w:history="1">
            <w:r w:rsidR="00D648D6" w:rsidRPr="00D648D6">
              <w:rPr>
                <w:rStyle w:val="Hyperlink"/>
                <w:rFonts w:ascii="Arial" w:eastAsia="Arial" w:hAnsi="Arial"/>
                <w:noProof/>
              </w:rPr>
              <w:t>Credit rating threshold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_Toc522194019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4C6541D8" w14:textId="77777777" w:rsidR="00D648D6" w:rsidRPr="00D648D6" w:rsidRDefault="0091513B">
          <w:pPr>
            <w:pStyle w:val="TOC1"/>
            <w:tabs>
              <w:tab w:val="right" w:leader="dot" w:pos="9630"/>
            </w:tabs>
            <w:rPr>
              <w:rFonts w:cstheme="minorBidi"/>
              <w:noProof/>
              <w:lang w:val="en-GB" w:eastAsia="en-GB"/>
            </w:rPr>
          </w:pPr>
          <w:hyperlink w:anchor="_Toc522194020" w:history="1">
            <w:r w:rsidR="00D648D6" w:rsidRPr="00D648D6">
              <w:rPr>
                <w:rStyle w:val="Hyperlink"/>
                <w:rFonts w:ascii="Arial" w:eastAsia="Arial" w:hAnsi="Arial"/>
                <w:noProof/>
              </w:rPr>
              <w:t>Payment terms/profile required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_Toc522194020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639BE018" w14:textId="77777777" w:rsidR="00D648D6" w:rsidRPr="00D648D6" w:rsidRDefault="0091513B">
          <w:pPr>
            <w:pStyle w:val="TOC1"/>
            <w:tabs>
              <w:tab w:val="right" w:leader="dot" w:pos="9630"/>
            </w:tabs>
            <w:rPr>
              <w:rFonts w:cstheme="minorBidi"/>
              <w:noProof/>
              <w:lang w:val="en-GB" w:eastAsia="en-GB"/>
            </w:rPr>
          </w:pPr>
          <w:hyperlink w:anchor="_Toc522194021" w:history="1">
            <w:r w:rsidR="00D648D6" w:rsidRPr="00D648D6">
              <w:rPr>
                <w:rStyle w:val="Hyperlink"/>
                <w:rFonts w:ascii="Arial" w:eastAsia="Arial" w:hAnsi="Arial"/>
                <w:noProof/>
              </w:rPr>
              <w:t>Relevant convictions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_Toc522194021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6DF0F6BF" w14:textId="77777777" w:rsidR="00D648D6" w:rsidRPr="00D648D6" w:rsidRDefault="0091513B">
          <w:pPr>
            <w:pStyle w:val="TOC1"/>
            <w:tabs>
              <w:tab w:val="right" w:leader="dot" w:pos="9630"/>
            </w:tabs>
            <w:rPr>
              <w:rFonts w:cstheme="minorBidi"/>
              <w:noProof/>
              <w:lang w:val="en-GB" w:eastAsia="en-GB"/>
            </w:rPr>
          </w:pPr>
          <w:hyperlink w:anchor="_Toc522194022" w:history="1">
            <w:r w:rsidR="00D648D6" w:rsidRPr="00D648D6">
              <w:rPr>
                <w:rStyle w:val="Hyperlink"/>
                <w:rFonts w:ascii="Arial" w:eastAsia="Arial" w:hAnsi="Arial"/>
                <w:noProof/>
              </w:rPr>
              <w:t>Additional clause – “security measures” required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_Toc522194022 \h </w:instrText>
            </w:r>
            <w:r w:rsidR="00D648D6" w:rsidRPr="00D648D6">
              <w:rPr>
                <w:noProof/>
                <w:webHidden/>
              </w:rPr>
            </w:r>
            <w:r w:rsidR="00D648D6" w:rsidRPr="00D648D6">
              <w:rPr>
                <w:noProof/>
                <w:webHidden/>
              </w:rPr>
              <w:fldChar w:fldCharType="separate"/>
            </w:r>
            <w:r w:rsidR="00DC3303">
              <w:rPr>
                <w:noProof/>
                <w:webHidden/>
              </w:rPr>
              <w:t>13</w:t>
            </w:r>
            <w:r w:rsidR="00D648D6" w:rsidRPr="00D648D6">
              <w:rPr>
                <w:noProof/>
                <w:webHidden/>
              </w:rPr>
              <w:fldChar w:fldCharType="end"/>
            </w:r>
          </w:hyperlink>
        </w:p>
        <w:p w14:paraId="5036EB28" w14:textId="77777777" w:rsidR="00D648D6" w:rsidRPr="00D648D6" w:rsidRDefault="0091513B">
          <w:pPr>
            <w:pStyle w:val="TOC1"/>
            <w:tabs>
              <w:tab w:val="right" w:leader="dot" w:pos="9630"/>
            </w:tabs>
            <w:rPr>
              <w:rFonts w:cstheme="minorBidi"/>
              <w:noProof/>
              <w:lang w:val="en-GB" w:eastAsia="en-GB"/>
            </w:rPr>
          </w:pPr>
          <w:hyperlink w:anchor="_Toc522194023" w:history="1">
            <w:r w:rsidR="00D648D6" w:rsidRPr="00D648D6">
              <w:rPr>
                <w:rStyle w:val="Hyperlink"/>
                <w:rFonts w:ascii="Arial" w:eastAsia="Arial" w:hAnsi="Arial"/>
                <w:noProof/>
              </w:rPr>
              <w:t>Additional clause - access to MOD sites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_Toc522194023 \h </w:instrText>
            </w:r>
            <w:r w:rsidR="00D648D6" w:rsidRPr="00D648D6">
              <w:rPr>
                <w:noProof/>
                <w:webHidden/>
              </w:rPr>
            </w:r>
            <w:r w:rsidR="00D648D6" w:rsidRPr="00D648D6">
              <w:rPr>
                <w:noProof/>
                <w:webHidden/>
              </w:rPr>
              <w:fldChar w:fldCharType="separate"/>
            </w:r>
            <w:r w:rsidR="00DC3303">
              <w:rPr>
                <w:noProof/>
                <w:webHidden/>
              </w:rPr>
              <w:t>14</w:t>
            </w:r>
            <w:r w:rsidR="00D648D6" w:rsidRPr="00D648D6">
              <w:rPr>
                <w:noProof/>
                <w:webHidden/>
              </w:rPr>
              <w:fldChar w:fldCharType="end"/>
            </w:r>
          </w:hyperlink>
        </w:p>
        <w:p w14:paraId="65E83B6A" w14:textId="77777777" w:rsidR="00D648D6" w:rsidRPr="00D648D6" w:rsidRDefault="0091513B">
          <w:pPr>
            <w:pStyle w:val="TOC1"/>
            <w:tabs>
              <w:tab w:val="right" w:leader="dot" w:pos="9630"/>
            </w:tabs>
            <w:rPr>
              <w:rFonts w:cstheme="minorBidi"/>
              <w:noProof/>
              <w:lang w:val="en-GB" w:eastAsia="en-GB"/>
            </w:rPr>
          </w:pPr>
          <w:hyperlink w:anchor="_Toc522194024" w:history="1">
            <w:r w:rsidR="00D648D6" w:rsidRPr="00D648D6">
              <w:rPr>
                <w:rStyle w:val="Hyperlink"/>
                <w:rFonts w:ascii="Arial" w:eastAsia="Arial" w:hAnsi="Arial"/>
                <w:noProof/>
              </w:rPr>
              <w:t>General Data Protection Regulations (GDPR)</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_Toc522194024 \h </w:instrText>
            </w:r>
            <w:r w:rsidR="00D648D6" w:rsidRPr="00D648D6">
              <w:rPr>
                <w:noProof/>
                <w:webHidden/>
              </w:rPr>
            </w:r>
            <w:r w:rsidR="00D648D6" w:rsidRPr="00D648D6">
              <w:rPr>
                <w:noProof/>
                <w:webHidden/>
              </w:rPr>
              <w:fldChar w:fldCharType="separate"/>
            </w:r>
            <w:r w:rsidR="00DC3303">
              <w:rPr>
                <w:noProof/>
                <w:webHidden/>
              </w:rPr>
              <w:t>14</w:t>
            </w:r>
            <w:r w:rsidR="00D648D6" w:rsidRPr="00D648D6">
              <w:rPr>
                <w:noProof/>
                <w:webHidden/>
              </w:rPr>
              <w:fldChar w:fldCharType="end"/>
            </w:r>
          </w:hyperlink>
        </w:p>
        <w:p w14:paraId="193C4234" w14:textId="77777777" w:rsidR="00D648D6" w:rsidRPr="00D648D6" w:rsidRDefault="0091513B">
          <w:pPr>
            <w:pStyle w:val="TOC1"/>
            <w:tabs>
              <w:tab w:val="right" w:leader="dot" w:pos="9630"/>
            </w:tabs>
            <w:rPr>
              <w:rFonts w:cstheme="minorBidi"/>
              <w:noProof/>
              <w:lang w:val="en-GB" w:eastAsia="en-GB"/>
            </w:rPr>
          </w:pPr>
          <w:hyperlink w:anchor="_Toc522194025" w:history="1">
            <w:r w:rsidR="00D648D6" w:rsidRPr="00D648D6">
              <w:rPr>
                <w:rStyle w:val="Hyperlink"/>
                <w:rFonts w:ascii="Arial" w:eastAsia="Arial" w:hAnsi="Arial"/>
                <w:noProof/>
              </w:rPr>
              <w:t>Any other changes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_Toc522194025 \h </w:instrText>
            </w:r>
            <w:r w:rsidR="00D648D6" w:rsidRPr="00D648D6">
              <w:rPr>
                <w:noProof/>
                <w:webHidden/>
              </w:rPr>
            </w:r>
            <w:r w:rsidR="00D648D6" w:rsidRPr="00D648D6">
              <w:rPr>
                <w:noProof/>
                <w:webHidden/>
              </w:rPr>
              <w:fldChar w:fldCharType="separate"/>
            </w:r>
            <w:r w:rsidR="00DC3303">
              <w:rPr>
                <w:noProof/>
                <w:webHidden/>
              </w:rPr>
              <w:t>14</w:t>
            </w:r>
            <w:r w:rsidR="00D648D6" w:rsidRPr="00D648D6">
              <w:rPr>
                <w:noProof/>
                <w:webHidden/>
              </w:rPr>
              <w:fldChar w:fldCharType="end"/>
            </w:r>
          </w:hyperlink>
        </w:p>
        <w:p w14:paraId="37C47F8F" w14:textId="77777777" w:rsidR="00D648D6" w:rsidRPr="00D648D6" w:rsidRDefault="0091513B">
          <w:pPr>
            <w:pStyle w:val="TOC1"/>
            <w:tabs>
              <w:tab w:val="right" w:leader="dot" w:pos="9630"/>
            </w:tabs>
            <w:rPr>
              <w:rFonts w:cstheme="minorBidi"/>
              <w:noProof/>
              <w:lang w:val="en-GB" w:eastAsia="en-GB"/>
            </w:rPr>
          </w:pPr>
          <w:hyperlink w:anchor="_Toc522194026" w:history="1">
            <w:r w:rsidR="00D648D6" w:rsidRPr="00D648D6">
              <w:rPr>
                <w:rStyle w:val="Hyperlink"/>
                <w:rFonts w:ascii="Arial" w:eastAsia="Arial" w:hAnsi="Arial"/>
                <w:noProof/>
              </w:rPr>
              <w:t>Non-Crown body</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_Toc522194026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085E7369" w14:textId="77777777" w:rsidR="00D648D6" w:rsidRPr="00D648D6" w:rsidRDefault="0091513B">
          <w:pPr>
            <w:pStyle w:val="TOC1"/>
            <w:tabs>
              <w:tab w:val="right" w:leader="dot" w:pos="9630"/>
            </w:tabs>
            <w:rPr>
              <w:rFonts w:cstheme="minorBidi"/>
              <w:noProof/>
              <w:lang w:val="en-GB" w:eastAsia="en-GB"/>
            </w:rPr>
          </w:pPr>
          <w:hyperlink w:anchor="_Toc522194027" w:history="1">
            <w:r w:rsidR="00D648D6" w:rsidRPr="00D648D6">
              <w:rPr>
                <w:rStyle w:val="Hyperlink"/>
                <w:rFonts w:ascii="Arial" w:eastAsia="Arial" w:hAnsi="Arial"/>
                <w:noProof/>
              </w:rPr>
              <w:t>Non FOIA public body</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_Toc522194027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2A7E2A2F" w14:textId="77777777" w:rsidR="00D648D6" w:rsidRPr="00D648D6" w:rsidRDefault="0091513B">
          <w:pPr>
            <w:pStyle w:val="TOC1"/>
            <w:tabs>
              <w:tab w:val="right" w:leader="dot" w:pos="9630"/>
            </w:tabs>
            <w:rPr>
              <w:rFonts w:cstheme="minorBidi"/>
              <w:noProof/>
              <w:lang w:val="en-GB" w:eastAsia="en-GB"/>
            </w:rPr>
          </w:pPr>
          <w:hyperlink w:anchor="_Toc522194028" w:history="1">
            <w:r w:rsidR="00D648D6" w:rsidRPr="00D648D6">
              <w:rPr>
                <w:rStyle w:val="Hyperlink"/>
                <w:rFonts w:ascii="Arial" w:eastAsia="Arial" w:hAnsi="Arial"/>
                <w:noProof/>
              </w:rPr>
              <w:t>Section C</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_Toc522194028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452518E7" w14:textId="77777777" w:rsidR="00D648D6" w:rsidRPr="00D648D6" w:rsidRDefault="0091513B">
          <w:pPr>
            <w:pStyle w:val="TOC1"/>
            <w:tabs>
              <w:tab w:val="right" w:leader="dot" w:pos="9630"/>
            </w:tabs>
            <w:rPr>
              <w:rFonts w:cstheme="minorBidi"/>
              <w:noProof/>
              <w:lang w:val="en-GB" w:eastAsia="en-GB"/>
            </w:rPr>
          </w:pPr>
          <w:hyperlink w:anchor="_Toc522194029" w:history="1">
            <w:r w:rsidR="00D648D6" w:rsidRPr="00D648D6">
              <w:rPr>
                <w:rStyle w:val="Hyperlink"/>
                <w:rFonts w:ascii="Arial" w:eastAsia="Arial" w:hAnsi="Arial"/>
                <w:noProof/>
              </w:rPr>
              <w:t>Section 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_Toc522194029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3B3928DD" w14:textId="77777777" w:rsidR="00D648D6" w:rsidRPr="00D648D6" w:rsidRDefault="0091513B">
          <w:pPr>
            <w:pStyle w:val="TOC1"/>
            <w:tabs>
              <w:tab w:val="right" w:leader="dot" w:pos="9630"/>
            </w:tabs>
            <w:rPr>
              <w:rFonts w:cstheme="minorBidi"/>
              <w:noProof/>
              <w:lang w:val="en-GB" w:eastAsia="en-GB"/>
            </w:rPr>
          </w:pPr>
          <w:hyperlink w:anchor="_Toc522194030" w:history="1">
            <w:r w:rsidR="00D648D6" w:rsidRPr="00D648D6">
              <w:rPr>
                <w:rStyle w:val="Hyperlink"/>
                <w:rFonts w:ascii="Arial" w:eastAsia="Arial" w:hAnsi="Arial"/>
                <w:noProof/>
              </w:rPr>
              <w:t>Section 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_Toc522194030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1AE1830D" w14:textId="77777777" w:rsidR="00D648D6" w:rsidRPr="00D648D6" w:rsidRDefault="0091513B">
          <w:pPr>
            <w:pStyle w:val="TOC1"/>
            <w:tabs>
              <w:tab w:val="right" w:leader="dot" w:pos="9630"/>
            </w:tabs>
            <w:rPr>
              <w:rFonts w:cstheme="minorBidi"/>
              <w:noProof/>
              <w:lang w:val="en-GB" w:eastAsia="en-GB"/>
            </w:rPr>
          </w:pPr>
          <w:hyperlink w:anchor="_Toc522194031" w:history="1">
            <w:r w:rsidR="00D648D6" w:rsidRPr="00D648D6">
              <w:rPr>
                <w:rStyle w:val="Hyperlink"/>
                <w:rFonts w:ascii="Arial" w:eastAsia="Arial" w:hAnsi="Arial"/>
                <w:noProof/>
              </w:rPr>
              <w:t>Section F</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_Toc522194031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586D3841" w14:textId="77777777" w:rsidR="00D648D6" w:rsidRPr="00D648D6" w:rsidRDefault="0091513B">
          <w:pPr>
            <w:pStyle w:val="TOC1"/>
            <w:tabs>
              <w:tab w:val="right" w:leader="dot" w:pos="9630"/>
            </w:tabs>
            <w:rPr>
              <w:rFonts w:cstheme="minorBidi"/>
              <w:noProof/>
              <w:lang w:val="en-GB" w:eastAsia="en-GB"/>
            </w:rPr>
          </w:pPr>
          <w:hyperlink w:anchor="_Toc522194032" w:history="1">
            <w:r w:rsidR="00D648D6" w:rsidRPr="00D648D6">
              <w:rPr>
                <w:rStyle w:val="Hyperlink"/>
                <w:rFonts w:ascii="Arial" w:eastAsia="Arial" w:hAnsi="Arial"/>
                <w:noProof/>
              </w:rPr>
              <w:t>Section G</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_Toc522194032 \h </w:instrText>
            </w:r>
            <w:r w:rsidR="00D648D6" w:rsidRPr="00D648D6">
              <w:rPr>
                <w:noProof/>
                <w:webHidden/>
              </w:rPr>
            </w:r>
            <w:r w:rsidR="00D648D6" w:rsidRPr="00D648D6">
              <w:rPr>
                <w:noProof/>
                <w:webHidden/>
              </w:rPr>
              <w:fldChar w:fldCharType="separate"/>
            </w:r>
            <w:r w:rsidR="00DC3303">
              <w:rPr>
                <w:noProof/>
                <w:webHidden/>
              </w:rPr>
              <w:t>15</w:t>
            </w:r>
            <w:r w:rsidR="00D648D6" w:rsidRPr="00D648D6">
              <w:rPr>
                <w:noProof/>
                <w:webHidden/>
              </w:rPr>
              <w:fldChar w:fldCharType="end"/>
            </w:r>
          </w:hyperlink>
        </w:p>
        <w:p w14:paraId="7113E7BB" w14:textId="77777777" w:rsidR="00D648D6" w:rsidRDefault="0091513B">
          <w:pPr>
            <w:pStyle w:val="TOC1"/>
            <w:tabs>
              <w:tab w:val="right" w:leader="dot" w:pos="9630"/>
            </w:tabs>
            <w:rPr>
              <w:rFonts w:cstheme="minorBidi"/>
              <w:noProof/>
              <w:lang w:val="en-GB" w:eastAsia="en-GB"/>
            </w:rPr>
          </w:pPr>
          <w:hyperlink w:anchor="_Toc522194033" w:history="1">
            <w:r w:rsidR="00D648D6" w:rsidRPr="00EC6FA0">
              <w:rPr>
                <w:rStyle w:val="Hyperlink"/>
                <w:rFonts w:ascii="Arial" w:eastAsia="Arial" w:hAnsi="Arial"/>
                <w:b/>
                <w:noProof/>
              </w:rPr>
              <w:t>How to complete the Call Off Terms</w:t>
            </w:r>
            <w:r w:rsidR="00D648D6">
              <w:rPr>
                <w:noProof/>
                <w:webHidden/>
              </w:rPr>
              <w:tab/>
            </w:r>
            <w:r w:rsidR="00D648D6">
              <w:rPr>
                <w:noProof/>
                <w:webHidden/>
              </w:rPr>
              <w:fldChar w:fldCharType="begin"/>
            </w:r>
            <w:r w:rsidR="00D648D6">
              <w:rPr>
                <w:noProof/>
                <w:webHidden/>
              </w:rPr>
              <w:instrText xml:space="preserve"> PAGEREF _Toc522194033 \h </w:instrText>
            </w:r>
            <w:r w:rsidR="00D648D6">
              <w:rPr>
                <w:noProof/>
                <w:webHidden/>
              </w:rPr>
            </w:r>
            <w:r w:rsidR="00D648D6">
              <w:rPr>
                <w:noProof/>
                <w:webHidden/>
              </w:rPr>
              <w:fldChar w:fldCharType="separate"/>
            </w:r>
            <w:r w:rsidR="00DC3303">
              <w:rPr>
                <w:noProof/>
                <w:webHidden/>
              </w:rPr>
              <w:t>16</w:t>
            </w:r>
            <w:r w:rsidR="00D648D6">
              <w:rPr>
                <w:noProof/>
                <w:webHidden/>
              </w:rPr>
              <w:fldChar w:fldCharType="end"/>
            </w:r>
          </w:hyperlink>
        </w:p>
        <w:p w14:paraId="23ADF423" w14:textId="77777777" w:rsidR="00D648D6" w:rsidRPr="00D648D6" w:rsidRDefault="0091513B">
          <w:pPr>
            <w:pStyle w:val="TOC1"/>
            <w:tabs>
              <w:tab w:val="right" w:leader="dot" w:pos="9630"/>
            </w:tabs>
            <w:rPr>
              <w:rFonts w:cstheme="minorBidi"/>
              <w:noProof/>
              <w:lang w:val="en-GB" w:eastAsia="en-GB"/>
            </w:rPr>
          </w:pPr>
          <w:hyperlink w:anchor="_Toc522194034" w:history="1">
            <w:r w:rsidR="00D648D6" w:rsidRPr="00D648D6">
              <w:rPr>
                <w:rStyle w:val="Hyperlink"/>
                <w:rFonts w:ascii="Arial" w:eastAsia="Arial" w:hAnsi="Arial"/>
                <w:noProof/>
              </w:rPr>
              <w:t>Call Off Terms Guidance (Part 1 Pre-Award)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_Toc522194034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637B9849" w14:textId="77777777" w:rsidR="00D648D6" w:rsidRPr="00D648D6" w:rsidRDefault="0091513B">
          <w:pPr>
            <w:pStyle w:val="TOC1"/>
            <w:tabs>
              <w:tab w:val="right" w:leader="dot" w:pos="9630"/>
            </w:tabs>
            <w:rPr>
              <w:rFonts w:cstheme="minorBidi"/>
              <w:noProof/>
              <w:lang w:val="en-GB" w:eastAsia="en-GB"/>
            </w:rPr>
          </w:pPr>
          <w:hyperlink w:anchor="_Toc522194035" w:history="1">
            <w:r w:rsidR="00D648D6" w:rsidRPr="00D648D6">
              <w:rPr>
                <w:rStyle w:val="Hyperlink"/>
                <w:rFonts w:ascii="Arial" w:eastAsia="Arial" w:hAnsi="Arial"/>
                <w:noProof/>
              </w:rPr>
              <w:t>Call off schedule 2, Services, annex 1, part A</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_Toc522194035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178E23DB" w14:textId="77777777" w:rsidR="00D648D6" w:rsidRPr="00D648D6" w:rsidRDefault="0091513B">
          <w:pPr>
            <w:pStyle w:val="TOC1"/>
            <w:tabs>
              <w:tab w:val="right" w:leader="dot" w:pos="9630"/>
            </w:tabs>
            <w:rPr>
              <w:rFonts w:cstheme="minorBidi"/>
              <w:noProof/>
              <w:lang w:val="en-GB" w:eastAsia="en-GB"/>
            </w:rPr>
          </w:pPr>
          <w:hyperlink w:anchor="_Toc522194036" w:history="1">
            <w:r w:rsidR="00D648D6" w:rsidRPr="00D648D6">
              <w:rPr>
                <w:rStyle w:val="Hyperlink"/>
                <w:rFonts w:ascii="Arial" w:eastAsia="Arial" w:hAnsi="Arial"/>
                <w:noProof/>
              </w:rPr>
              <w:t>Call off schedule 7, Security Policy, Annex 1</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_Toc522194036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43023B49" w14:textId="77777777" w:rsidR="00D648D6" w:rsidRPr="00D648D6" w:rsidRDefault="0091513B">
          <w:pPr>
            <w:pStyle w:val="TOC1"/>
            <w:tabs>
              <w:tab w:val="right" w:leader="dot" w:pos="9630"/>
            </w:tabs>
            <w:rPr>
              <w:rFonts w:cstheme="minorBidi"/>
              <w:noProof/>
              <w:lang w:val="en-GB" w:eastAsia="en-GB"/>
            </w:rPr>
          </w:pPr>
          <w:hyperlink w:anchor="_Toc522194037" w:history="1">
            <w:r w:rsidR="00D648D6" w:rsidRPr="00D648D6">
              <w:rPr>
                <w:rStyle w:val="Hyperlink"/>
                <w:rFonts w:ascii="Arial" w:eastAsia="Arial" w:hAnsi="Arial"/>
                <w:noProof/>
              </w:rPr>
              <w:t>Call Off Terms Guidance (Part 2 Post Award)</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_Toc522194037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47A9383C" w14:textId="77777777" w:rsidR="00D648D6" w:rsidRPr="00D648D6" w:rsidRDefault="0091513B">
          <w:pPr>
            <w:pStyle w:val="TOC1"/>
            <w:tabs>
              <w:tab w:val="right" w:leader="dot" w:pos="9630"/>
            </w:tabs>
            <w:rPr>
              <w:rFonts w:cstheme="minorBidi"/>
              <w:noProof/>
              <w:lang w:val="en-GB" w:eastAsia="en-GB"/>
            </w:rPr>
          </w:pPr>
          <w:hyperlink w:anchor="_Toc522194038" w:history="1">
            <w:r w:rsidR="00D648D6" w:rsidRPr="00D648D6">
              <w:rPr>
                <w:rStyle w:val="Hyperlink"/>
                <w:rFonts w:ascii="Arial" w:eastAsia="Arial" w:hAnsi="Arial"/>
                <w:noProof/>
              </w:rPr>
              <w:t>Call off schedule 2, Services, annex 1, part B</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_Toc522194038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41DF3209" w14:textId="77777777" w:rsidR="00D648D6" w:rsidRPr="00D648D6" w:rsidRDefault="0091513B">
          <w:pPr>
            <w:pStyle w:val="TOC1"/>
            <w:tabs>
              <w:tab w:val="right" w:leader="dot" w:pos="9630"/>
            </w:tabs>
            <w:rPr>
              <w:rFonts w:cstheme="minorBidi"/>
              <w:noProof/>
              <w:lang w:val="en-GB" w:eastAsia="en-GB"/>
            </w:rPr>
          </w:pPr>
          <w:hyperlink w:anchor="_Toc522194039" w:history="1">
            <w:r w:rsidR="00D648D6" w:rsidRPr="00D648D6">
              <w:rPr>
                <w:rStyle w:val="Hyperlink"/>
                <w:rFonts w:ascii="Arial" w:eastAsia="Arial" w:hAnsi="Arial"/>
                <w:noProof/>
              </w:rPr>
              <w:t>Call off schedule 2, Services, annex 2</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_Toc522194039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2A8F4DC0" w14:textId="77777777" w:rsidR="00D648D6" w:rsidRPr="00D648D6" w:rsidRDefault="0091513B">
          <w:pPr>
            <w:pStyle w:val="TOC1"/>
            <w:tabs>
              <w:tab w:val="right" w:leader="dot" w:pos="9630"/>
            </w:tabs>
            <w:rPr>
              <w:rFonts w:cstheme="minorBidi"/>
              <w:noProof/>
              <w:lang w:val="en-GB" w:eastAsia="en-GB"/>
            </w:rPr>
          </w:pPr>
          <w:hyperlink w:anchor="_Toc522194040" w:history="1">
            <w:r w:rsidR="00D648D6" w:rsidRPr="00D648D6">
              <w:rPr>
                <w:rStyle w:val="Hyperlink"/>
                <w:rFonts w:ascii="Arial" w:eastAsia="Arial" w:hAnsi="Arial"/>
                <w:noProof/>
              </w:rPr>
              <w:t>Call off schedule 3, Call off contract charges, payment and invoicing, annex 1, part A</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_Toc522194040 \h </w:instrText>
            </w:r>
            <w:r w:rsidR="00D648D6" w:rsidRPr="00D648D6">
              <w:rPr>
                <w:noProof/>
                <w:webHidden/>
              </w:rPr>
            </w:r>
            <w:r w:rsidR="00D648D6" w:rsidRPr="00D648D6">
              <w:rPr>
                <w:noProof/>
                <w:webHidden/>
              </w:rPr>
              <w:fldChar w:fldCharType="separate"/>
            </w:r>
            <w:r w:rsidR="00DC3303">
              <w:rPr>
                <w:noProof/>
                <w:webHidden/>
              </w:rPr>
              <w:t>16</w:t>
            </w:r>
            <w:r w:rsidR="00D648D6" w:rsidRPr="00D648D6">
              <w:rPr>
                <w:noProof/>
                <w:webHidden/>
              </w:rPr>
              <w:fldChar w:fldCharType="end"/>
            </w:r>
          </w:hyperlink>
        </w:p>
        <w:p w14:paraId="56A6875B" w14:textId="77777777" w:rsidR="00D648D6" w:rsidRPr="00D648D6" w:rsidRDefault="0091513B">
          <w:pPr>
            <w:pStyle w:val="TOC1"/>
            <w:tabs>
              <w:tab w:val="right" w:leader="dot" w:pos="9630"/>
            </w:tabs>
            <w:rPr>
              <w:rFonts w:cstheme="minorBidi"/>
              <w:noProof/>
              <w:lang w:val="en-GB" w:eastAsia="en-GB"/>
            </w:rPr>
          </w:pPr>
          <w:hyperlink w:anchor="_Toc522194041" w:history="1">
            <w:r w:rsidR="00D648D6" w:rsidRPr="00D648D6">
              <w:rPr>
                <w:rStyle w:val="Hyperlink"/>
                <w:rFonts w:ascii="Arial" w:eastAsia="Arial" w:hAnsi="Arial"/>
                <w:noProof/>
              </w:rPr>
              <w:t>Call off schedule 3, Call off contract charges, payment and invoicing, annex 1, part B</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_Toc522194041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4DA38846" w14:textId="77777777" w:rsidR="00D648D6" w:rsidRPr="00D648D6" w:rsidRDefault="0091513B">
          <w:pPr>
            <w:pStyle w:val="TOC1"/>
            <w:tabs>
              <w:tab w:val="right" w:leader="dot" w:pos="9630"/>
            </w:tabs>
            <w:rPr>
              <w:rFonts w:cstheme="minorBidi"/>
              <w:noProof/>
              <w:lang w:val="en-GB" w:eastAsia="en-GB"/>
            </w:rPr>
          </w:pPr>
          <w:hyperlink w:anchor="_Toc522194042" w:history="1">
            <w:r w:rsidR="00D648D6" w:rsidRPr="00D648D6">
              <w:rPr>
                <w:rStyle w:val="Hyperlink"/>
                <w:rFonts w:ascii="Arial" w:eastAsia="Arial" w:hAnsi="Arial"/>
                <w:noProof/>
              </w:rPr>
              <w:t>Call off schedule 3, Call off contract charges, payment and invoicing, annex 2</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_Toc522194042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15AFB395" w14:textId="77777777" w:rsidR="00D648D6" w:rsidRPr="00D648D6" w:rsidRDefault="0091513B">
          <w:pPr>
            <w:pStyle w:val="TOC1"/>
            <w:tabs>
              <w:tab w:val="right" w:leader="dot" w:pos="9630"/>
            </w:tabs>
            <w:rPr>
              <w:rFonts w:cstheme="minorBidi"/>
              <w:noProof/>
              <w:lang w:val="en-GB" w:eastAsia="en-GB"/>
            </w:rPr>
          </w:pPr>
          <w:hyperlink w:anchor="_Toc522194043" w:history="1">
            <w:r w:rsidR="00D648D6" w:rsidRPr="00D648D6">
              <w:rPr>
                <w:rStyle w:val="Hyperlink"/>
                <w:rFonts w:ascii="Arial" w:eastAsia="Arial" w:hAnsi="Arial"/>
                <w:noProof/>
              </w:rPr>
              <w:t>Call off schedule 3, Call off contract charges, payment and invoicing, annex 3</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_Toc522194043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10891FEB" w14:textId="77777777" w:rsidR="00D648D6" w:rsidRPr="00D648D6" w:rsidRDefault="0091513B">
          <w:pPr>
            <w:pStyle w:val="TOC1"/>
            <w:tabs>
              <w:tab w:val="right" w:leader="dot" w:pos="9630"/>
            </w:tabs>
            <w:rPr>
              <w:rFonts w:cstheme="minorBidi"/>
              <w:noProof/>
              <w:lang w:val="en-GB" w:eastAsia="en-GB"/>
            </w:rPr>
          </w:pPr>
          <w:hyperlink w:anchor="_Toc522194044" w:history="1">
            <w:r w:rsidR="00D648D6" w:rsidRPr="00D648D6">
              <w:rPr>
                <w:rStyle w:val="Hyperlink"/>
                <w:rFonts w:ascii="Arial" w:eastAsia="Arial" w:hAnsi="Arial"/>
                <w:noProof/>
              </w:rPr>
              <w:t>Call off schedule 4, Implementation Plan, Customer Responsibilities and Testing, part A, Annex 1</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_Toc522194044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779A241A" w14:textId="77777777" w:rsidR="00D648D6" w:rsidRPr="00D648D6" w:rsidRDefault="0091513B">
          <w:pPr>
            <w:pStyle w:val="TOC1"/>
            <w:tabs>
              <w:tab w:val="right" w:leader="dot" w:pos="9630"/>
            </w:tabs>
            <w:rPr>
              <w:rFonts w:cstheme="minorBidi"/>
              <w:noProof/>
              <w:lang w:val="en-GB" w:eastAsia="en-GB"/>
            </w:rPr>
          </w:pPr>
          <w:hyperlink w:anchor="_Toc522194045" w:history="1">
            <w:r w:rsidR="00D648D6" w:rsidRPr="00D648D6">
              <w:rPr>
                <w:rStyle w:val="Hyperlink"/>
                <w:rFonts w:ascii="Arial" w:eastAsia="Arial" w:hAnsi="Arial"/>
                <w:noProof/>
              </w:rPr>
              <w:t>Call off schedule 4, Implementation Plan, Customer Responsibilities and Testing, part B, Annex 1</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_Toc522194045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6F680050" w14:textId="77777777" w:rsidR="00D648D6" w:rsidRPr="00D648D6" w:rsidRDefault="0091513B">
          <w:pPr>
            <w:pStyle w:val="TOC1"/>
            <w:tabs>
              <w:tab w:val="right" w:leader="dot" w:pos="9630"/>
            </w:tabs>
            <w:rPr>
              <w:rFonts w:cstheme="minorBidi"/>
              <w:noProof/>
              <w:lang w:val="en-GB" w:eastAsia="en-GB"/>
            </w:rPr>
          </w:pPr>
          <w:hyperlink w:anchor="_Toc522194046" w:history="1">
            <w:r w:rsidR="00D648D6" w:rsidRPr="00D648D6">
              <w:rPr>
                <w:rStyle w:val="Hyperlink"/>
                <w:rFonts w:ascii="Arial" w:eastAsia="Arial" w:hAnsi="Arial"/>
                <w:noProof/>
              </w:rPr>
              <w:t>Call off schedule 4, Implementation Plan, Customer Responsibilities and Testing, part B, Annex 4</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_Toc522194046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03E0FB78" w14:textId="77777777" w:rsidR="00D648D6" w:rsidRPr="00D648D6" w:rsidRDefault="0091513B">
          <w:pPr>
            <w:pStyle w:val="TOC1"/>
            <w:tabs>
              <w:tab w:val="right" w:leader="dot" w:pos="9630"/>
            </w:tabs>
            <w:rPr>
              <w:rFonts w:cstheme="minorBidi"/>
              <w:noProof/>
              <w:lang w:val="en-GB" w:eastAsia="en-GB"/>
            </w:rPr>
          </w:pPr>
          <w:hyperlink w:anchor="_Toc522194047" w:history="1">
            <w:r w:rsidR="00D648D6" w:rsidRPr="00D648D6">
              <w:rPr>
                <w:rStyle w:val="Hyperlink"/>
                <w:rFonts w:ascii="Arial" w:eastAsia="Arial" w:hAnsi="Arial"/>
                <w:noProof/>
              </w:rPr>
              <w:t>Call off schedule 7, Security Management Plan, Annex 2</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_Toc522194047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691BEE8D" w14:textId="77777777" w:rsidR="00D648D6" w:rsidRPr="00D648D6" w:rsidRDefault="0091513B">
          <w:pPr>
            <w:pStyle w:val="TOC1"/>
            <w:tabs>
              <w:tab w:val="right" w:leader="dot" w:pos="9630"/>
            </w:tabs>
            <w:rPr>
              <w:rFonts w:cstheme="minorBidi"/>
              <w:noProof/>
              <w:lang w:val="en-GB" w:eastAsia="en-GB"/>
            </w:rPr>
          </w:pPr>
          <w:hyperlink w:anchor="_Toc522194048" w:history="1">
            <w:r w:rsidR="00D648D6" w:rsidRPr="00D648D6">
              <w:rPr>
                <w:rStyle w:val="Hyperlink"/>
                <w:rFonts w:ascii="Arial" w:eastAsia="Arial" w:hAnsi="Arial"/>
                <w:noProof/>
              </w:rPr>
              <w:t>Call off schedule 8, Business continuity and disaster recovery, annex 1, BCDR tender policy</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_Toc522194048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6F9B8DC2" w14:textId="77777777" w:rsidR="00D648D6" w:rsidRPr="00D648D6" w:rsidRDefault="0091513B">
          <w:pPr>
            <w:pStyle w:val="TOC1"/>
            <w:tabs>
              <w:tab w:val="right" w:leader="dot" w:pos="9630"/>
            </w:tabs>
            <w:rPr>
              <w:rFonts w:cstheme="minorBidi"/>
              <w:noProof/>
              <w:lang w:val="en-GB" w:eastAsia="en-GB"/>
            </w:rPr>
          </w:pPr>
          <w:hyperlink w:anchor="_Toc522194049" w:history="1">
            <w:r w:rsidR="00D648D6" w:rsidRPr="00D648D6">
              <w:rPr>
                <w:rStyle w:val="Hyperlink"/>
                <w:rFonts w:ascii="Arial" w:eastAsia="Arial" w:hAnsi="Arial"/>
                <w:noProof/>
              </w:rPr>
              <w:t>Call off schedule 8, Business continuity and disaster recovery, annex 2, BCDR plan</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_Toc522194049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3D9A32F4" w14:textId="77777777" w:rsidR="00D648D6" w:rsidRPr="00D648D6" w:rsidRDefault="0091513B">
          <w:pPr>
            <w:pStyle w:val="TOC1"/>
            <w:tabs>
              <w:tab w:val="right" w:leader="dot" w:pos="9630"/>
            </w:tabs>
            <w:rPr>
              <w:rFonts w:cstheme="minorBidi"/>
              <w:noProof/>
              <w:lang w:val="en-GB" w:eastAsia="en-GB"/>
            </w:rPr>
          </w:pPr>
          <w:hyperlink w:anchor="_Toc522194050" w:history="1">
            <w:r w:rsidR="00D648D6" w:rsidRPr="00D648D6">
              <w:rPr>
                <w:rStyle w:val="Hyperlink"/>
                <w:rFonts w:ascii="Arial" w:eastAsia="Arial" w:hAnsi="Arial"/>
                <w:noProof/>
              </w:rPr>
              <w:t>Call off schedule 9, Exit Management, annex 1, Supplier’s Exit Plan</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_Toc522194050 \h </w:instrText>
            </w:r>
            <w:r w:rsidR="00D648D6" w:rsidRPr="00D648D6">
              <w:rPr>
                <w:noProof/>
                <w:webHidden/>
              </w:rPr>
            </w:r>
            <w:r w:rsidR="00D648D6" w:rsidRPr="00D648D6">
              <w:rPr>
                <w:noProof/>
                <w:webHidden/>
              </w:rPr>
              <w:fldChar w:fldCharType="separate"/>
            </w:r>
            <w:r w:rsidR="00DC3303">
              <w:rPr>
                <w:noProof/>
                <w:webHidden/>
              </w:rPr>
              <w:t>17</w:t>
            </w:r>
            <w:r w:rsidR="00D648D6" w:rsidRPr="00D648D6">
              <w:rPr>
                <w:noProof/>
                <w:webHidden/>
              </w:rPr>
              <w:fldChar w:fldCharType="end"/>
            </w:r>
          </w:hyperlink>
        </w:p>
        <w:p w14:paraId="5FA18EA2" w14:textId="77777777" w:rsidR="00D648D6" w:rsidRPr="00D648D6" w:rsidRDefault="0091513B">
          <w:pPr>
            <w:pStyle w:val="TOC1"/>
            <w:tabs>
              <w:tab w:val="right" w:leader="dot" w:pos="9630"/>
            </w:tabs>
            <w:rPr>
              <w:rFonts w:cstheme="minorBidi"/>
              <w:noProof/>
              <w:lang w:val="en-GB" w:eastAsia="en-GB"/>
            </w:rPr>
          </w:pPr>
          <w:hyperlink w:anchor="_Toc522194051" w:history="1">
            <w:r w:rsidR="00D648D6" w:rsidRPr="00D648D6">
              <w:rPr>
                <w:rStyle w:val="Hyperlink"/>
                <w:rFonts w:ascii="Arial" w:eastAsia="Arial" w:hAnsi="Arial"/>
                <w:noProof/>
              </w:rPr>
              <w:t>Call off schedule 10, PSN Terms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_Toc522194051 \h </w:instrText>
            </w:r>
            <w:r w:rsidR="00D648D6" w:rsidRPr="00D648D6">
              <w:rPr>
                <w:noProof/>
                <w:webHidden/>
              </w:rPr>
            </w:r>
            <w:r w:rsidR="00D648D6" w:rsidRPr="00D648D6">
              <w:rPr>
                <w:noProof/>
                <w:webHidden/>
              </w:rPr>
              <w:fldChar w:fldCharType="separate"/>
            </w:r>
            <w:r w:rsidR="00DC3303">
              <w:rPr>
                <w:noProof/>
                <w:webHidden/>
              </w:rPr>
              <w:t>18</w:t>
            </w:r>
            <w:r w:rsidR="00D648D6" w:rsidRPr="00D648D6">
              <w:rPr>
                <w:noProof/>
                <w:webHidden/>
              </w:rPr>
              <w:fldChar w:fldCharType="end"/>
            </w:r>
          </w:hyperlink>
        </w:p>
        <w:p w14:paraId="53E9CE71" w14:textId="77777777" w:rsidR="00D648D6" w:rsidRPr="00D648D6" w:rsidRDefault="0091513B">
          <w:pPr>
            <w:pStyle w:val="TOC1"/>
            <w:tabs>
              <w:tab w:val="right" w:leader="dot" w:pos="9630"/>
            </w:tabs>
            <w:rPr>
              <w:rFonts w:cstheme="minorBidi"/>
              <w:noProof/>
              <w:lang w:val="en-GB" w:eastAsia="en-GB"/>
            </w:rPr>
          </w:pPr>
          <w:hyperlink w:anchor="_Toc522194052" w:history="1">
            <w:r w:rsidR="00D648D6" w:rsidRPr="00D648D6">
              <w:rPr>
                <w:rStyle w:val="Hyperlink"/>
                <w:rFonts w:ascii="Arial" w:eastAsia="Arial" w:hAnsi="Arial"/>
                <w:noProof/>
              </w:rPr>
              <w:t>Call off schedule 11, Dispute resolution procedure</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_Toc522194052 \h </w:instrText>
            </w:r>
            <w:r w:rsidR="00D648D6" w:rsidRPr="00D648D6">
              <w:rPr>
                <w:noProof/>
                <w:webHidden/>
              </w:rPr>
            </w:r>
            <w:r w:rsidR="00D648D6" w:rsidRPr="00D648D6">
              <w:rPr>
                <w:noProof/>
                <w:webHidden/>
              </w:rPr>
              <w:fldChar w:fldCharType="separate"/>
            </w:r>
            <w:r w:rsidR="00DC3303">
              <w:rPr>
                <w:noProof/>
                <w:webHidden/>
              </w:rPr>
              <w:t>18</w:t>
            </w:r>
            <w:r w:rsidR="00D648D6" w:rsidRPr="00D648D6">
              <w:rPr>
                <w:noProof/>
                <w:webHidden/>
              </w:rPr>
              <w:fldChar w:fldCharType="end"/>
            </w:r>
          </w:hyperlink>
        </w:p>
        <w:p w14:paraId="4BA1ACFA" w14:textId="77777777" w:rsidR="00D648D6" w:rsidRPr="00D648D6" w:rsidRDefault="0091513B">
          <w:pPr>
            <w:pStyle w:val="TOC1"/>
            <w:tabs>
              <w:tab w:val="right" w:leader="dot" w:pos="9630"/>
            </w:tabs>
            <w:rPr>
              <w:rFonts w:cstheme="minorBidi"/>
              <w:noProof/>
              <w:lang w:val="en-GB" w:eastAsia="en-GB"/>
            </w:rPr>
          </w:pPr>
          <w:hyperlink w:anchor="_Toc522194053" w:history="1">
            <w:r w:rsidR="00D648D6" w:rsidRPr="00D648D6">
              <w:rPr>
                <w:rStyle w:val="Hyperlink"/>
                <w:rFonts w:ascii="Arial" w:eastAsia="Arial" w:hAnsi="Arial"/>
                <w:noProof/>
              </w:rPr>
              <w:t>Call off schedule 12, Variation form</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_Toc522194053 \h </w:instrText>
            </w:r>
            <w:r w:rsidR="00D648D6" w:rsidRPr="00D648D6">
              <w:rPr>
                <w:noProof/>
                <w:webHidden/>
              </w:rPr>
            </w:r>
            <w:r w:rsidR="00D648D6" w:rsidRPr="00D648D6">
              <w:rPr>
                <w:noProof/>
                <w:webHidden/>
              </w:rPr>
              <w:fldChar w:fldCharType="separate"/>
            </w:r>
            <w:r w:rsidR="00DC3303">
              <w:rPr>
                <w:noProof/>
                <w:webHidden/>
              </w:rPr>
              <w:t>18</w:t>
            </w:r>
            <w:r w:rsidR="00D648D6" w:rsidRPr="00D648D6">
              <w:rPr>
                <w:noProof/>
                <w:webHidden/>
              </w:rPr>
              <w:fldChar w:fldCharType="end"/>
            </w:r>
          </w:hyperlink>
        </w:p>
        <w:p w14:paraId="1475CA31" w14:textId="77777777" w:rsidR="00D648D6" w:rsidRPr="00D648D6" w:rsidRDefault="0091513B">
          <w:pPr>
            <w:pStyle w:val="TOC1"/>
            <w:tabs>
              <w:tab w:val="right" w:leader="dot" w:pos="9630"/>
            </w:tabs>
            <w:rPr>
              <w:rFonts w:cstheme="minorBidi"/>
              <w:noProof/>
              <w:lang w:val="en-GB" w:eastAsia="en-GB"/>
            </w:rPr>
          </w:pPr>
          <w:hyperlink w:anchor="_Toc522194054" w:history="1">
            <w:r w:rsidR="00D648D6" w:rsidRPr="00D648D6">
              <w:rPr>
                <w:rStyle w:val="Hyperlink"/>
                <w:rFonts w:ascii="Arial" w:eastAsia="Arial" w:hAnsi="Arial"/>
                <w:noProof/>
              </w:rPr>
              <w:t>Call off schedule 13, Alternative and/or Additional Clauses</w:t>
            </w:r>
            <w:r w:rsidR="00D648D6" w:rsidRPr="00D648D6">
              <w:rPr>
                <w:noProof/>
                <w:webHidden/>
              </w:rPr>
              <w:tab/>
            </w:r>
            <w:r w:rsidR="00D648D6" w:rsidRPr="00D648D6">
              <w:rPr>
                <w:noProof/>
                <w:webHidden/>
              </w:rPr>
              <w:fldChar w:fldCharType="begin"/>
            </w:r>
            <w:r w:rsidR="00D648D6" w:rsidRPr="00D648D6">
              <w:rPr>
                <w:noProof/>
                <w:webHidden/>
              </w:rPr>
              <w:instrText xml:space="preserve"> PAGEREF _Toc522194054 \h </w:instrText>
            </w:r>
            <w:r w:rsidR="00D648D6" w:rsidRPr="00D648D6">
              <w:rPr>
                <w:noProof/>
                <w:webHidden/>
              </w:rPr>
            </w:r>
            <w:r w:rsidR="00D648D6" w:rsidRPr="00D648D6">
              <w:rPr>
                <w:noProof/>
                <w:webHidden/>
              </w:rPr>
              <w:fldChar w:fldCharType="separate"/>
            </w:r>
            <w:r w:rsidR="00DC3303">
              <w:rPr>
                <w:noProof/>
                <w:webHidden/>
              </w:rPr>
              <w:t>18</w:t>
            </w:r>
            <w:r w:rsidR="00D648D6" w:rsidRPr="00D648D6">
              <w:rPr>
                <w:noProof/>
                <w:webHidden/>
              </w:rPr>
              <w:fldChar w:fldCharType="end"/>
            </w:r>
          </w:hyperlink>
        </w:p>
        <w:p w14:paraId="05DA6557" w14:textId="77777777" w:rsidR="00D648D6" w:rsidRDefault="0091513B">
          <w:pPr>
            <w:pStyle w:val="TOC1"/>
            <w:tabs>
              <w:tab w:val="right" w:leader="dot" w:pos="9630"/>
            </w:tabs>
            <w:rPr>
              <w:rFonts w:cstheme="minorBidi"/>
              <w:noProof/>
              <w:lang w:val="en-GB" w:eastAsia="en-GB"/>
            </w:rPr>
          </w:pPr>
          <w:hyperlink w:anchor="_Toc522194055" w:history="1">
            <w:r w:rsidR="00D648D6" w:rsidRPr="00EC6FA0">
              <w:rPr>
                <w:rStyle w:val="Hyperlink"/>
                <w:rFonts w:ascii="Arial" w:eastAsia="Arial" w:hAnsi="Arial"/>
                <w:b/>
                <w:noProof/>
              </w:rPr>
              <w:t>Further support and guidance</w:t>
            </w:r>
            <w:r w:rsidR="00D648D6">
              <w:rPr>
                <w:noProof/>
                <w:webHidden/>
              </w:rPr>
              <w:tab/>
            </w:r>
            <w:r w:rsidR="00D648D6">
              <w:rPr>
                <w:noProof/>
                <w:webHidden/>
              </w:rPr>
              <w:fldChar w:fldCharType="begin"/>
            </w:r>
            <w:r w:rsidR="00D648D6">
              <w:rPr>
                <w:noProof/>
                <w:webHidden/>
              </w:rPr>
              <w:instrText xml:space="preserve"> PAGEREF _Toc522194055 \h </w:instrText>
            </w:r>
            <w:r w:rsidR="00D648D6">
              <w:rPr>
                <w:noProof/>
                <w:webHidden/>
              </w:rPr>
            </w:r>
            <w:r w:rsidR="00D648D6">
              <w:rPr>
                <w:noProof/>
                <w:webHidden/>
              </w:rPr>
              <w:fldChar w:fldCharType="separate"/>
            </w:r>
            <w:r w:rsidR="00DC3303">
              <w:rPr>
                <w:noProof/>
                <w:webHidden/>
              </w:rPr>
              <w:t>19</w:t>
            </w:r>
            <w:r w:rsidR="00D648D6">
              <w:rPr>
                <w:noProof/>
                <w:webHidden/>
              </w:rPr>
              <w:fldChar w:fldCharType="end"/>
            </w:r>
          </w:hyperlink>
        </w:p>
        <w:p w14:paraId="1EA76F5C" w14:textId="4C9C6CA7" w:rsidR="00EB7A63" w:rsidRDefault="00EB7A63" w:rsidP="008277A9">
          <w:r w:rsidRPr="00CD0745">
            <w:rPr>
              <w:rFonts w:ascii="Arial" w:hAnsi="Arial"/>
              <w:b/>
              <w:bCs/>
              <w:noProof/>
              <w:sz w:val="18"/>
              <w:szCs w:val="18"/>
            </w:rPr>
            <w:fldChar w:fldCharType="end"/>
          </w:r>
        </w:p>
      </w:sdtContent>
    </w:sdt>
    <w:p w14:paraId="266E5C2D" w14:textId="77777777" w:rsidR="00D648D6" w:rsidRDefault="00D648D6" w:rsidP="00364DFB">
      <w:pPr>
        <w:spacing w:line="0" w:lineRule="atLeast"/>
        <w:jc w:val="right"/>
        <w:rPr>
          <w:rFonts w:ascii="Arial" w:eastAsia="Arial" w:hAnsi="Arial"/>
          <w:color w:val="2E74B5"/>
          <w:sz w:val="24"/>
        </w:rPr>
      </w:pPr>
    </w:p>
    <w:p w14:paraId="1667CE42" w14:textId="77777777" w:rsidR="00755CA2" w:rsidRDefault="00793595" w:rsidP="00364DFB">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2760832F" w14:textId="77777777" w:rsidR="00755CA2" w:rsidRDefault="00755CA2">
      <w:pPr>
        <w:spacing w:line="200" w:lineRule="exact"/>
        <w:rPr>
          <w:rFonts w:ascii="Times New Roman" w:eastAsia="Times New Roman" w:hAnsi="Times New Roman"/>
        </w:rPr>
      </w:pPr>
    </w:p>
    <w:p w14:paraId="3C95674F" w14:textId="77777777" w:rsidR="00755CA2" w:rsidRDefault="00755CA2">
      <w:pPr>
        <w:spacing w:line="356" w:lineRule="exact"/>
        <w:rPr>
          <w:rFonts w:ascii="Times New Roman" w:eastAsia="Times New Roman" w:hAnsi="Times New Roman"/>
        </w:rPr>
      </w:pPr>
    </w:p>
    <w:p w14:paraId="323B67FB" w14:textId="77777777" w:rsidR="00B270F8" w:rsidRPr="00DA32E3" w:rsidRDefault="00B270F8" w:rsidP="00B270F8">
      <w:pPr>
        <w:spacing w:line="366" w:lineRule="auto"/>
        <w:jc w:val="both"/>
        <w:outlineLvl w:val="0"/>
        <w:rPr>
          <w:rFonts w:ascii="Arial" w:eastAsia="Arial" w:hAnsi="Arial"/>
          <w:b/>
          <w:color w:val="2E74B5"/>
          <w:sz w:val="36"/>
          <w:u w:val="single"/>
        </w:rPr>
      </w:pPr>
      <w:bookmarkStart w:id="1" w:name="_Toc522193981"/>
      <w:bookmarkStart w:id="2" w:name="BM1"/>
      <w:r w:rsidRPr="00DA32E3">
        <w:rPr>
          <w:rFonts w:ascii="Arial" w:eastAsia="Arial" w:hAnsi="Arial"/>
          <w:b/>
          <w:color w:val="2E74B5"/>
          <w:sz w:val="36"/>
          <w:u w:val="single"/>
        </w:rPr>
        <w:t>Introduction</w:t>
      </w:r>
      <w:bookmarkEnd w:id="1"/>
    </w:p>
    <w:p w14:paraId="2C10CEFE" w14:textId="77777777" w:rsidR="00B270F8" w:rsidRDefault="00B270F8" w:rsidP="00B270F8">
      <w:pPr>
        <w:spacing w:line="366" w:lineRule="auto"/>
        <w:jc w:val="both"/>
        <w:rPr>
          <w:rFonts w:ascii="Arial" w:eastAsia="Arial" w:hAnsi="Arial"/>
          <w:sz w:val="24"/>
          <w:szCs w:val="24"/>
        </w:rPr>
      </w:pPr>
      <w:r>
        <w:rPr>
          <w:rFonts w:ascii="Arial" w:eastAsia="Arial" w:hAnsi="Arial"/>
          <w:sz w:val="24"/>
          <w:szCs w:val="24"/>
        </w:rPr>
        <w:t>This guidance is for customers running their own further comp</w:t>
      </w:r>
      <w:r w:rsidRPr="006465B9">
        <w:rPr>
          <w:rFonts w:ascii="Arial" w:eastAsia="Arial" w:hAnsi="Arial"/>
          <w:sz w:val="24"/>
          <w:szCs w:val="24"/>
        </w:rPr>
        <w:t>etitions</w:t>
      </w:r>
      <w:r>
        <w:rPr>
          <w:rFonts w:ascii="Arial" w:eastAsia="Arial" w:hAnsi="Arial"/>
          <w:sz w:val="24"/>
          <w:szCs w:val="24"/>
        </w:rPr>
        <w:t xml:space="preserve"> under the HSCN Access Services DPS agreement (RM3825). It covers the key stages of the process and gives detailed guidance on what has to be included and how to complete the required documentation. </w:t>
      </w:r>
    </w:p>
    <w:p w14:paraId="1BE1B2B4" w14:textId="77777777" w:rsidR="00B270F8" w:rsidRDefault="00B270F8" w:rsidP="00B270F8">
      <w:pPr>
        <w:spacing w:line="366" w:lineRule="auto"/>
        <w:jc w:val="both"/>
        <w:rPr>
          <w:rFonts w:ascii="Arial" w:eastAsia="Arial" w:hAnsi="Arial"/>
          <w:sz w:val="24"/>
          <w:szCs w:val="24"/>
        </w:rPr>
      </w:pPr>
    </w:p>
    <w:p w14:paraId="3C91615B" w14:textId="77777777" w:rsidR="00B270F8" w:rsidRDefault="00B270F8" w:rsidP="00B270F8">
      <w:pPr>
        <w:spacing w:line="366" w:lineRule="auto"/>
        <w:jc w:val="both"/>
        <w:rPr>
          <w:rFonts w:ascii="Arial" w:eastAsia="Arial" w:hAnsi="Arial"/>
          <w:sz w:val="24"/>
          <w:szCs w:val="24"/>
        </w:rPr>
      </w:pPr>
      <w:r>
        <w:rPr>
          <w:rFonts w:ascii="Arial" w:eastAsia="Arial" w:hAnsi="Arial"/>
          <w:sz w:val="24"/>
          <w:szCs w:val="24"/>
        </w:rPr>
        <w:t xml:space="preserve">If you wish to run a collaborative or aggregated procurement, separate guidance is available </w:t>
      </w:r>
      <w:hyperlink r:id="rId10" w:history="1">
        <w:r w:rsidRPr="00051C5A">
          <w:rPr>
            <w:rStyle w:val="Hyperlink"/>
            <w:rFonts w:ascii="Arial" w:eastAsia="Arial" w:hAnsi="Arial"/>
            <w:sz w:val="24"/>
            <w:szCs w:val="24"/>
          </w:rPr>
          <w:t>here</w:t>
        </w:r>
      </w:hyperlink>
      <w:r>
        <w:rPr>
          <w:rFonts w:ascii="Arial" w:eastAsia="Arial" w:hAnsi="Arial"/>
          <w:sz w:val="24"/>
          <w:szCs w:val="24"/>
        </w:rPr>
        <w:t>.</w:t>
      </w:r>
    </w:p>
    <w:p w14:paraId="3050C237" w14:textId="77777777" w:rsidR="00B270F8" w:rsidRDefault="00B270F8" w:rsidP="00B270F8">
      <w:pPr>
        <w:spacing w:line="366" w:lineRule="auto"/>
        <w:jc w:val="both"/>
        <w:rPr>
          <w:rFonts w:ascii="Arial" w:eastAsia="Arial" w:hAnsi="Arial"/>
          <w:sz w:val="24"/>
          <w:szCs w:val="24"/>
        </w:rPr>
      </w:pPr>
    </w:p>
    <w:p w14:paraId="25378FE0" w14:textId="77777777" w:rsidR="00B270F8" w:rsidRDefault="00B270F8" w:rsidP="00B270F8">
      <w:pPr>
        <w:spacing w:line="404" w:lineRule="auto"/>
        <w:jc w:val="both"/>
        <w:rPr>
          <w:rFonts w:ascii="Arial" w:eastAsia="Arial" w:hAnsi="Arial"/>
          <w:sz w:val="24"/>
        </w:rPr>
      </w:pPr>
      <w:r>
        <w:rPr>
          <w:rFonts w:ascii="Arial" w:eastAsia="Arial" w:hAnsi="Arial"/>
          <w:sz w:val="24"/>
        </w:rPr>
        <w:t>NHS Digital, in collaboration with CCS, have produced template Request for Proposal (RFP) packs that customers are welcome to use. These RFP packs are not mandatory but you may find them helpful in compiling your requirement.</w:t>
      </w:r>
    </w:p>
    <w:p w14:paraId="5F973A52" w14:textId="5E16E763" w:rsidR="00B270F8" w:rsidRDefault="00B270F8" w:rsidP="00B270F8">
      <w:pPr>
        <w:spacing w:line="404" w:lineRule="auto"/>
        <w:jc w:val="both"/>
        <w:rPr>
          <w:rFonts w:ascii="Arial" w:eastAsia="Arial" w:hAnsi="Arial"/>
          <w:sz w:val="24"/>
        </w:rPr>
      </w:pPr>
      <w:r>
        <w:rPr>
          <w:rFonts w:ascii="Arial" w:eastAsia="Arial" w:hAnsi="Arial"/>
          <w:sz w:val="24"/>
        </w:rPr>
        <w:t>If you produce your own RFP pack it should contain, as a minimum, the following documents:</w:t>
      </w:r>
    </w:p>
    <w:p w14:paraId="47A55399" w14:textId="77777777" w:rsidR="00B270F8" w:rsidRDefault="00B270F8" w:rsidP="00B270F8">
      <w:pPr>
        <w:spacing w:line="404" w:lineRule="auto"/>
        <w:jc w:val="both"/>
        <w:rPr>
          <w:rFonts w:ascii="Arial" w:eastAsia="Arial" w:hAnsi="Arial"/>
          <w:sz w:val="24"/>
        </w:rPr>
      </w:pPr>
      <w:r>
        <w:rPr>
          <w:rFonts w:ascii="Arial" w:eastAsia="Arial" w:hAnsi="Arial"/>
          <w:sz w:val="24"/>
        </w:rPr>
        <w:tab/>
        <w:t>Statement of Requirements</w:t>
      </w:r>
    </w:p>
    <w:p w14:paraId="2C84FF6E" w14:textId="77777777" w:rsidR="00B270F8" w:rsidRDefault="00B270F8" w:rsidP="00B270F8">
      <w:pPr>
        <w:spacing w:line="404" w:lineRule="auto"/>
        <w:jc w:val="both"/>
        <w:rPr>
          <w:rFonts w:ascii="Arial" w:eastAsia="Arial" w:hAnsi="Arial"/>
          <w:sz w:val="24"/>
        </w:rPr>
      </w:pPr>
      <w:r>
        <w:rPr>
          <w:rFonts w:ascii="Arial" w:eastAsia="Arial" w:hAnsi="Arial"/>
          <w:sz w:val="24"/>
        </w:rPr>
        <w:tab/>
        <w:t>Evaluation Methodology and Pricing Model</w:t>
      </w:r>
    </w:p>
    <w:p w14:paraId="0547F98E" w14:textId="4CCB3D0F" w:rsidR="00B270F8" w:rsidRDefault="0026431B" w:rsidP="00B270F8">
      <w:pPr>
        <w:spacing w:line="404" w:lineRule="auto"/>
        <w:ind w:firstLine="720"/>
        <w:jc w:val="both"/>
        <w:rPr>
          <w:rFonts w:ascii="Arial" w:eastAsia="Arial" w:hAnsi="Arial"/>
          <w:sz w:val="24"/>
        </w:rPr>
      </w:pPr>
      <w:r>
        <w:rPr>
          <w:rFonts w:ascii="Arial" w:eastAsia="Arial" w:hAnsi="Arial"/>
          <w:sz w:val="24"/>
        </w:rPr>
        <w:t>Order Form</w:t>
      </w:r>
    </w:p>
    <w:p w14:paraId="353D60DA" w14:textId="4317B66A" w:rsidR="00B270F8" w:rsidRDefault="00B270F8" w:rsidP="00B270F8">
      <w:pPr>
        <w:spacing w:line="404" w:lineRule="auto"/>
        <w:jc w:val="both"/>
        <w:rPr>
          <w:rFonts w:ascii="Arial" w:eastAsia="Arial" w:hAnsi="Arial"/>
          <w:sz w:val="24"/>
        </w:rPr>
      </w:pPr>
      <w:r>
        <w:rPr>
          <w:rFonts w:ascii="Arial" w:eastAsia="Arial" w:hAnsi="Arial"/>
          <w:sz w:val="24"/>
        </w:rPr>
        <w:tab/>
      </w:r>
      <w:r w:rsidR="0026431B">
        <w:rPr>
          <w:rFonts w:ascii="Arial" w:eastAsia="Arial" w:hAnsi="Arial"/>
          <w:sz w:val="24"/>
        </w:rPr>
        <w:t>Call Off Terms</w:t>
      </w:r>
    </w:p>
    <w:p w14:paraId="0EB961BE" w14:textId="77777777" w:rsidR="00B270F8" w:rsidRDefault="00B270F8" w:rsidP="00B270F8">
      <w:pPr>
        <w:spacing w:line="404" w:lineRule="auto"/>
        <w:jc w:val="both"/>
        <w:rPr>
          <w:rFonts w:ascii="Arial" w:eastAsia="Arial" w:hAnsi="Arial"/>
          <w:sz w:val="24"/>
        </w:rPr>
      </w:pPr>
    </w:p>
    <w:p w14:paraId="78E761A1" w14:textId="77777777" w:rsidR="00B270F8" w:rsidRDefault="00B270F8" w:rsidP="00B270F8">
      <w:pPr>
        <w:spacing w:line="404" w:lineRule="auto"/>
        <w:jc w:val="both"/>
        <w:rPr>
          <w:rFonts w:ascii="Arial" w:eastAsia="Arial" w:hAnsi="Arial"/>
          <w:sz w:val="24"/>
        </w:rPr>
      </w:pPr>
      <w:r>
        <w:rPr>
          <w:rFonts w:ascii="Arial" w:eastAsia="Arial" w:hAnsi="Arial"/>
          <w:sz w:val="24"/>
        </w:rPr>
        <w:t>Your RFP will need to give clear instructions to suppliers on the procurement systems to be used, response dates and the award criteria and weightings you will apply to evaluation.</w:t>
      </w:r>
      <w:r>
        <w:rPr>
          <w:rFonts w:ascii="Arial" w:eastAsia="Arial" w:hAnsi="Arial"/>
          <w:sz w:val="24"/>
        </w:rPr>
        <w:tab/>
      </w:r>
    </w:p>
    <w:p w14:paraId="5F9952C0" w14:textId="77777777" w:rsidR="00B270F8" w:rsidRDefault="00B270F8" w:rsidP="00B270F8">
      <w:pPr>
        <w:spacing w:line="312" w:lineRule="exact"/>
        <w:rPr>
          <w:rFonts w:ascii="Times New Roman" w:eastAsia="Times New Roman" w:hAnsi="Times New Roman"/>
        </w:rPr>
      </w:pPr>
    </w:p>
    <w:p w14:paraId="180873EF" w14:textId="333D252F" w:rsidR="00B270F8" w:rsidRDefault="00B270F8" w:rsidP="00B270F8">
      <w:pPr>
        <w:spacing w:line="403" w:lineRule="auto"/>
        <w:jc w:val="both"/>
        <w:rPr>
          <w:rFonts w:ascii="Arial" w:eastAsia="Arial" w:hAnsi="Arial"/>
          <w:sz w:val="24"/>
        </w:rPr>
      </w:pPr>
      <w:r>
        <w:rPr>
          <w:rFonts w:ascii="Arial" w:eastAsia="Arial" w:hAnsi="Arial"/>
          <w:sz w:val="24"/>
        </w:rPr>
        <w:t xml:space="preserve">As part of this agreement, specific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have been devised and agreed with suppliers.</w:t>
      </w:r>
    </w:p>
    <w:p w14:paraId="175445AF" w14:textId="5DD457DA" w:rsidR="00B270F8" w:rsidRDefault="00B270F8" w:rsidP="00B270F8">
      <w:pPr>
        <w:spacing w:line="374" w:lineRule="auto"/>
        <w:jc w:val="both"/>
        <w:rPr>
          <w:rFonts w:ascii="Arial" w:eastAsia="Arial" w:hAnsi="Arial"/>
          <w:sz w:val="24"/>
        </w:rPr>
      </w:pPr>
      <w:r>
        <w:rPr>
          <w:rFonts w:ascii="Arial" w:eastAsia="Arial" w:hAnsi="Arial"/>
          <w:sz w:val="24"/>
        </w:rPr>
        <w:t xml:space="preserve">The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will be used by both you and the supplier</w:t>
      </w:r>
      <w:r w:rsidR="0026431B">
        <w:rPr>
          <w:rFonts w:ascii="Arial" w:eastAsia="Arial" w:hAnsi="Arial"/>
          <w:sz w:val="24"/>
        </w:rPr>
        <w:t xml:space="preserve"> to record key information and will form </w:t>
      </w:r>
      <w:r>
        <w:rPr>
          <w:rFonts w:ascii="Arial" w:eastAsia="Arial" w:hAnsi="Arial"/>
          <w:sz w:val="24"/>
        </w:rPr>
        <w:t xml:space="preserve">the </w:t>
      </w:r>
      <w:r w:rsidR="0026431B">
        <w:rPr>
          <w:rFonts w:ascii="Arial" w:eastAsia="Arial" w:hAnsi="Arial"/>
          <w:sz w:val="24"/>
        </w:rPr>
        <w:t>final Call Off C</w:t>
      </w:r>
      <w:r>
        <w:rPr>
          <w:rFonts w:ascii="Arial" w:eastAsia="Arial" w:hAnsi="Arial"/>
          <w:sz w:val="24"/>
        </w:rPr>
        <w:t xml:space="preserve">ontract. </w:t>
      </w:r>
    </w:p>
    <w:p w14:paraId="17020459" w14:textId="77777777" w:rsidR="00B270F8" w:rsidRDefault="00B270F8" w:rsidP="00B270F8">
      <w:pPr>
        <w:spacing w:line="374" w:lineRule="auto"/>
        <w:jc w:val="both"/>
        <w:rPr>
          <w:rFonts w:ascii="Arial" w:eastAsia="Arial" w:hAnsi="Arial"/>
          <w:sz w:val="24"/>
        </w:rPr>
      </w:pPr>
    </w:p>
    <w:p w14:paraId="436D7F88" w14:textId="1992D98B" w:rsidR="00B270F8" w:rsidRDefault="00B270F8" w:rsidP="00B270F8">
      <w:pPr>
        <w:spacing w:line="374" w:lineRule="auto"/>
        <w:jc w:val="both"/>
        <w:rPr>
          <w:rFonts w:ascii="Arial" w:eastAsia="Arial" w:hAnsi="Arial"/>
          <w:sz w:val="24"/>
        </w:rPr>
      </w:pPr>
      <w:r>
        <w:rPr>
          <w:rFonts w:ascii="Arial" w:eastAsia="Arial" w:hAnsi="Arial"/>
          <w:sz w:val="24"/>
        </w:rPr>
        <w:t xml:space="preserve">Completing the forms is a three stage process; issue, bid and award. To begin your general further competition, you need to part complete </w:t>
      </w:r>
      <w:r w:rsidR="0026431B">
        <w:rPr>
          <w:rFonts w:ascii="Arial" w:eastAsia="Arial" w:hAnsi="Arial"/>
          <w:sz w:val="24"/>
        </w:rPr>
        <w:t xml:space="preserve">and send </w:t>
      </w:r>
      <w:r>
        <w:rPr>
          <w:rFonts w:ascii="Arial" w:eastAsia="Arial" w:hAnsi="Arial"/>
          <w:sz w:val="24"/>
        </w:rPr>
        <w:t xml:space="preserve">the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to suppliers to obtain their general tender response.</w:t>
      </w:r>
    </w:p>
    <w:p w14:paraId="5AC25CE5" w14:textId="77777777" w:rsidR="00B270F8" w:rsidRDefault="00B270F8" w:rsidP="00B270F8">
      <w:pPr>
        <w:spacing w:line="374" w:lineRule="auto"/>
        <w:jc w:val="both"/>
        <w:rPr>
          <w:rFonts w:ascii="Arial" w:eastAsia="Arial" w:hAnsi="Arial"/>
          <w:sz w:val="24"/>
        </w:rPr>
      </w:pPr>
    </w:p>
    <w:p w14:paraId="6D72AAE2" w14:textId="77777777" w:rsidR="00B270F8" w:rsidRDefault="00B270F8" w:rsidP="00B270F8">
      <w:pPr>
        <w:spacing w:line="374" w:lineRule="auto"/>
        <w:jc w:val="both"/>
        <w:rPr>
          <w:rFonts w:ascii="Arial" w:eastAsia="Arial" w:hAnsi="Arial"/>
          <w:sz w:val="24"/>
        </w:rPr>
      </w:pPr>
    </w:p>
    <w:p w14:paraId="238F56E3" w14:textId="77777777" w:rsidR="0026431B" w:rsidRDefault="0026431B" w:rsidP="00B270F8">
      <w:pPr>
        <w:spacing w:line="374" w:lineRule="auto"/>
        <w:jc w:val="both"/>
        <w:rPr>
          <w:rFonts w:ascii="Arial" w:eastAsia="Arial" w:hAnsi="Arial"/>
          <w:sz w:val="24"/>
        </w:rPr>
      </w:pPr>
    </w:p>
    <w:p w14:paraId="4D050167" w14:textId="77777777" w:rsidR="0026431B" w:rsidRDefault="0026431B" w:rsidP="00B270F8">
      <w:pPr>
        <w:spacing w:line="374" w:lineRule="auto"/>
        <w:jc w:val="both"/>
        <w:rPr>
          <w:rFonts w:ascii="Arial" w:eastAsia="Arial" w:hAnsi="Arial"/>
          <w:sz w:val="24"/>
        </w:rPr>
      </w:pPr>
    </w:p>
    <w:p w14:paraId="63129D4E" w14:textId="77777777" w:rsidR="00B270F8" w:rsidRDefault="00B270F8" w:rsidP="00B270F8">
      <w:pPr>
        <w:spacing w:line="374" w:lineRule="auto"/>
        <w:jc w:val="both"/>
        <w:rPr>
          <w:rFonts w:ascii="Arial" w:eastAsia="Arial" w:hAnsi="Arial"/>
          <w:sz w:val="24"/>
        </w:rPr>
      </w:pPr>
    </w:p>
    <w:p w14:paraId="601BDB13"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5C29A741" w14:textId="77777777" w:rsidR="00B270F8" w:rsidRDefault="00B270F8" w:rsidP="00B270F8">
      <w:pPr>
        <w:spacing w:line="374" w:lineRule="auto"/>
        <w:jc w:val="both"/>
        <w:rPr>
          <w:rFonts w:ascii="Arial" w:eastAsia="Arial" w:hAnsi="Arial"/>
          <w:sz w:val="24"/>
        </w:rPr>
      </w:pPr>
    </w:p>
    <w:p w14:paraId="4502545C" w14:textId="555EB42B" w:rsidR="00B270F8" w:rsidRPr="00DA32E3" w:rsidRDefault="0026431B" w:rsidP="00B270F8">
      <w:pPr>
        <w:spacing w:line="0" w:lineRule="atLeast"/>
        <w:outlineLvl w:val="0"/>
        <w:rPr>
          <w:rFonts w:ascii="Arial" w:eastAsia="Arial" w:hAnsi="Arial"/>
          <w:color w:val="2E74B5"/>
          <w:sz w:val="24"/>
          <w:u w:val="single"/>
        </w:rPr>
      </w:pPr>
      <w:bookmarkStart w:id="3" w:name="_Toc522193982"/>
      <w:r w:rsidRPr="00DA32E3">
        <w:rPr>
          <w:rFonts w:ascii="Arial" w:eastAsia="Arial" w:hAnsi="Arial"/>
          <w:b/>
          <w:color w:val="2E74B5"/>
          <w:sz w:val="36"/>
          <w:u w:val="single"/>
        </w:rPr>
        <w:t>Options for running a Further C</w:t>
      </w:r>
      <w:r w:rsidR="00B270F8" w:rsidRPr="00DA32E3">
        <w:rPr>
          <w:rFonts w:ascii="Arial" w:eastAsia="Arial" w:hAnsi="Arial"/>
          <w:b/>
          <w:color w:val="2E74B5"/>
          <w:sz w:val="36"/>
          <w:u w:val="single"/>
        </w:rPr>
        <w:t>ompetition</w:t>
      </w:r>
      <w:bookmarkEnd w:id="3"/>
    </w:p>
    <w:p w14:paraId="056B2EE8" w14:textId="77777777" w:rsidR="00B270F8" w:rsidRDefault="00B270F8" w:rsidP="00B270F8">
      <w:pPr>
        <w:spacing w:line="228" w:lineRule="exact"/>
        <w:rPr>
          <w:rFonts w:ascii="Times New Roman" w:eastAsia="Times New Roman" w:hAnsi="Times New Roman"/>
        </w:rPr>
      </w:pPr>
    </w:p>
    <w:p w14:paraId="7BF339D1" w14:textId="68BD9D11" w:rsidR="00B270F8" w:rsidRDefault="00B270F8" w:rsidP="00B270F8">
      <w:pPr>
        <w:spacing w:line="381" w:lineRule="auto"/>
        <w:jc w:val="both"/>
        <w:rPr>
          <w:rFonts w:ascii="Arial" w:eastAsia="Arial" w:hAnsi="Arial"/>
          <w:sz w:val="24"/>
        </w:rPr>
      </w:pPr>
      <w:r>
        <w:rPr>
          <w:rFonts w:ascii="Arial" w:eastAsia="Arial" w:hAnsi="Arial"/>
          <w:sz w:val="24"/>
        </w:rPr>
        <w:t xml:space="preserve">If you wish to run your own procurement using your own tendering systems then you must include the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in any documentation you send out to suppliers. Alternatively, we offer an online tendering tool for customer use:</w:t>
      </w:r>
    </w:p>
    <w:p w14:paraId="3CFE0854" w14:textId="77777777" w:rsidR="00B270F8" w:rsidRDefault="00B270F8" w:rsidP="00B270F8">
      <w:pPr>
        <w:spacing w:line="283" w:lineRule="exact"/>
        <w:rPr>
          <w:rFonts w:ascii="Times New Roman" w:eastAsia="Times New Roman" w:hAnsi="Times New Roman"/>
        </w:rPr>
      </w:pPr>
    </w:p>
    <w:p w14:paraId="78924CAA" w14:textId="77777777" w:rsidR="00B270F8" w:rsidRDefault="00B270F8" w:rsidP="00C91CD5">
      <w:pPr>
        <w:spacing w:line="0" w:lineRule="atLeast"/>
        <w:outlineLvl w:val="0"/>
        <w:rPr>
          <w:rFonts w:ascii="Arial" w:eastAsia="Arial" w:hAnsi="Arial"/>
          <w:b/>
          <w:color w:val="2E74B5"/>
          <w:sz w:val="24"/>
        </w:rPr>
      </w:pPr>
      <w:bookmarkStart w:id="4" w:name="_Toc522193983"/>
      <w:r>
        <w:rPr>
          <w:rFonts w:ascii="Arial" w:eastAsia="Arial" w:hAnsi="Arial"/>
          <w:b/>
          <w:color w:val="2E74B5"/>
          <w:sz w:val="24"/>
        </w:rPr>
        <w:t xml:space="preserve">Crown Commercial Services </w:t>
      </w:r>
      <w:proofErr w:type="spellStart"/>
      <w:r>
        <w:rPr>
          <w:rFonts w:ascii="Arial" w:eastAsia="Arial" w:hAnsi="Arial"/>
          <w:b/>
          <w:color w:val="2E74B5"/>
          <w:sz w:val="24"/>
        </w:rPr>
        <w:t>eSourcing</w:t>
      </w:r>
      <w:proofErr w:type="spellEnd"/>
      <w:r>
        <w:rPr>
          <w:rFonts w:ascii="Arial" w:eastAsia="Arial" w:hAnsi="Arial"/>
          <w:b/>
          <w:color w:val="2E74B5"/>
          <w:sz w:val="24"/>
        </w:rPr>
        <w:t xml:space="preserve"> tool</w:t>
      </w:r>
      <w:bookmarkEnd w:id="4"/>
    </w:p>
    <w:p w14:paraId="1F9400E8" w14:textId="77777777" w:rsidR="00B270F8" w:rsidRDefault="00B270F8" w:rsidP="00B270F8">
      <w:pPr>
        <w:spacing w:line="143" w:lineRule="exact"/>
        <w:rPr>
          <w:rFonts w:ascii="Times New Roman" w:eastAsia="Times New Roman" w:hAnsi="Times New Roman"/>
        </w:rPr>
      </w:pPr>
    </w:p>
    <w:p w14:paraId="0BF39488" w14:textId="77777777" w:rsidR="00B270F8" w:rsidRDefault="00B270F8" w:rsidP="00B270F8">
      <w:pPr>
        <w:spacing w:line="382" w:lineRule="auto"/>
        <w:jc w:val="both"/>
        <w:rPr>
          <w:rFonts w:ascii="Arial" w:eastAsia="Arial" w:hAnsi="Arial"/>
          <w:sz w:val="24"/>
        </w:rPr>
      </w:pPr>
      <w:r>
        <w:rPr>
          <w:rFonts w:ascii="Arial" w:eastAsia="Arial" w:hAnsi="Arial"/>
          <w:sz w:val="24"/>
        </w:rPr>
        <w:t xml:space="preserve">Please see our website for details and guidance on running a procurement exercise through our </w:t>
      </w:r>
      <w:hyperlink r:id="rId11" w:history="1">
        <w:proofErr w:type="spellStart"/>
        <w:r>
          <w:rPr>
            <w:rFonts w:ascii="Arial" w:eastAsia="Arial" w:hAnsi="Arial"/>
            <w:color w:val="0000FF"/>
            <w:sz w:val="24"/>
            <w:u w:val="single"/>
          </w:rPr>
          <w:t>eSourcing</w:t>
        </w:r>
        <w:proofErr w:type="spellEnd"/>
        <w:r>
          <w:rPr>
            <w:rFonts w:ascii="Arial" w:eastAsia="Arial" w:hAnsi="Arial"/>
            <w:sz w:val="24"/>
            <w:u w:val="single"/>
          </w:rPr>
          <w:t xml:space="preserve"> </w:t>
        </w:r>
      </w:hyperlink>
      <w:r>
        <w:rPr>
          <w:rFonts w:ascii="Arial" w:eastAsia="Arial" w:hAnsi="Arial"/>
          <w:sz w:val="24"/>
        </w:rPr>
        <w:t xml:space="preserve">tool. Templates for this agreement will be available for you to use within our </w:t>
      </w:r>
      <w:proofErr w:type="spellStart"/>
      <w:r>
        <w:rPr>
          <w:rFonts w:ascii="Arial" w:eastAsia="Arial" w:hAnsi="Arial"/>
          <w:sz w:val="24"/>
        </w:rPr>
        <w:t>eSourcing</w:t>
      </w:r>
      <w:proofErr w:type="spellEnd"/>
      <w:r>
        <w:rPr>
          <w:rFonts w:ascii="Arial" w:eastAsia="Arial" w:hAnsi="Arial"/>
          <w:sz w:val="24"/>
        </w:rPr>
        <w:t xml:space="preserve"> tool.</w:t>
      </w:r>
    </w:p>
    <w:p w14:paraId="04C4A436" w14:textId="31B05B2D" w:rsidR="00B270F8" w:rsidRDefault="00B270F8" w:rsidP="0026431B">
      <w:pPr>
        <w:tabs>
          <w:tab w:val="left" w:pos="285"/>
        </w:tabs>
        <w:spacing w:line="0" w:lineRule="atLeast"/>
        <w:rPr>
          <w:rFonts w:ascii="Arial" w:eastAsia="Arial" w:hAnsi="Arial"/>
          <w:b/>
          <w:color w:val="2E74B5"/>
          <w:sz w:val="36"/>
        </w:rPr>
      </w:pPr>
      <w:r>
        <w:rPr>
          <w:rFonts w:ascii="Arial" w:eastAsia="Arial" w:hAnsi="Arial"/>
          <w:color w:val="2E74B5"/>
          <w:sz w:val="24"/>
        </w:rPr>
        <w:tab/>
      </w:r>
    </w:p>
    <w:p w14:paraId="06DC7041" w14:textId="20AEC155" w:rsidR="00B270F8" w:rsidRPr="00DA32E3" w:rsidRDefault="0026431B" w:rsidP="00B270F8">
      <w:pPr>
        <w:spacing w:line="0" w:lineRule="atLeast"/>
        <w:outlineLvl w:val="0"/>
        <w:rPr>
          <w:rFonts w:ascii="Arial" w:eastAsia="Arial" w:hAnsi="Arial"/>
          <w:b/>
          <w:color w:val="2E74B5"/>
          <w:sz w:val="36"/>
          <w:u w:val="single"/>
        </w:rPr>
      </w:pPr>
      <w:bookmarkStart w:id="5" w:name="_Toc522193984"/>
      <w:r w:rsidRPr="00DA32E3">
        <w:rPr>
          <w:rFonts w:ascii="Arial" w:eastAsia="Arial" w:hAnsi="Arial"/>
          <w:b/>
          <w:color w:val="2E74B5"/>
          <w:sz w:val="36"/>
          <w:u w:val="single"/>
        </w:rPr>
        <w:t>Key stages in running a G</w:t>
      </w:r>
      <w:r w:rsidR="00B270F8" w:rsidRPr="00DA32E3">
        <w:rPr>
          <w:rFonts w:ascii="Arial" w:eastAsia="Arial" w:hAnsi="Arial"/>
          <w:b/>
          <w:color w:val="2E74B5"/>
          <w:sz w:val="36"/>
          <w:u w:val="single"/>
        </w:rPr>
        <w:t xml:space="preserve">eneral </w:t>
      </w:r>
      <w:r w:rsidRPr="00DA32E3">
        <w:rPr>
          <w:rFonts w:ascii="Arial" w:eastAsia="Arial" w:hAnsi="Arial"/>
          <w:b/>
          <w:color w:val="2E74B5"/>
          <w:sz w:val="36"/>
          <w:u w:val="single"/>
        </w:rPr>
        <w:t>Further C</w:t>
      </w:r>
      <w:r w:rsidR="00B270F8" w:rsidRPr="00DA32E3">
        <w:rPr>
          <w:rFonts w:ascii="Arial" w:eastAsia="Arial" w:hAnsi="Arial"/>
          <w:b/>
          <w:color w:val="2E74B5"/>
          <w:sz w:val="36"/>
          <w:u w:val="single"/>
        </w:rPr>
        <w:t>ompetition</w:t>
      </w:r>
      <w:bookmarkEnd w:id="5"/>
    </w:p>
    <w:p w14:paraId="51CB2FC6" w14:textId="77777777" w:rsidR="00B270F8" w:rsidRDefault="00B270F8" w:rsidP="00B270F8">
      <w:pPr>
        <w:spacing w:line="228" w:lineRule="exact"/>
        <w:rPr>
          <w:rFonts w:ascii="Times New Roman" w:eastAsia="Times New Roman" w:hAnsi="Times New Roman"/>
        </w:rPr>
      </w:pPr>
    </w:p>
    <w:p w14:paraId="7AF4A7AD" w14:textId="77777777" w:rsidR="00B270F8" w:rsidRPr="0069700A" w:rsidRDefault="00B270F8" w:rsidP="00B270F8">
      <w:pPr>
        <w:spacing w:line="430" w:lineRule="auto"/>
        <w:ind w:right="40"/>
        <w:rPr>
          <w:rFonts w:ascii="Arial" w:eastAsia="Arial" w:hAnsi="Arial"/>
          <w:sz w:val="24"/>
          <w:szCs w:val="24"/>
        </w:rPr>
      </w:pPr>
      <w:r w:rsidRPr="0069700A">
        <w:rPr>
          <w:rFonts w:ascii="Arial" w:eastAsia="Arial" w:hAnsi="Arial"/>
          <w:sz w:val="24"/>
          <w:szCs w:val="24"/>
        </w:rPr>
        <w:t xml:space="preserve">If you are interested in your procurement activity being run by us, please see our website for details of the options available or email us; </w:t>
      </w:r>
      <w:hyperlink r:id="rId12" w:history="1">
        <w:r w:rsidRPr="006465B9">
          <w:rPr>
            <w:rStyle w:val="Hyperlink"/>
            <w:rFonts w:ascii="Arial" w:eastAsia="Arial" w:hAnsi="Arial"/>
            <w:sz w:val="24"/>
            <w:szCs w:val="24"/>
          </w:rPr>
          <w:t>networkservices@crowncommercial.gov.uk</w:t>
        </w:r>
      </w:hyperlink>
    </w:p>
    <w:p w14:paraId="16D19581" w14:textId="77777777" w:rsidR="00B270F8" w:rsidRPr="0069700A" w:rsidRDefault="00B270F8" w:rsidP="00B270F8">
      <w:pPr>
        <w:spacing w:line="39" w:lineRule="exact"/>
        <w:rPr>
          <w:rFonts w:ascii="Times New Roman" w:eastAsia="Times New Roman" w:hAnsi="Times New Roman"/>
          <w:sz w:val="24"/>
          <w:szCs w:val="24"/>
        </w:rPr>
      </w:pPr>
    </w:p>
    <w:p w14:paraId="016140DF" w14:textId="77777777" w:rsidR="00B270F8" w:rsidRDefault="00B270F8" w:rsidP="00B270F8">
      <w:pPr>
        <w:spacing w:line="404" w:lineRule="auto"/>
        <w:jc w:val="both"/>
        <w:rPr>
          <w:rFonts w:ascii="Arial" w:eastAsia="Arial" w:hAnsi="Arial"/>
          <w:sz w:val="24"/>
        </w:rPr>
      </w:pPr>
      <w:r>
        <w:rPr>
          <w:rFonts w:ascii="Arial" w:eastAsia="Arial" w:hAnsi="Arial"/>
          <w:sz w:val="24"/>
        </w:rPr>
        <w:t>Whether you run your own competition or opt to use one of our supported routes, the key stages of the procurement process, following pre-procurement, are the same.</w:t>
      </w:r>
    </w:p>
    <w:p w14:paraId="56D9E90B" w14:textId="77777777" w:rsidR="00FA6A52" w:rsidRDefault="00FA6A52" w:rsidP="00FA6A52">
      <w:pPr>
        <w:spacing w:line="100" w:lineRule="exact"/>
        <w:jc w:val="both"/>
        <w:rPr>
          <w:rFonts w:ascii="Arial" w:eastAsia="Arial" w:hAnsi="Arial"/>
          <w:sz w:val="24"/>
        </w:rPr>
      </w:pPr>
    </w:p>
    <w:p w14:paraId="245A867E" w14:textId="77777777" w:rsidR="00C91CD5" w:rsidRDefault="00B270F8" w:rsidP="00C91CD5">
      <w:pPr>
        <w:spacing w:line="0" w:lineRule="atLeast"/>
        <w:outlineLvl w:val="0"/>
        <w:rPr>
          <w:rFonts w:ascii="Arial" w:eastAsia="Arial" w:hAnsi="Arial"/>
          <w:b/>
          <w:color w:val="2E74B5"/>
          <w:sz w:val="24"/>
        </w:rPr>
      </w:pPr>
      <w:bookmarkStart w:id="6" w:name="_Toc522193985"/>
      <w:r w:rsidRPr="00C91CD5">
        <w:rPr>
          <w:rFonts w:ascii="Arial" w:eastAsia="Arial" w:hAnsi="Arial"/>
          <w:b/>
          <w:color w:val="2E74B5"/>
          <w:sz w:val="24"/>
        </w:rPr>
        <w:t>Clarify your requirements and write your statement of requirements</w:t>
      </w:r>
      <w:bookmarkEnd w:id="6"/>
      <w:r>
        <w:rPr>
          <w:rFonts w:ascii="Arial" w:eastAsia="Arial" w:hAnsi="Arial"/>
          <w:b/>
          <w:color w:val="2E74B5"/>
          <w:sz w:val="24"/>
        </w:rPr>
        <w:t xml:space="preserve"> </w:t>
      </w:r>
    </w:p>
    <w:p w14:paraId="0B0257AC" w14:textId="37FF0C0C" w:rsidR="00B270F8" w:rsidRDefault="00C91CD5" w:rsidP="00B270F8">
      <w:pPr>
        <w:spacing w:line="375" w:lineRule="auto"/>
        <w:jc w:val="both"/>
        <w:rPr>
          <w:rFonts w:ascii="Arial" w:eastAsia="Arial" w:hAnsi="Arial"/>
          <w:color w:val="000000"/>
          <w:sz w:val="24"/>
        </w:rPr>
      </w:pPr>
      <w:r>
        <w:rPr>
          <w:rFonts w:ascii="Arial" w:eastAsia="Arial" w:hAnsi="Arial"/>
          <w:color w:val="000000"/>
          <w:sz w:val="24"/>
        </w:rPr>
        <w:t>A</w:t>
      </w:r>
      <w:r w:rsidR="00B270F8">
        <w:rPr>
          <w:rFonts w:ascii="Arial" w:eastAsia="Arial" w:hAnsi="Arial"/>
          <w:color w:val="000000"/>
          <w:sz w:val="24"/>
        </w:rPr>
        <w:t xml:space="preserve"> clear and</w:t>
      </w:r>
      <w:r w:rsidR="00B270F8">
        <w:rPr>
          <w:rFonts w:ascii="Arial" w:eastAsia="Arial" w:hAnsi="Arial"/>
          <w:b/>
          <w:color w:val="2E74B5"/>
          <w:sz w:val="24"/>
        </w:rPr>
        <w:t xml:space="preserve"> </w:t>
      </w:r>
      <w:r w:rsidR="00B270F8">
        <w:rPr>
          <w:rFonts w:ascii="Arial" w:eastAsia="Arial" w:hAnsi="Arial"/>
          <w:color w:val="000000"/>
          <w:sz w:val="24"/>
        </w:rPr>
        <w:t xml:space="preserve">detailed statement of requirements (SOR) is vital to enable suppliers to provide you with proposals and prices. Separate guidance on creating your SOR can be found </w:t>
      </w:r>
      <w:hyperlink r:id="rId13" w:history="1">
        <w:r w:rsidR="00B270F8" w:rsidRPr="0064472B">
          <w:rPr>
            <w:rStyle w:val="Hyperlink"/>
            <w:rFonts w:ascii="Arial" w:eastAsia="Arial" w:hAnsi="Arial"/>
            <w:sz w:val="24"/>
          </w:rPr>
          <w:t>here</w:t>
        </w:r>
      </w:hyperlink>
      <w:r w:rsidR="00B270F8">
        <w:rPr>
          <w:rFonts w:ascii="Arial" w:eastAsia="Arial" w:hAnsi="Arial"/>
          <w:color w:val="000000"/>
          <w:sz w:val="24"/>
        </w:rPr>
        <w:t xml:space="preserve">. Please see the </w:t>
      </w:r>
      <w:hyperlink w:anchor="page21" w:history="1">
        <w:r w:rsidR="00B270F8">
          <w:rPr>
            <w:rFonts w:ascii="Arial" w:eastAsia="Arial" w:hAnsi="Arial"/>
            <w:color w:val="000000"/>
            <w:sz w:val="24"/>
          </w:rPr>
          <w:t xml:space="preserve">sections </w:t>
        </w:r>
      </w:hyperlink>
      <w:r w:rsidR="00B270F8">
        <w:rPr>
          <w:rFonts w:ascii="Arial" w:eastAsia="Arial" w:hAnsi="Arial"/>
          <w:color w:val="000000"/>
          <w:sz w:val="24"/>
        </w:rPr>
        <w:t>later in this document, which detail how you can work with the suppliers on the agreement to clarify your requirements.</w:t>
      </w:r>
    </w:p>
    <w:p w14:paraId="73EA1ED9" w14:textId="77777777" w:rsidR="00B270F8" w:rsidRDefault="00B270F8" w:rsidP="00B270F8">
      <w:pPr>
        <w:spacing w:line="96" w:lineRule="exact"/>
        <w:rPr>
          <w:rFonts w:ascii="Times New Roman" w:eastAsia="Times New Roman" w:hAnsi="Times New Roman"/>
        </w:rPr>
      </w:pPr>
    </w:p>
    <w:p w14:paraId="77AE6D77" w14:textId="1AABC36A" w:rsidR="00B270F8" w:rsidRDefault="00B270F8" w:rsidP="00B270F8">
      <w:pPr>
        <w:spacing w:line="374" w:lineRule="auto"/>
        <w:jc w:val="both"/>
        <w:rPr>
          <w:rFonts w:ascii="Arial" w:eastAsia="Arial" w:hAnsi="Arial"/>
          <w:sz w:val="24"/>
        </w:rPr>
      </w:pPr>
      <w:r>
        <w:rPr>
          <w:rFonts w:ascii="Arial" w:eastAsia="Arial" w:hAnsi="Arial"/>
          <w:sz w:val="24"/>
        </w:rPr>
        <w:t xml:space="preserve">At this stage, you must also complete the first sections of the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This will ensure that suppliers are aware of all your agreement specific requirements and that your procurement and subsequent call off order are covered by the terms of the agreement.</w:t>
      </w:r>
    </w:p>
    <w:p w14:paraId="1B751D66" w14:textId="77777777" w:rsidR="00B270F8" w:rsidRDefault="00B270F8" w:rsidP="00FA6A52">
      <w:pPr>
        <w:spacing w:line="100" w:lineRule="exact"/>
        <w:jc w:val="both"/>
        <w:rPr>
          <w:rFonts w:ascii="Arial" w:eastAsia="Arial" w:hAnsi="Arial"/>
          <w:sz w:val="24"/>
        </w:rPr>
      </w:pPr>
    </w:p>
    <w:p w14:paraId="76F59E41" w14:textId="77777777" w:rsidR="00B270F8" w:rsidRDefault="00B270F8" w:rsidP="00C91CD5">
      <w:pPr>
        <w:spacing w:line="0" w:lineRule="atLeast"/>
        <w:outlineLvl w:val="0"/>
        <w:rPr>
          <w:rFonts w:ascii="Arial" w:eastAsia="Arial" w:hAnsi="Arial"/>
          <w:b/>
          <w:color w:val="2E74B5"/>
          <w:sz w:val="24"/>
        </w:rPr>
      </w:pPr>
      <w:bookmarkStart w:id="7" w:name="_Toc522193986"/>
      <w:r w:rsidRPr="00C91CD5">
        <w:rPr>
          <w:rFonts w:ascii="Arial" w:eastAsia="Arial" w:hAnsi="Arial"/>
          <w:b/>
          <w:color w:val="2E74B5"/>
          <w:sz w:val="24"/>
        </w:rPr>
        <w:t>Produce your evaluation methodology and pricing model</w:t>
      </w:r>
      <w:bookmarkEnd w:id="7"/>
      <w:r w:rsidRPr="00C91CD5">
        <w:rPr>
          <w:rFonts w:ascii="Arial" w:eastAsia="Arial" w:hAnsi="Arial"/>
          <w:b/>
          <w:color w:val="2E74B5"/>
          <w:sz w:val="24"/>
        </w:rPr>
        <w:t xml:space="preserve"> </w:t>
      </w:r>
    </w:p>
    <w:p w14:paraId="60D1AA22" w14:textId="77777777" w:rsidR="00D648D6" w:rsidRPr="00C91CD5" w:rsidRDefault="00D648D6" w:rsidP="00D648D6">
      <w:pPr>
        <w:spacing w:line="100" w:lineRule="exact"/>
        <w:outlineLvl w:val="0"/>
        <w:rPr>
          <w:rFonts w:ascii="Arial" w:eastAsia="Arial" w:hAnsi="Arial"/>
          <w:b/>
          <w:color w:val="2E74B5"/>
          <w:sz w:val="24"/>
        </w:rPr>
      </w:pPr>
    </w:p>
    <w:p w14:paraId="47C51967" w14:textId="70C7C2BB" w:rsidR="00B270F8" w:rsidRDefault="00B270F8" w:rsidP="00B270F8">
      <w:pPr>
        <w:spacing w:line="374" w:lineRule="auto"/>
        <w:ind w:left="7" w:right="380"/>
        <w:jc w:val="both"/>
        <w:rPr>
          <w:rFonts w:ascii="Arial" w:eastAsia="Arial" w:hAnsi="Arial"/>
          <w:sz w:val="24"/>
        </w:rPr>
      </w:pPr>
      <w:r>
        <w:rPr>
          <w:rFonts w:ascii="Arial" w:eastAsia="Arial" w:hAnsi="Arial"/>
          <w:sz w:val="24"/>
        </w:rPr>
        <w:t xml:space="preserve">For general further competitions the award criteria, expectations of suppliers and the percentage weightings that will be applied at evaluation must be clearly communicated to suppliers as part of your invitation to tender. This should accompany the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which form the basis of your request for quotation against the agreement.</w:t>
      </w:r>
    </w:p>
    <w:p w14:paraId="6F6C4C92" w14:textId="77777777" w:rsidR="00B270F8" w:rsidRDefault="00B270F8" w:rsidP="00B270F8">
      <w:pPr>
        <w:spacing w:line="94" w:lineRule="exact"/>
        <w:rPr>
          <w:rFonts w:ascii="Times New Roman" w:eastAsia="Times New Roman" w:hAnsi="Times New Roman"/>
        </w:rPr>
      </w:pPr>
    </w:p>
    <w:p w14:paraId="28C27A2C" w14:textId="77777777" w:rsidR="00B270F8" w:rsidRDefault="00B270F8" w:rsidP="00B270F8">
      <w:pPr>
        <w:spacing w:line="405" w:lineRule="auto"/>
        <w:ind w:left="7" w:right="400"/>
        <w:jc w:val="both"/>
        <w:rPr>
          <w:rFonts w:ascii="Arial" w:eastAsia="Arial" w:hAnsi="Arial"/>
          <w:sz w:val="24"/>
        </w:rPr>
      </w:pPr>
      <w:r>
        <w:rPr>
          <w:rFonts w:ascii="Arial" w:eastAsia="Arial" w:hAnsi="Arial"/>
          <w:sz w:val="24"/>
        </w:rPr>
        <w:t xml:space="preserve">The </w:t>
      </w:r>
      <w:r w:rsidR="0026431B">
        <w:rPr>
          <w:rFonts w:ascii="Arial" w:eastAsia="Arial" w:hAnsi="Arial"/>
          <w:sz w:val="24"/>
        </w:rPr>
        <w:t>Order Form</w:t>
      </w:r>
      <w:r>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can be downloaded here from the </w:t>
      </w:r>
      <w:hyperlink r:id="rId14" w:history="1">
        <w:r>
          <w:rPr>
            <w:rFonts w:ascii="Arial" w:eastAsia="Arial" w:hAnsi="Arial"/>
            <w:color w:val="0000FF"/>
            <w:sz w:val="24"/>
            <w:u w:val="single"/>
          </w:rPr>
          <w:t>agreement web page</w:t>
        </w:r>
      </w:hyperlink>
      <w:r>
        <w:rPr>
          <w:rFonts w:ascii="Arial" w:eastAsia="Arial" w:hAnsi="Arial"/>
          <w:sz w:val="24"/>
        </w:rPr>
        <w:t xml:space="preserve"> </w:t>
      </w:r>
    </w:p>
    <w:p w14:paraId="792F00BE" w14:textId="77777777" w:rsidR="00DA32E3" w:rsidRDefault="00DA32E3" w:rsidP="00B270F8">
      <w:pPr>
        <w:spacing w:line="405" w:lineRule="auto"/>
        <w:ind w:left="7" w:right="400"/>
        <w:jc w:val="both"/>
        <w:rPr>
          <w:rFonts w:ascii="Arial" w:eastAsia="Arial" w:hAnsi="Arial"/>
          <w:sz w:val="24"/>
        </w:rPr>
      </w:pPr>
    </w:p>
    <w:p w14:paraId="27B04E55"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10406614" w14:textId="77777777" w:rsidR="0026431B" w:rsidRDefault="0026431B" w:rsidP="00B270F8">
      <w:pPr>
        <w:spacing w:line="405" w:lineRule="auto"/>
        <w:ind w:left="7" w:right="400"/>
        <w:jc w:val="both"/>
        <w:rPr>
          <w:rFonts w:ascii="Arial" w:eastAsia="Arial" w:hAnsi="Arial"/>
          <w:color w:val="000000"/>
          <w:sz w:val="24"/>
        </w:rPr>
      </w:pPr>
    </w:p>
    <w:p w14:paraId="47D5AAA6" w14:textId="77777777" w:rsidR="00B270F8" w:rsidRDefault="00B270F8" w:rsidP="00B270F8">
      <w:pPr>
        <w:spacing w:line="57" w:lineRule="exact"/>
        <w:rPr>
          <w:rFonts w:ascii="Times New Roman" w:eastAsia="Times New Roman" w:hAnsi="Times New Roman"/>
        </w:rPr>
      </w:pPr>
    </w:p>
    <w:p w14:paraId="406B46D9" w14:textId="1FECC63B" w:rsidR="00B270F8" w:rsidRDefault="00B270F8" w:rsidP="0026431B">
      <w:pPr>
        <w:spacing w:line="403" w:lineRule="auto"/>
        <w:ind w:left="7" w:right="380"/>
        <w:jc w:val="both"/>
        <w:rPr>
          <w:rFonts w:ascii="Arial" w:eastAsia="Arial" w:hAnsi="Arial"/>
          <w:sz w:val="24"/>
        </w:rPr>
      </w:pPr>
      <w:r>
        <w:rPr>
          <w:rFonts w:ascii="Arial" w:eastAsia="Arial" w:hAnsi="Arial"/>
          <w:sz w:val="24"/>
        </w:rPr>
        <w:t>Full details of the award criteria can be found in schedule 5 of the DPS</w:t>
      </w:r>
      <w:r w:rsidR="0026431B">
        <w:rPr>
          <w:rFonts w:ascii="Arial" w:eastAsia="Arial" w:hAnsi="Arial"/>
          <w:sz w:val="24"/>
        </w:rPr>
        <w:t xml:space="preserve"> agreement and are given below.</w:t>
      </w:r>
    </w:p>
    <w:p w14:paraId="3EC794D4" w14:textId="77777777" w:rsidR="00FA6A52" w:rsidRDefault="00FA6A52" w:rsidP="00FA6A52">
      <w:pPr>
        <w:spacing w:line="100" w:lineRule="exact"/>
        <w:jc w:val="both"/>
        <w:rPr>
          <w:rFonts w:ascii="Arial" w:eastAsia="Arial" w:hAnsi="Arial"/>
          <w:b/>
          <w:color w:val="2E74B5"/>
          <w:sz w:val="24"/>
        </w:rPr>
      </w:pPr>
    </w:p>
    <w:p w14:paraId="6E89CCAB" w14:textId="77777777" w:rsidR="00B270F8" w:rsidRDefault="00B270F8" w:rsidP="00C91CD5">
      <w:pPr>
        <w:spacing w:line="0" w:lineRule="atLeast"/>
        <w:outlineLvl w:val="0"/>
        <w:rPr>
          <w:rFonts w:ascii="Arial" w:eastAsia="Arial" w:hAnsi="Arial"/>
          <w:b/>
          <w:color w:val="2E74B5"/>
          <w:sz w:val="24"/>
        </w:rPr>
      </w:pPr>
      <w:bookmarkStart w:id="8" w:name="_Toc522193987"/>
      <w:r>
        <w:rPr>
          <w:rFonts w:ascii="Arial" w:eastAsia="Arial" w:hAnsi="Arial"/>
          <w:b/>
          <w:color w:val="2E74B5"/>
          <w:sz w:val="24"/>
        </w:rPr>
        <w:t>Award Criteria</w:t>
      </w:r>
      <w:bookmarkEnd w:id="8"/>
    </w:p>
    <w:p w14:paraId="377DB428" w14:textId="77777777" w:rsidR="00B270F8" w:rsidRDefault="00B270F8" w:rsidP="00B270F8">
      <w:pPr>
        <w:spacing w:line="137" w:lineRule="exact"/>
        <w:rPr>
          <w:rFonts w:ascii="Times New Roman" w:eastAsia="Times New Roman" w:hAnsi="Times New Roman"/>
        </w:rPr>
      </w:pPr>
    </w:p>
    <w:p w14:paraId="6C753C11" w14:textId="77777777" w:rsidR="00B270F8" w:rsidRDefault="00B270F8" w:rsidP="00B270F8">
      <w:pPr>
        <w:spacing w:line="409" w:lineRule="auto"/>
        <w:ind w:left="7" w:right="380"/>
        <w:jc w:val="both"/>
        <w:rPr>
          <w:rFonts w:ascii="Arial" w:eastAsia="Arial" w:hAnsi="Arial"/>
          <w:sz w:val="24"/>
        </w:rPr>
      </w:pPr>
      <w:r>
        <w:rPr>
          <w:rFonts w:ascii="Arial" w:eastAsia="Arial" w:hAnsi="Arial"/>
          <w:sz w:val="24"/>
        </w:rPr>
        <w:t xml:space="preserve">You may select some, or all, of the criteria listed with </w:t>
      </w:r>
      <w:r w:rsidRPr="00393719">
        <w:rPr>
          <w:rFonts w:ascii="Arial" w:eastAsia="Arial" w:hAnsi="Arial"/>
          <w:sz w:val="24"/>
        </w:rPr>
        <w:t xml:space="preserve">Price &amp; Quality </w:t>
      </w:r>
      <w:r>
        <w:rPr>
          <w:rFonts w:ascii="Arial" w:eastAsia="Arial" w:hAnsi="Arial"/>
          <w:sz w:val="24"/>
        </w:rPr>
        <w:t xml:space="preserve">weighting ranges between </w:t>
      </w:r>
      <w:r w:rsidRPr="00393719">
        <w:rPr>
          <w:rFonts w:ascii="Arial" w:eastAsia="Arial" w:hAnsi="Arial"/>
          <w:sz w:val="24"/>
        </w:rPr>
        <w:t>25/75 to 75/25</w:t>
      </w:r>
    </w:p>
    <w:tbl>
      <w:tblPr>
        <w:tblW w:w="9520" w:type="dxa"/>
        <w:tblInd w:w="25" w:type="dxa"/>
        <w:tblCellMar>
          <w:left w:w="0" w:type="dxa"/>
          <w:right w:w="0" w:type="dxa"/>
        </w:tblCellMar>
        <w:tblLook w:val="0600" w:firstRow="0" w:lastRow="0" w:firstColumn="0" w:lastColumn="0" w:noHBand="1" w:noVBand="1"/>
      </w:tblPr>
      <w:tblGrid>
        <w:gridCol w:w="480"/>
        <w:gridCol w:w="4280"/>
        <w:gridCol w:w="480"/>
        <w:gridCol w:w="4280"/>
      </w:tblGrid>
      <w:tr w:rsidR="00B270F8" w:rsidRPr="00393719" w14:paraId="383A6F0D" w14:textId="77777777" w:rsidTr="00B270F8">
        <w:trPr>
          <w:trHeight w:val="300"/>
        </w:trPr>
        <w:tc>
          <w:tcPr>
            <w:tcW w:w="9520" w:type="dxa"/>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88E5AB3"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 xml:space="preserve">Award Criteria – </w:t>
            </w:r>
          </w:p>
        </w:tc>
      </w:tr>
      <w:tr w:rsidR="00B270F8" w:rsidRPr="00393719" w14:paraId="3CBE4790" w14:textId="77777777" w:rsidTr="00B270F8">
        <w:trPr>
          <w:trHeight w:val="315"/>
        </w:trPr>
        <w:tc>
          <w:tcPr>
            <w:tcW w:w="9520" w:type="dxa"/>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4C32063"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lang w:val="en-US"/>
              </w:rPr>
              <w:t>to be defined by the Contracting Body conducting the Call for Competition</w:t>
            </w:r>
          </w:p>
        </w:tc>
      </w:tr>
      <w:tr w:rsidR="00B270F8" w:rsidRPr="00393719" w14:paraId="369CCBA5" w14:textId="77777777" w:rsidTr="00B270F8">
        <w:trPr>
          <w:trHeight w:val="315"/>
        </w:trPr>
        <w:tc>
          <w:tcPr>
            <w:tcW w:w="9520" w:type="dxa"/>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ACC31BB"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Price</w:t>
            </w:r>
          </w:p>
        </w:tc>
      </w:tr>
      <w:tr w:rsidR="00B270F8" w:rsidRPr="00393719" w14:paraId="3B11D522"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83D4465"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A</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2175AD29"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Cost effectiveness</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A80C8E6"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D</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79A7F292"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Exit cost</w:t>
            </w:r>
          </w:p>
        </w:tc>
      </w:tr>
      <w:tr w:rsidR="00B270F8" w:rsidRPr="00393719" w14:paraId="5B95FC6C"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62A4A33"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B</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0F6D5FFF"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Implementation cost</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2086877"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E</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479C8B3A"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Whole life costs</w:t>
            </w:r>
          </w:p>
        </w:tc>
      </w:tr>
      <w:tr w:rsidR="00B270F8" w:rsidRPr="00393719" w14:paraId="1D3C10A8"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4019899"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C</w:t>
            </w:r>
          </w:p>
        </w:tc>
        <w:tc>
          <w:tcPr>
            <w:tcW w:w="9040" w:type="dxa"/>
            <w:gridSpan w:val="3"/>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47E57E" w14:textId="77777777" w:rsidR="00B270F8" w:rsidRPr="00393719" w:rsidRDefault="00B270F8" w:rsidP="00B270F8">
            <w:pPr>
              <w:textAlignment w:val="center"/>
              <w:rPr>
                <w:rFonts w:ascii="Arial" w:eastAsia="Times New Roman" w:hAnsi="Arial"/>
                <w:sz w:val="36"/>
                <w:szCs w:val="36"/>
              </w:rPr>
            </w:pPr>
            <w:r w:rsidRPr="00393719">
              <w:rPr>
                <w:rFonts w:eastAsia="Times New Roman" w:hAnsi="Arial" w:cs="Times New Roman"/>
                <w:color w:val="000000"/>
                <w:sz w:val="22"/>
                <w:szCs w:val="22"/>
              </w:rPr>
              <w:t xml:space="preserve">  Running</w:t>
            </w:r>
            <w:r w:rsidRPr="00393719">
              <w:rPr>
                <w:rFonts w:ascii="Arial" w:eastAsia="Times New Roman" w:hAnsi="Arial"/>
                <w:color w:val="000000"/>
                <w:sz w:val="22"/>
                <w:szCs w:val="22"/>
              </w:rPr>
              <w:t xml:space="preserve"> cost</w:t>
            </w:r>
          </w:p>
        </w:tc>
      </w:tr>
      <w:tr w:rsidR="00B270F8" w:rsidRPr="00393719" w14:paraId="5401328D" w14:textId="77777777" w:rsidTr="00B270F8">
        <w:trPr>
          <w:trHeight w:val="315"/>
        </w:trPr>
        <w:tc>
          <w:tcPr>
            <w:tcW w:w="9520" w:type="dxa"/>
            <w:gridSpan w:val="4"/>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457B681"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Quality</w:t>
            </w:r>
          </w:p>
        </w:tc>
      </w:tr>
      <w:tr w:rsidR="00B270F8" w:rsidRPr="00393719" w14:paraId="39D2F14C"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4CFD3432"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F</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28C84E5D"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Technical assistance</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773045A"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L</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027ABDE0"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Service</w:t>
            </w:r>
          </w:p>
        </w:tc>
      </w:tr>
      <w:tr w:rsidR="00B270F8" w:rsidRPr="00393719" w14:paraId="23EE276D"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C7FCFEB"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G</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7E585D02"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After sales service</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1EF512A2"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M</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3AD8A2E6"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Transition</w:t>
            </w:r>
          </w:p>
        </w:tc>
      </w:tr>
      <w:tr w:rsidR="00B270F8" w:rsidRPr="00393719" w14:paraId="32A4EBD7"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026B3A39"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H</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66A543F8"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Aesthetic and functional characteristics</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D2D61D3"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N</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010EDF9B"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Legal/Commercial</w:t>
            </w:r>
          </w:p>
        </w:tc>
      </w:tr>
      <w:tr w:rsidR="00B270F8" w:rsidRPr="00393719" w14:paraId="47CEF139"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BF8693A"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I</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03E9BE69"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Environmental characteristics</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93A8668"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O</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15430978"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Social value</w:t>
            </w:r>
          </w:p>
        </w:tc>
      </w:tr>
      <w:tr w:rsidR="00B270F8" w:rsidRPr="00393719" w14:paraId="0A3F334D"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6908ED20"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J</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167DC12A"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lang w:val="en-US"/>
              </w:rPr>
              <w:t>Delivery date and delivery period</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7168283E"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P</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43DCD75F"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Implementation plan</w:t>
            </w:r>
          </w:p>
        </w:tc>
      </w:tr>
      <w:tr w:rsidR="00B270F8" w:rsidRPr="00393719" w14:paraId="01A988E6" w14:textId="77777777" w:rsidTr="00B270F8">
        <w:trPr>
          <w:trHeight w:val="315"/>
        </w:trPr>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359FD801"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K</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502E7FB2"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Period of completion</w:t>
            </w:r>
          </w:p>
        </w:tc>
        <w:tc>
          <w:tcPr>
            <w:tcW w:w="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14:paraId="22E5A7A2" w14:textId="77777777" w:rsidR="00B270F8" w:rsidRPr="00393719" w:rsidRDefault="00B270F8" w:rsidP="00B270F8">
            <w:pPr>
              <w:jc w:val="center"/>
              <w:textAlignment w:val="center"/>
              <w:rPr>
                <w:rFonts w:ascii="Arial" w:eastAsia="Times New Roman" w:hAnsi="Arial"/>
                <w:sz w:val="36"/>
                <w:szCs w:val="36"/>
              </w:rPr>
            </w:pPr>
            <w:r w:rsidRPr="00393719">
              <w:rPr>
                <w:rFonts w:ascii="Arial" w:eastAsia="Times New Roman" w:hAnsi="Arial"/>
                <w:color w:val="000000"/>
                <w:sz w:val="22"/>
                <w:szCs w:val="22"/>
              </w:rPr>
              <w:t>Q</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35" w:type="dxa"/>
              <w:bottom w:w="0" w:type="dxa"/>
              <w:right w:w="15" w:type="dxa"/>
            </w:tcMar>
            <w:vAlign w:val="center"/>
            <w:hideMark/>
          </w:tcPr>
          <w:p w14:paraId="5F5CAEC4" w14:textId="77777777" w:rsidR="00B270F8" w:rsidRPr="00393719" w:rsidRDefault="00B270F8" w:rsidP="00B270F8">
            <w:pPr>
              <w:textAlignment w:val="center"/>
              <w:rPr>
                <w:rFonts w:ascii="Arial" w:eastAsia="Times New Roman" w:hAnsi="Arial"/>
                <w:sz w:val="36"/>
                <w:szCs w:val="36"/>
              </w:rPr>
            </w:pPr>
            <w:r w:rsidRPr="00393719">
              <w:rPr>
                <w:rFonts w:ascii="Arial" w:eastAsia="Times New Roman" w:hAnsi="Arial"/>
                <w:color w:val="000000"/>
                <w:sz w:val="22"/>
                <w:szCs w:val="22"/>
              </w:rPr>
              <w:t>Risk and risk management</w:t>
            </w:r>
          </w:p>
        </w:tc>
      </w:tr>
    </w:tbl>
    <w:p w14:paraId="5FF57E0D" w14:textId="77777777" w:rsidR="00B270F8" w:rsidRDefault="00B270F8" w:rsidP="00B270F8">
      <w:pPr>
        <w:tabs>
          <w:tab w:val="left" w:pos="9060"/>
        </w:tabs>
        <w:spacing w:line="0" w:lineRule="atLeast"/>
        <w:rPr>
          <w:rFonts w:ascii="Arial" w:eastAsia="Arial" w:hAnsi="Arial"/>
          <w:color w:val="2E74B5"/>
          <w:sz w:val="23"/>
        </w:rPr>
      </w:pPr>
    </w:p>
    <w:p w14:paraId="3926203C" w14:textId="77777777" w:rsidR="00B270F8" w:rsidRPr="00F223BB" w:rsidRDefault="00B270F8" w:rsidP="00FA6A52">
      <w:pPr>
        <w:spacing w:line="100" w:lineRule="exact"/>
        <w:jc w:val="both"/>
        <w:rPr>
          <w:rFonts w:ascii="Arial" w:eastAsia="Arial" w:hAnsi="Arial"/>
          <w:sz w:val="24"/>
          <w:szCs w:val="24"/>
        </w:rPr>
      </w:pPr>
    </w:p>
    <w:p w14:paraId="06AF6E33" w14:textId="08302C66" w:rsidR="00B270F8" w:rsidRPr="00C91CD5" w:rsidRDefault="00B270F8" w:rsidP="00C91CD5">
      <w:pPr>
        <w:spacing w:line="0" w:lineRule="atLeast"/>
        <w:outlineLvl w:val="0"/>
        <w:rPr>
          <w:rFonts w:ascii="Arial" w:eastAsia="Arial" w:hAnsi="Arial"/>
          <w:b/>
          <w:color w:val="2E74B5"/>
          <w:sz w:val="24"/>
        </w:rPr>
      </w:pPr>
      <w:bookmarkStart w:id="9" w:name="_Toc522193988"/>
      <w:r w:rsidRPr="00C91CD5">
        <w:rPr>
          <w:rFonts w:ascii="Arial" w:eastAsia="Arial" w:hAnsi="Arial"/>
          <w:b/>
          <w:color w:val="2E74B5"/>
          <w:sz w:val="24"/>
        </w:rPr>
        <w:t xml:space="preserve">Complete the </w:t>
      </w:r>
      <w:r w:rsidR="0026431B" w:rsidRPr="00C91CD5">
        <w:rPr>
          <w:rFonts w:ascii="Arial" w:eastAsia="Arial" w:hAnsi="Arial"/>
          <w:b/>
          <w:color w:val="2E74B5"/>
          <w:sz w:val="24"/>
        </w:rPr>
        <w:t>Order Form</w:t>
      </w:r>
      <w:bookmarkEnd w:id="9"/>
      <w:r w:rsidRPr="00C91CD5">
        <w:rPr>
          <w:rFonts w:ascii="Arial" w:eastAsia="Arial" w:hAnsi="Arial"/>
          <w:b/>
          <w:color w:val="2E74B5"/>
          <w:sz w:val="24"/>
        </w:rPr>
        <w:t xml:space="preserve"> </w:t>
      </w:r>
    </w:p>
    <w:p w14:paraId="13234A2F" w14:textId="757999B6" w:rsidR="00B270F8" w:rsidRPr="00AD3502" w:rsidRDefault="00B270F8" w:rsidP="00B270F8">
      <w:pPr>
        <w:spacing w:line="394" w:lineRule="auto"/>
        <w:jc w:val="both"/>
        <w:rPr>
          <w:rFonts w:ascii="Arial" w:eastAsia="Arial" w:hAnsi="Arial"/>
          <w:color w:val="000000"/>
          <w:sz w:val="24"/>
          <w:szCs w:val="24"/>
        </w:rPr>
      </w:pPr>
      <w:r>
        <w:rPr>
          <w:rFonts w:ascii="Arial" w:eastAsia="Arial" w:hAnsi="Arial"/>
          <w:color w:val="000000"/>
          <w:sz w:val="24"/>
          <w:szCs w:val="24"/>
        </w:rPr>
        <w:t xml:space="preserve">Use the </w:t>
      </w:r>
      <w:r w:rsidR="0026431B">
        <w:rPr>
          <w:rFonts w:ascii="Arial" w:eastAsia="Arial" w:hAnsi="Arial"/>
          <w:color w:val="000000"/>
          <w:sz w:val="24"/>
          <w:szCs w:val="24"/>
        </w:rPr>
        <w:t>Order Form</w:t>
      </w:r>
      <w:r>
        <w:rPr>
          <w:rFonts w:ascii="Arial" w:eastAsia="Arial" w:hAnsi="Arial"/>
          <w:color w:val="000000"/>
          <w:sz w:val="24"/>
          <w:szCs w:val="24"/>
        </w:rPr>
        <w:t xml:space="preserve"> to</w:t>
      </w:r>
      <w:r w:rsidRPr="00AD3502">
        <w:rPr>
          <w:rFonts w:ascii="Arial" w:eastAsia="Arial" w:hAnsi="Arial"/>
          <w:color w:val="000000"/>
          <w:sz w:val="24"/>
          <w:szCs w:val="24"/>
        </w:rPr>
        <w:t xml:space="preserve"> provide</w:t>
      </w:r>
      <w:r w:rsidRPr="00AD3502">
        <w:rPr>
          <w:rFonts w:ascii="Arial" w:eastAsia="Arial" w:hAnsi="Arial"/>
          <w:b/>
          <w:color w:val="2E74B5"/>
          <w:sz w:val="24"/>
          <w:szCs w:val="24"/>
        </w:rPr>
        <w:t xml:space="preserve"> </w:t>
      </w:r>
      <w:r w:rsidRPr="00AD3502">
        <w:rPr>
          <w:rFonts w:ascii="Arial" w:eastAsia="Arial" w:hAnsi="Arial"/>
          <w:color w:val="000000"/>
          <w:sz w:val="24"/>
          <w:szCs w:val="24"/>
        </w:rPr>
        <w:t>potential bidders with specific information about you, as the customer, and where you indicate any changes that you require</w:t>
      </w:r>
      <w:r>
        <w:rPr>
          <w:rFonts w:ascii="Arial" w:eastAsia="Arial" w:hAnsi="Arial"/>
          <w:color w:val="000000"/>
          <w:sz w:val="24"/>
          <w:szCs w:val="24"/>
        </w:rPr>
        <w:t xml:space="preserve"> (</w:t>
      </w:r>
      <w:r w:rsidRPr="00AD3502">
        <w:rPr>
          <w:rFonts w:ascii="Arial" w:eastAsia="Arial" w:hAnsi="Arial"/>
          <w:color w:val="000000"/>
          <w:sz w:val="24"/>
          <w:szCs w:val="24"/>
        </w:rPr>
        <w:t>as allowed</w:t>
      </w:r>
      <w:r>
        <w:rPr>
          <w:rFonts w:ascii="Arial" w:eastAsia="Arial" w:hAnsi="Arial"/>
          <w:color w:val="000000"/>
          <w:sz w:val="24"/>
          <w:szCs w:val="24"/>
        </w:rPr>
        <w:t>)</w:t>
      </w:r>
      <w:r w:rsidRPr="00AD3502">
        <w:rPr>
          <w:rFonts w:ascii="Arial" w:eastAsia="Arial" w:hAnsi="Arial"/>
          <w:color w:val="000000"/>
          <w:sz w:val="24"/>
          <w:szCs w:val="24"/>
        </w:rPr>
        <w:t xml:space="preserve">, to the template </w:t>
      </w:r>
      <w:r w:rsidR="0026431B">
        <w:rPr>
          <w:rFonts w:ascii="Arial" w:eastAsia="Arial" w:hAnsi="Arial"/>
          <w:color w:val="000000"/>
          <w:sz w:val="24"/>
          <w:szCs w:val="24"/>
        </w:rPr>
        <w:t>Call Off Terms</w:t>
      </w:r>
      <w:r w:rsidRPr="00AD3502">
        <w:rPr>
          <w:rFonts w:ascii="Arial" w:eastAsia="Arial" w:hAnsi="Arial"/>
          <w:color w:val="000000"/>
          <w:sz w:val="24"/>
          <w:szCs w:val="24"/>
        </w:rPr>
        <w:t xml:space="preserve"> which are provided on the agreement </w:t>
      </w:r>
      <w:hyperlink r:id="rId15" w:history="1">
        <w:r w:rsidRPr="00AD3502">
          <w:rPr>
            <w:rFonts w:ascii="Arial" w:eastAsia="Arial" w:hAnsi="Arial"/>
            <w:color w:val="0000FF"/>
            <w:sz w:val="24"/>
            <w:szCs w:val="24"/>
            <w:u w:val="single"/>
          </w:rPr>
          <w:t>web page</w:t>
        </w:r>
        <w:r w:rsidRPr="00AD3502">
          <w:rPr>
            <w:rFonts w:ascii="Arial" w:eastAsia="Arial" w:hAnsi="Arial"/>
            <w:color w:val="000000"/>
            <w:sz w:val="24"/>
            <w:szCs w:val="24"/>
            <w:u w:val="single"/>
          </w:rPr>
          <w:t xml:space="preserve">. </w:t>
        </w:r>
      </w:hyperlink>
      <w:r w:rsidRPr="00AD3502">
        <w:rPr>
          <w:rFonts w:ascii="Arial" w:eastAsia="Arial" w:hAnsi="Arial"/>
          <w:color w:val="000000"/>
          <w:sz w:val="24"/>
          <w:szCs w:val="24"/>
        </w:rPr>
        <w:t xml:space="preserve">Do not sign the </w:t>
      </w:r>
      <w:r w:rsidR="0026431B">
        <w:rPr>
          <w:rFonts w:ascii="Arial" w:eastAsia="Arial" w:hAnsi="Arial"/>
          <w:color w:val="000000"/>
          <w:sz w:val="24"/>
          <w:szCs w:val="24"/>
        </w:rPr>
        <w:t>Order Form</w:t>
      </w:r>
      <w:r w:rsidRPr="00AD3502">
        <w:rPr>
          <w:rFonts w:ascii="Arial" w:eastAsia="Arial" w:hAnsi="Arial"/>
          <w:color w:val="000000"/>
          <w:sz w:val="24"/>
          <w:szCs w:val="24"/>
        </w:rPr>
        <w:t xml:space="preserve"> at this stage.</w:t>
      </w:r>
    </w:p>
    <w:p w14:paraId="4BE1B4A1" w14:textId="77777777" w:rsidR="00B270F8" w:rsidRDefault="00B270F8" w:rsidP="00B270F8">
      <w:pPr>
        <w:spacing w:line="81" w:lineRule="exact"/>
        <w:rPr>
          <w:rFonts w:ascii="Times New Roman" w:eastAsia="Times New Roman" w:hAnsi="Times New Roman"/>
        </w:rPr>
      </w:pPr>
    </w:p>
    <w:p w14:paraId="2CDB703D" w14:textId="315DB246" w:rsidR="00B270F8" w:rsidRDefault="00B270F8" w:rsidP="00B270F8">
      <w:pPr>
        <w:spacing w:line="404" w:lineRule="auto"/>
        <w:jc w:val="both"/>
        <w:rPr>
          <w:rFonts w:ascii="Arial" w:eastAsia="Arial" w:hAnsi="Arial"/>
          <w:sz w:val="24"/>
        </w:rPr>
      </w:pPr>
      <w:r>
        <w:rPr>
          <w:rFonts w:ascii="Arial" w:eastAsia="Arial" w:hAnsi="Arial"/>
          <w:sz w:val="24"/>
        </w:rPr>
        <w:t xml:space="preserve">The information you include on the </w:t>
      </w:r>
      <w:r w:rsidR="0026431B">
        <w:rPr>
          <w:rFonts w:ascii="Arial" w:eastAsia="Arial" w:hAnsi="Arial"/>
          <w:sz w:val="24"/>
        </w:rPr>
        <w:t>Order Form</w:t>
      </w:r>
      <w:r>
        <w:rPr>
          <w:rFonts w:ascii="Arial" w:eastAsia="Arial" w:hAnsi="Arial"/>
          <w:sz w:val="24"/>
        </w:rPr>
        <w:t xml:space="preserve"> will be vital to suppliers as they will use it to inform their reply to your request for proposal (RFP).</w:t>
      </w:r>
    </w:p>
    <w:p w14:paraId="796D8F47" w14:textId="77777777" w:rsidR="00B270F8" w:rsidRDefault="00B270F8" w:rsidP="00B270F8">
      <w:pPr>
        <w:spacing w:line="60" w:lineRule="exact"/>
        <w:rPr>
          <w:rFonts w:ascii="Times New Roman" w:eastAsia="Times New Roman" w:hAnsi="Times New Roman"/>
        </w:rPr>
      </w:pPr>
    </w:p>
    <w:p w14:paraId="7B1E7CB1" w14:textId="27651B02" w:rsidR="00B270F8" w:rsidRDefault="00B270F8" w:rsidP="00EB7A63">
      <w:pPr>
        <w:spacing w:line="404" w:lineRule="auto"/>
        <w:jc w:val="both"/>
        <w:rPr>
          <w:rFonts w:ascii="Arial" w:eastAsia="Arial" w:hAnsi="Arial"/>
          <w:sz w:val="24"/>
        </w:rPr>
      </w:pPr>
      <w:r>
        <w:rPr>
          <w:rFonts w:ascii="Arial" w:eastAsia="Arial" w:hAnsi="Arial"/>
          <w:sz w:val="24"/>
        </w:rPr>
        <w:t xml:space="preserve">As part of this agreement, an </w:t>
      </w:r>
      <w:r w:rsidR="0026431B">
        <w:rPr>
          <w:rFonts w:ascii="Arial" w:eastAsia="Arial" w:hAnsi="Arial"/>
          <w:sz w:val="24"/>
        </w:rPr>
        <w:t>Order Form</w:t>
      </w:r>
      <w:r>
        <w:rPr>
          <w:rFonts w:ascii="Arial" w:eastAsia="Arial" w:hAnsi="Arial"/>
          <w:sz w:val="24"/>
        </w:rPr>
        <w:t xml:space="preserve"> has been devised and agreed with suppliers.</w:t>
      </w:r>
    </w:p>
    <w:p w14:paraId="07092E8B" w14:textId="10E0E698" w:rsidR="00B270F8" w:rsidRDefault="00B270F8" w:rsidP="00B270F8">
      <w:pPr>
        <w:spacing w:line="0" w:lineRule="atLeast"/>
        <w:rPr>
          <w:rFonts w:ascii="Arial" w:eastAsia="Arial" w:hAnsi="Arial"/>
          <w:sz w:val="24"/>
        </w:rPr>
      </w:pPr>
      <w:r>
        <w:rPr>
          <w:rFonts w:ascii="Arial" w:eastAsia="Arial" w:hAnsi="Arial"/>
          <w:sz w:val="24"/>
        </w:rPr>
        <w:t xml:space="preserve">The </w:t>
      </w:r>
      <w:r w:rsidR="0026431B">
        <w:rPr>
          <w:rFonts w:ascii="Arial" w:eastAsia="Arial" w:hAnsi="Arial"/>
          <w:sz w:val="24"/>
        </w:rPr>
        <w:t>Order Form</w:t>
      </w:r>
      <w:r>
        <w:rPr>
          <w:rFonts w:ascii="Arial" w:eastAsia="Arial" w:hAnsi="Arial"/>
          <w:sz w:val="24"/>
        </w:rPr>
        <w:t xml:space="preserve"> is multi-purpose and:</w:t>
      </w:r>
    </w:p>
    <w:p w14:paraId="064B4F49" w14:textId="77777777" w:rsidR="00B270F8" w:rsidRDefault="00B270F8" w:rsidP="00B270F8">
      <w:pPr>
        <w:spacing w:line="314" w:lineRule="exact"/>
        <w:rPr>
          <w:rFonts w:ascii="Times New Roman" w:eastAsia="Times New Roman" w:hAnsi="Times New Roman"/>
        </w:rPr>
      </w:pPr>
    </w:p>
    <w:p w14:paraId="122D4D42" w14:textId="77777777" w:rsidR="00B270F8" w:rsidRDefault="00B270F8" w:rsidP="00B270F8">
      <w:pPr>
        <w:numPr>
          <w:ilvl w:val="0"/>
          <w:numId w:val="4"/>
        </w:numPr>
        <w:tabs>
          <w:tab w:val="left" w:pos="720"/>
        </w:tabs>
        <w:spacing w:line="367" w:lineRule="auto"/>
        <w:ind w:left="720" w:hanging="367"/>
        <w:rPr>
          <w:rFonts w:ascii="Arial" w:eastAsia="Arial" w:hAnsi="Arial"/>
          <w:color w:val="2E74B5"/>
          <w:sz w:val="24"/>
        </w:rPr>
      </w:pPr>
      <w:r>
        <w:rPr>
          <w:rFonts w:ascii="Arial" w:eastAsia="Arial" w:hAnsi="Arial"/>
          <w:sz w:val="24"/>
        </w:rPr>
        <w:t>supports your request for a proposal and/or a quotation from the suppliers within the required lot or lots of the agreement</w:t>
      </w:r>
    </w:p>
    <w:p w14:paraId="6EF9971E" w14:textId="77777777" w:rsidR="00B270F8" w:rsidRDefault="00B270F8" w:rsidP="00B270F8">
      <w:pPr>
        <w:numPr>
          <w:ilvl w:val="0"/>
          <w:numId w:val="4"/>
        </w:numPr>
        <w:tabs>
          <w:tab w:val="left" w:pos="720"/>
        </w:tabs>
        <w:spacing w:line="0" w:lineRule="atLeast"/>
        <w:ind w:left="720" w:hanging="367"/>
        <w:rPr>
          <w:rFonts w:ascii="Arial" w:eastAsia="Arial" w:hAnsi="Arial"/>
          <w:color w:val="2E74B5"/>
          <w:sz w:val="24"/>
        </w:rPr>
      </w:pPr>
      <w:r>
        <w:rPr>
          <w:rFonts w:ascii="Arial" w:eastAsia="Arial" w:hAnsi="Arial"/>
          <w:sz w:val="24"/>
        </w:rPr>
        <w:t>ensures that you are covered by the terms and conditions of the agreement</w:t>
      </w:r>
    </w:p>
    <w:p w14:paraId="7827584D" w14:textId="77777777" w:rsidR="00B270F8" w:rsidRDefault="00B270F8" w:rsidP="00B270F8">
      <w:pPr>
        <w:spacing w:line="153" w:lineRule="exact"/>
        <w:rPr>
          <w:rFonts w:ascii="Arial" w:eastAsia="Arial" w:hAnsi="Arial"/>
          <w:color w:val="2E74B5"/>
          <w:sz w:val="24"/>
        </w:rPr>
      </w:pPr>
    </w:p>
    <w:p w14:paraId="18736C4C" w14:textId="77777777" w:rsidR="00B270F8" w:rsidRDefault="00B270F8" w:rsidP="00B270F8">
      <w:pPr>
        <w:numPr>
          <w:ilvl w:val="0"/>
          <w:numId w:val="4"/>
        </w:numPr>
        <w:tabs>
          <w:tab w:val="left" w:pos="720"/>
        </w:tabs>
        <w:spacing w:line="367" w:lineRule="auto"/>
        <w:ind w:left="720" w:right="20" w:hanging="367"/>
        <w:rPr>
          <w:rFonts w:ascii="Arial" w:eastAsia="Arial" w:hAnsi="Arial"/>
          <w:color w:val="2E74B5"/>
          <w:sz w:val="24"/>
        </w:rPr>
      </w:pPr>
      <w:r>
        <w:rPr>
          <w:rFonts w:ascii="Arial" w:eastAsia="Arial" w:hAnsi="Arial"/>
          <w:sz w:val="24"/>
        </w:rPr>
        <w:t xml:space="preserve">clearly identifies, supporting your invitation to tender, any specific requirements of your procurement process such as the use of an </w:t>
      </w:r>
      <w:proofErr w:type="spellStart"/>
      <w:r>
        <w:rPr>
          <w:rFonts w:ascii="Arial" w:eastAsia="Arial" w:hAnsi="Arial"/>
          <w:sz w:val="24"/>
        </w:rPr>
        <w:t>eAuction</w:t>
      </w:r>
      <w:proofErr w:type="spellEnd"/>
    </w:p>
    <w:p w14:paraId="1F0E6FDC" w14:textId="77777777" w:rsidR="00B270F8" w:rsidRPr="00DA32E3" w:rsidRDefault="00B270F8" w:rsidP="00B270F8">
      <w:pPr>
        <w:numPr>
          <w:ilvl w:val="0"/>
          <w:numId w:val="4"/>
        </w:numPr>
        <w:tabs>
          <w:tab w:val="left" w:pos="720"/>
        </w:tabs>
        <w:spacing w:line="367" w:lineRule="auto"/>
        <w:ind w:left="720" w:hanging="367"/>
        <w:rPr>
          <w:rFonts w:ascii="Arial" w:eastAsia="Arial" w:hAnsi="Arial"/>
          <w:color w:val="2E74B5"/>
          <w:sz w:val="24"/>
        </w:rPr>
      </w:pPr>
      <w:r>
        <w:rPr>
          <w:rFonts w:ascii="Arial" w:eastAsia="Arial" w:hAnsi="Arial"/>
          <w:sz w:val="24"/>
        </w:rPr>
        <w:t>supports your statement of requirements by providing key information about your requirements in terms of the options available within the agreement</w:t>
      </w:r>
    </w:p>
    <w:p w14:paraId="1B3C623A" w14:textId="77777777" w:rsidR="00DA32E3" w:rsidRPr="0026431B" w:rsidRDefault="00DA32E3" w:rsidP="00DA32E3">
      <w:pPr>
        <w:tabs>
          <w:tab w:val="left" w:pos="720"/>
        </w:tabs>
        <w:spacing w:line="367" w:lineRule="auto"/>
        <w:ind w:left="720"/>
        <w:rPr>
          <w:rFonts w:ascii="Arial" w:eastAsia="Arial" w:hAnsi="Arial"/>
          <w:color w:val="2E74B5"/>
          <w:sz w:val="24"/>
        </w:rPr>
      </w:pPr>
    </w:p>
    <w:p w14:paraId="31B9D1F8" w14:textId="77777777" w:rsidR="00EB7A63" w:rsidRPr="00EB7A63" w:rsidRDefault="00EB7A63" w:rsidP="00EB7A63">
      <w:pPr>
        <w:pStyle w:val="ListParagraph"/>
        <w:spacing w:line="0" w:lineRule="atLeast"/>
        <w:jc w:val="center"/>
        <w:rPr>
          <w:rFonts w:ascii="Arial" w:eastAsia="Arial" w:hAnsi="Arial"/>
          <w:color w:val="2E74B5"/>
          <w:sz w:val="24"/>
        </w:rPr>
      </w:pPr>
      <w:r w:rsidRPr="00EB7A63">
        <w:rPr>
          <w:rFonts w:ascii="Arial" w:eastAsia="Arial" w:hAnsi="Arial"/>
          <w:color w:val="2E74B5"/>
          <w:sz w:val="24"/>
        </w:rPr>
        <w:lastRenderedPageBreak/>
        <w:t>How to run a further competition under the HSCN Access Services DPS agreement</w:t>
      </w:r>
    </w:p>
    <w:p w14:paraId="4515C6E8" w14:textId="77777777" w:rsidR="0026431B" w:rsidRDefault="0026431B" w:rsidP="0026431B">
      <w:pPr>
        <w:tabs>
          <w:tab w:val="left" w:pos="720"/>
        </w:tabs>
        <w:spacing w:line="367" w:lineRule="auto"/>
        <w:ind w:left="720"/>
        <w:rPr>
          <w:rFonts w:ascii="Arial" w:eastAsia="Arial" w:hAnsi="Arial"/>
          <w:color w:val="2E74B5"/>
          <w:sz w:val="24"/>
        </w:rPr>
      </w:pPr>
    </w:p>
    <w:p w14:paraId="07E61302" w14:textId="77777777" w:rsidR="00B270F8" w:rsidRDefault="00B270F8" w:rsidP="00B270F8">
      <w:pPr>
        <w:numPr>
          <w:ilvl w:val="0"/>
          <w:numId w:val="4"/>
        </w:numPr>
        <w:tabs>
          <w:tab w:val="left" w:pos="720"/>
        </w:tabs>
        <w:spacing w:line="0" w:lineRule="atLeast"/>
        <w:ind w:left="720" w:hanging="367"/>
        <w:rPr>
          <w:rFonts w:ascii="Arial" w:eastAsia="Arial" w:hAnsi="Arial"/>
          <w:sz w:val="24"/>
        </w:rPr>
      </w:pPr>
      <w:r w:rsidRPr="006412F2">
        <w:rPr>
          <w:rFonts w:ascii="Arial" w:eastAsia="Arial" w:hAnsi="Arial"/>
          <w:sz w:val="24"/>
        </w:rPr>
        <w:t>provides options for you to indicate your requirements against key clauses of the DPS agreement e.g. implementation plans</w:t>
      </w:r>
    </w:p>
    <w:p w14:paraId="2073DD2A" w14:textId="77777777" w:rsidR="00B270F8" w:rsidRPr="001D062B" w:rsidRDefault="00B270F8" w:rsidP="00B270F8">
      <w:pPr>
        <w:tabs>
          <w:tab w:val="left" w:pos="720"/>
        </w:tabs>
        <w:spacing w:line="0" w:lineRule="atLeast"/>
        <w:ind w:left="353"/>
        <w:rPr>
          <w:rFonts w:ascii="Arial" w:eastAsia="Arial" w:hAnsi="Arial"/>
          <w:sz w:val="24"/>
        </w:rPr>
      </w:pPr>
    </w:p>
    <w:p w14:paraId="17F858E5" w14:textId="77777777" w:rsidR="00B270F8" w:rsidRPr="001D062B" w:rsidRDefault="00B270F8" w:rsidP="005F3C65">
      <w:pPr>
        <w:numPr>
          <w:ilvl w:val="0"/>
          <w:numId w:val="4"/>
        </w:numPr>
        <w:tabs>
          <w:tab w:val="left" w:pos="720"/>
        </w:tabs>
        <w:spacing w:line="367" w:lineRule="auto"/>
        <w:ind w:left="720" w:hanging="367"/>
        <w:rPr>
          <w:rFonts w:ascii="Arial" w:eastAsia="Arial" w:hAnsi="Arial"/>
          <w:sz w:val="24"/>
        </w:rPr>
      </w:pPr>
      <w:r>
        <w:rPr>
          <w:rFonts w:ascii="Arial" w:eastAsia="Arial" w:hAnsi="Arial"/>
          <w:sz w:val="24"/>
        </w:rPr>
        <w:t>ensures consistency in the information provided to suppliers - resulting in quicker and more accurate quotations/responses</w:t>
      </w:r>
    </w:p>
    <w:p w14:paraId="2D770B5B" w14:textId="77777777" w:rsidR="00B270F8" w:rsidRDefault="00B270F8" w:rsidP="00B270F8">
      <w:pPr>
        <w:numPr>
          <w:ilvl w:val="0"/>
          <w:numId w:val="4"/>
        </w:numPr>
        <w:tabs>
          <w:tab w:val="left" w:pos="720"/>
        </w:tabs>
        <w:spacing w:line="367" w:lineRule="auto"/>
        <w:ind w:left="720" w:hanging="367"/>
        <w:rPr>
          <w:rFonts w:ascii="Arial" w:eastAsia="Arial" w:hAnsi="Arial"/>
          <w:color w:val="2E74B5"/>
          <w:sz w:val="24"/>
        </w:rPr>
      </w:pPr>
      <w:r>
        <w:rPr>
          <w:rFonts w:ascii="Arial" w:eastAsia="Arial" w:hAnsi="Arial"/>
          <w:sz w:val="24"/>
        </w:rPr>
        <w:t>supports suppliers in responding to your requests more effectively - the form prompts suppliers to provide relevant information</w:t>
      </w:r>
    </w:p>
    <w:p w14:paraId="4AFB6472" w14:textId="77777777" w:rsidR="00B270F8" w:rsidRDefault="00B270F8" w:rsidP="00B270F8">
      <w:pPr>
        <w:numPr>
          <w:ilvl w:val="0"/>
          <w:numId w:val="4"/>
        </w:numPr>
        <w:tabs>
          <w:tab w:val="left" w:pos="720"/>
        </w:tabs>
        <w:spacing w:line="367" w:lineRule="auto"/>
        <w:ind w:left="720" w:right="20" w:hanging="367"/>
        <w:rPr>
          <w:rFonts w:ascii="Arial" w:eastAsia="Arial" w:hAnsi="Arial"/>
          <w:color w:val="2E74B5"/>
          <w:sz w:val="24"/>
        </w:rPr>
      </w:pPr>
      <w:r>
        <w:rPr>
          <w:rFonts w:ascii="Arial" w:eastAsia="Arial" w:hAnsi="Arial"/>
          <w:sz w:val="24"/>
        </w:rPr>
        <w:t>provides you with signed supplier bids, so that once you have chosen a successful supplier you can move straight to contract award</w:t>
      </w:r>
    </w:p>
    <w:p w14:paraId="294940B5" w14:textId="77777777" w:rsidR="00B270F8" w:rsidRDefault="00B270F8" w:rsidP="00B270F8">
      <w:pPr>
        <w:numPr>
          <w:ilvl w:val="0"/>
          <w:numId w:val="4"/>
        </w:numPr>
        <w:tabs>
          <w:tab w:val="left" w:pos="720"/>
        </w:tabs>
        <w:spacing w:line="381" w:lineRule="auto"/>
        <w:ind w:left="720" w:hanging="367"/>
        <w:jc w:val="both"/>
        <w:rPr>
          <w:rFonts w:ascii="Arial" w:eastAsia="Arial" w:hAnsi="Arial"/>
          <w:color w:val="2E74B5"/>
          <w:sz w:val="24"/>
        </w:rPr>
      </w:pPr>
      <w:proofErr w:type="gramStart"/>
      <w:r>
        <w:rPr>
          <w:rFonts w:ascii="Arial" w:eastAsia="Arial" w:hAnsi="Arial"/>
          <w:sz w:val="24"/>
        </w:rPr>
        <w:t>it</w:t>
      </w:r>
      <w:proofErr w:type="gramEnd"/>
      <w:r>
        <w:rPr>
          <w:rFonts w:ascii="Arial" w:eastAsia="Arial" w:hAnsi="Arial"/>
          <w:sz w:val="24"/>
        </w:rPr>
        <w:t xml:space="preserve"> enables you, after your own evaluation and award process; to award a call off contract with a supplier, again ensuring the supplier complies with the terms and conditions of the DPS agreement.</w:t>
      </w:r>
    </w:p>
    <w:p w14:paraId="7A442AAE" w14:textId="77777777" w:rsidR="00B270F8" w:rsidRDefault="00B270F8" w:rsidP="00B270F8">
      <w:pPr>
        <w:spacing w:line="85" w:lineRule="exact"/>
        <w:rPr>
          <w:rFonts w:ascii="Times New Roman" w:eastAsia="Times New Roman" w:hAnsi="Times New Roman"/>
        </w:rPr>
      </w:pPr>
    </w:p>
    <w:p w14:paraId="6B96AD0C" w14:textId="006E33A9" w:rsidR="00B270F8" w:rsidRDefault="00B270F8" w:rsidP="00B270F8">
      <w:pPr>
        <w:spacing w:line="404" w:lineRule="auto"/>
        <w:ind w:right="20"/>
        <w:jc w:val="both"/>
        <w:rPr>
          <w:rFonts w:ascii="Arial" w:eastAsia="Arial" w:hAnsi="Arial"/>
          <w:sz w:val="24"/>
        </w:rPr>
      </w:pPr>
      <w:r>
        <w:rPr>
          <w:rFonts w:ascii="Arial" w:eastAsia="Arial" w:hAnsi="Arial"/>
          <w:sz w:val="24"/>
        </w:rPr>
        <w:t xml:space="preserve">The </w:t>
      </w:r>
      <w:r w:rsidR="0026431B">
        <w:rPr>
          <w:rFonts w:ascii="Arial" w:eastAsia="Arial" w:hAnsi="Arial"/>
          <w:sz w:val="24"/>
        </w:rPr>
        <w:t>Order Form</w:t>
      </w:r>
      <w:r>
        <w:rPr>
          <w:rFonts w:ascii="Arial" w:eastAsia="Arial" w:hAnsi="Arial"/>
          <w:sz w:val="24"/>
        </w:rPr>
        <w:t xml:space="preserve"> also provides instructions as to which sections will be completed at each stage and indicates the information required from both you and the supplier.</w:t>
      </w:r>
    </w:p>
    <w:p w14:paraId="3BAE6EBC" w14:textId="77777777" w:rsidR="005F3C65" w:rsidRDefault="005F3C65" w:rsidP="005F3C65">
      <w:pPr>
        <w:spacing w:line="100" w:lineRule="exact"/>
        <w:ind w:right="23"/>
        <w:jc w:val="both"/>
        <w:rPr>
          <w:rFonts w:ascii="Arial" w:eastAsia="Arial" w:hAnsi="Arial"/>
          <w:sz w:val="24"/>
        </w:rPr>
      </w:pPr>
    </w:p>
    <w:p w14:paraId="0E79A318" w14:textId="77777777" w:rsidR="00B270F8" w:rsidRDefault="00B270F8" w:rsidP="00B270F8">
      <w:pPr>
        <w:spacing w:line="56" w:lineRule="exact"/>
        <w:rPr>
          <w:rFonts w:ascii="Times New Roman" w:eastAsia="Times New Roman" w:hAnsi="Times New Roman"/>
        </w:rPr>
      </w:pPr>
    </w:p>
    <w:p w14:paraId="6B727B66" w14:textId="1A9B60FD" w:rsidR="00B270F8" w:rsidRPr="00C91CD5" w:rsidRDefault="00B270F8" w:rsidP="00C91CD5">
      <w:pPr>
        <w:spacing w:line="0" w:lineRule="atLeast"/>
        <w:outlineLvl w:val="0"/>
        <w:rPr>
          <w:rFonts w:ascii="Arial" w:eastAsia="Arial" w:hAnsi="Arial"/>
          <w:b/>
          <w:color w:val="2E74B5"/>
          <w:sz w:val="24"/>
        </w:rPr>
      </w:pPr>
      <w:bookmarkStart w:id="10" w:name="_Toc522193989"/>
      <w:r w:rsidRPr="00C91CD5">
        <w:rPr>
          <w:rFonts w:ascii="Arial" w:eastAsia="Arial" w:hAnsi="Arial"/>
          <w:b/>
          <w:color w:val="2E74B5"/>
          <w:sz w:val="24"/>
        </w:rPr>
        <w:t xml:space="preserve">Review and amend the </w:t>
      </w:r>
      <w:r w:rsidR="0026431B" w:rsidRPr="00C91CD5">
        <w:rPr>
          <w:rFonts w:ascii="Arial" w:eastAsia="Arial" w:hAnsi="Arial"/>
          <w:b/>
          <w:color w:val="2E74B5"/>
          <w:sz w:val="24"/>
        </w:rPr>
        <w:t xml:space="preserve">Call </w:t>
      </w:r>
      <w:proofErr w:type="gramStart"/>
      <w:r w:rsidR="0026431B" w:rsidRPr="00C91CD5">
        <w:rPr>
          <w:rFonts w:ascii="Arial" w:eastAsia="Arial" w:hAnsi="Arial"/>
          <w:b/>
          <w:color w:val="2E74B5"/>
          <w:sz w:val="24"/>
        </w:rPr>
        <w:t>Off</w:t>
      </w:r>
      <w:proofErr w:type="gramEnd"/>
      <w:r w:rsidR="0026431B" w:rsidRPr="00C91CD5">
        <w:rPr>
          <w:rFonts w:ascii="Arial" w:eastAsia="Arial" w:hAnsi="Arial"/>
          <w:b/>
          <w:color w:val="2E74B5"/>
          <w:sz w:val="24"/>
        </w:rPr>
        <w:t xml:space="preserve"> Terms</w:t>
      </w:r>
      <w:bookmarkEnd w:id="10"/>
      <w:r w:rsidRPr="00C91CD5">
        <w:rPr>
          <w:rFonts w:ascii="Arial" w:eastAsia="Arial" w:hAnsi="Arial"/>
          <w:b/>
          <w:color w:val="2E74B5"/>
          <w:sz w:val="24"/>
        </w:rPr>
        <w:t xml:space="preserve"> </w:t>
      </w:r>
    </w:p>
    <w:p w14:paraId="21F4F44A" w14:textId="29842C95" w:rsidR="00B270F8" w:rsidRPr="0091513B" w:rsidRDefault="0091513B" w:rsidP="00B270F8">
      <w:pPr>
        <w:spacing w:line="406" w:lineRule="auto"/>
        <w:jc w:val="both"/>
        <w:rPr>
          <w:rFonts w:ascii="Arial" w:eastAsia="Arial" w:hAnsi="Arial"/>
          <w:color w:val="000000"/>
          <w:sz w:val="24"/>
          <w:szCs w:val="24"/>
        </w:rPr>
      </w:pPr>
      <w:r>
        <w:rPr>
          <w:rFonts w:ascii="Arial" w:eastAsia="Arial" w:hAnsi="Arial"/>
          <w:color w:val="000000"/>
          <w:sz w:val="24"/>
          <w:szCs w:val="24"/>
        </w:rPr>
        <w:t xml:space="preserve">The Call </w:t>
      </w:r>
      <w:proofErr w:type="gramStart"/>
      <w:r>
        <w:rPr>
          <w:rFonts w:ascii="Arial" w:eastAsia="Arial" w:hAnsi="Arial"/>
          <w:color w:val="000000"/>
          <w:sz w:val="24"/>
          <w:szCs w:val="24"/>
        </w:rPr>
        <w:t>O</w:t>
      </w:r>
      <w:r w:rsidR="00B270F8">
        <w:rPr>
          <w:rFonts w:ascii="Arial" w:eastAsia="Arial" w:hAnsi="Arial"/>
          <w:color w:val="000000"/>
          <w:sz w:val="24"/>
          <w:szCs w:val="24"/>
        </w:rPr>
        <w:t>f</w:t>
      </w:r>
      <w:r>
        <w:rPr>
          <w:rFonts w:ascii="Arial" w:eastAsia="Arial" w:hAnsi="Arial"/>
          <w:color w:val="000000"/>
          <w:sz w:val="24"/>
          <w:szCs w:val="24"/>
        </w:rPr>
        <w:t>f</w:t>
      </w:r>
      <w:proofErr w:type="gramEnd"/>
      <w:r>
        <w:rPr>
          <w:rFonts w:ascii="Arial" w:eastAsia="Arial" w:hAnsi="Arial"/>
          <w:color w:val="000000"/>
          <w:sz w:val="24"/>
          <w:szCs w:val="24"/>
        </w:rPr>
        <w:t xml:space="preserve"> T</w:t>
      </w:r>
      <w:r w:rsidR="00B270F8">
        <w:rPr>
          <w:rFonts w:ascii="Arial" w:eastAsia="Arial" w:hAnsi="Arial"/>
          <w:color w:val="000000"/>
          <w:sz w:val="24"/>
          <w:szCs w:val="24"/>
        </w:rPr>
        <w:t xml:space="preserve">erms </w:t>
      </w:r>
      <w:r w:rsidR="00B270F8" w:rsidRPr="006562BE">
        <w:rPr>
          <w:rFonts w:ascii="Arial" w:eastAsia="Arial" w:hAnsi="Arial"/>
          <w:color w:val="000000"/>
          <w:sz w:val="24"/>
          <w:szCs w:val="24"/>
        </w:rPr>
        <w:t>need to be reviewed and amended as necessary to</w:t>
      </w:r>
      <w:r w:rsidR="00B270F8" w:rsidRPr="006562BE">
        <w:rPr>
          <w:rFonts w:ascii="Arial" w:eastAsia="Arial" w:hAnsi="Arial"/>
          <w:b/>
          <w:color w:val="2E74B5"/>
          <w:sz w:val="24"/>
          <w:szCs w:val="24"/>
        </w:rPr>
        <w:t xml:space="preserve"> </w:t>
      </w:r>
      <w:r w:rsidR="00B270F8" w:rsidRPr="006562BE">
        <w:rPr>
          <w:rFonts w:ascii="Arial" w:eastAsia="Arial" w:hAnsi="Arial"/>
          <w:color w:val="000000"/>
          <w:sz w:val="24"/>
          <w:szCs w:val="24"/>
        </w:rPr>
        <w:t xml:space="preserve">meet your requirements. Template </w:t>
      </w:r>
      <w:r w:rsidR="0026431B">
        <w:rPr>
          <w:rFonts w:ascii="Arial" w:eastAsia="Arial" w:hAnsi="Arial"/>
          <w:color w:val="000000"/>
          <w:sz w:val="24"/>
          <w:szCs w:val="24"/>
        </w:rPr>
        <w:t xml:space="preserve">Call </w:t>
      </w:r>
      <w:proofErr w:type="gramStart"/>
      <w:r w:rsidR="0026431B">
        <w:rPr>
          <w:rFonts w:ascii="Arial" w:eastAsia="Arial" w:hAnsi="Arial"/>
          <w:color w:val="000000"/>
          <w:sz w:val="24"/>
          <w:szCs w:val="24"/>
        </w:rPr>
        <w:t>Off</w:t>
      </w:r>
      <w:proofErr w:type="gramEnd"/>
      <w:r w:rsidR="0026431B">
        <w:rPr>
          <w:rFonts w:ascii="Arial" w:eastAsia="Arial" w:hAnsi="Arial"/>
          <w:color w:val="000000"/>
          <w:sz w:val="24"/>
          <w:szCs w:val="24"/>
        </w:rPr>
        <w:t xml:space="preserve"> Terms</w:t>
      </w:r>
      <w:r w:rsidR="00B270F8" w:rsidRPr="006562BE">
        <w:rPr>
          <w:rFonts w:ascii="Arial" w:eastAsia="Arial" w:hAnsi="Arial"/>
          <w:color w:val="000000"/>
          <w:sz w:val="24"/>
          <w:szCs w:val="24"/>
        </w:rPr>
        <w:t xml:space="preserve"> are provided on the agreement web page and details of the possible changes, as captured on the </w:t>
      </w:r>
      <w:r w:rsidR="0026431B">
        <w:rPr>
          <w:rFonts w:ascii="Arial" w:eastAsia="Arial" w:hAnsi="Arial"/>
          <w:color w:val="000000"/>
          <w:sz w:val="24"/>
          <w:szCs w:val="24"/>
        </w:rPr>
        <w:t>Order Form</w:t>
      </w:r>
      <w:r w:rsidR="00B270F8" w:rsidRPr="006562BE">
        <w:rPr>
          <w:rFonts w:ascii="Arial" w:eastAsia="Arial" w:hAnsi="Arial"/>
          <w:color w:val="000000"/>
          <w:sz w:val="24"/>
          <w:szCs w:val="24"/>
        </w:rPr>
        <w:t>, have been covered in</w:t>
      </w:r>
      <w:r w:rsidR="00B270F8">
        <w:rPr>
          <w:rFonts w:ascii="Arial" w:eastAsia="Arial" w:hAnsi="Arial"/>
          <w:color w:val="000000"/>
          <w:sz w:val="24"/>
          <w:szCs w:val="24"/>
        </w:rPr>
        <w:t xml:space="preserve"> </w:t>
      </w:r>
      <w:r w:rsidR="00B270F8">
        <w:rPr>
          <w:rFonts w:ascii="Arial" w:eastAsia="Arial" w:hAnsi="Arial"/>
          <w:sz w:val="24"/>
        </w:rPr>
        <w:t xml:space="preserve">this document. You will need to send your amended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sidR="00B270F8">
        <w:rPr>
          <w:rFonts w:ascii="Arial" w:eastAsia="Arial" w:hAnsi="Arial"/>
          <w:sz w:val="24"/>
        </w:rPr>
        <w:t xml:space="preserve"> along with the </w:t>
      </w:r>
      <w:r w:rsidR="0026431B">
        <w:rPr>
          <w:rFonts w:ascii="Arial" w:eastAsia="Arial" w:hAnsi="Arial"/>
          <w:sz w:val="24"/>
        </w:rPr>
        <w:t>Order Form</w:t>
      </w:r>
      <w:r w:rsidR="00B270F8">
        <w:rPr>
          <w:rFonts w:ascii="Arial" w:eastAsia="Arial" w:hAnsi="Arial"/>
          <w:sz w:val="24"/>
        </w:rPr>
        <w:t xml:space="preserve"> to all suppliers with your RFP.</w:t>
      </w:r>
    </w:p>
    <w:p w14:paraId="4D4C74A7" w14:textId="77777777" w:rsidR="00B270F8" w:rsidRDefault="00B270F8" w:rsidP="00B270F8">
      <w:pPr>
        <w:spacing w:line="60" w:lineRule="exact"/>
        <w:rPr>
          <w:rFonts w:ascii="Times New Roman" w:eastAsia="Times New Roman" w:hAnsi="Times New Roman"/>
        </w:rPr>
      </w:pPr>
    </w:p>
    <w:p w14:paraId="0924063C" w14:textId="35141DBF" w:rsidR="00B270F8" w:rsidRDefault="00B270F8" w:rsidP="00B270F8">
      <w:pPr>
        <w:spacing w:line="382" w:lineRule="auto"/>
        <w:jc w:val="both"/>
        <w:rPr>
          <w:rFonts w:ascii="Arial" w:eastAsia="Arial" w:hAnsi="Arial"/>
          <w:sz w:val="24"/>
        </w:rPr>
      </w:pPr>
      <w:r>
        <w:rPr>
          <w:rFonts w:ascii="Arial" w:eastAsia="Arial" w:hAnsi="Arial"/>
          <w:sz w:val="24"/>
        </w:rPr>
        <w:t xml:space="preserve">Many of the changes that can be made are captured on the </w:t>
      </w:r>
      <w:r w:rsidR="0026431B">
        <w:rPr>
          <w:rFonts w:ascii="Arial" w:eastAsia="Arial" w:hAnsi="Arial"/>
          <w:sz w:val="24"/>
        </w:rPr>
        <w:t>Order Form</w:t>
      </w:r>
      <w:r>
        <w:rPr>
          <w:rFonts w:ascii="Arial" w:eastAsia="Arial" w:hAnsi="Arial"/>
          <w:sz w:val="24"/>
        </w:rPr>
        <w:t xml:space="preserve"> but depending on your requirement, you may need to make amendments to the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template before you issue your RFP.</w:t>
      </w:r>
    </w:p>
    <w:p w14:paraId="460FDDED" w14:textId="47DD98EF" w:rsidR="00B270F8" w:rsidRDefault="00B270F8" w:rsidP="00B270F8">
      <w:pPr>
        <w:spacing w:line="381" w:lineRule="auto"/>
        <w:jc w:val="both"/>
        <w:rPr>
          <w:rFonts w:ascii="Arial" w:eastAsia="Arial" w:hAnsi="Arial"/>
          <w:sz w:val="24"/>
        </w:rPr>
      </w:pPr>
      <w:r>
        <w:rPr>
          <w:rFonts w:ascii="Arial" w:eastAsia="Arial" w:hAnsi="Arial"/>
          <w:sz w:val="24"/>
        </w:rPr>
        <w:t xml:space="preserve">Please ensure that all changes that need to be made to enable suppliers to respond with a general tender response are made to the template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and that these are issued with your RFP and </w:t>
      </w:r>
      <w:r w:rsidR="0026431B">
        <w:rPr>
          <w:rFonts w:ascii="Arial" w:eastAsia="Arial" w:hAnsi="Arial"/>
          <w:sz w:val="24"/>
        </w:rPr>
        <w:t>Order Form</w:t>
      </w:r>
      <w:r>
        <w:rPr>
          <w:rFonts w:ascii="Arial" w:eastAsia="Arial" w:hAnsi="Arial"/>
          <w:sz w:val="24"/>
        </w:rPr>
        <w:t>.</w:t>
      </w:r>
    </w:p>
    <w:p w14:paraId="69C1946D" w14:textId="259A4A88" w:rsidR="00B270F8" w:rsidRDefault="00B270F8" w:rsidP="00B270F8">
      <w:pPr>
        <w:spacing w:line="437" w:lineRule="auto"/>
        <w:jc w:val="both"/>
        <w:rPr>
          <w:rFonts w:ascii="Arial" w:eastAsia="Arial" w:hAnsi="Arial"/>
          <w:sz w:val="24"/>
        </w:rPr>
      </w:pPr>
      <w:r w:rsidRPr="00E63CE2">
        <w:rPr>
          <w:rFonts w:ascii="Arial" w:eastAsia="Arial" w:hAnsi="Arial"/>
          <w:sz w:val="24"/>
        </w:rPr>
        <w:t xml:space="preserve">There are also changes that you will need to make to the template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sidRPr="00E63CE2">
        <w:rPr>
          <w:rFonts w:ascii="Arial" w:eastAsia="Arial" w:hAnsi="Arial"/>
          <w:sz w:val="24"/>
        </w:rPr>
        <w:t xml:space="preserve"> at contract award. These are outlined later in this guidance.</w:t>
      </w:r>
    </w:p>
    <w:p w14:paraId="4447D807" w14:textId="77777777" w:rsidR="0026431B" w:rsidRDefault="0026431B" w:rsidP="005F3C65">
      <w:pPr>
        <w:spacing w:line="100" w:lineRule="exact"/>
        <w:ind w:right="23"/>
        <w:jc w:val="both"/>
        <w:rPr>
          <w:rFonts w:ascii="Arial" w:eastAsia="Arial" w:hAnsi="Arial"/>
          <w:b/>
          <w:color w:val="2E74B5"/>
          <w:sz w:val="24"/>
        </w:rPr>
      </w:pPr>
    </w:p>
    <w:p w14:paraId="2E3FA452" w14:textId="77777777" w:rsidR="00B270F8" w:rsidRDefault="00B270F8" w:rsidP="00C91CD5">
      <w:pPr>
        <w:spacing w:line="0" w:lineRule="atLeast"/>
        <w:outlineLvl w:val="0"/>
        <w:rPr>
          <w:rFonts w:ascii="Arial" w:eastAsia="Arial" w:hAnsi="Arial"/>
          <w:b/>
          <w:color w:val="2E74B5"/>
          <w:sz w:val="24"/>
        </w:rPr>
      </w:pPr>
      <w:bookmarkStart w:id="11" w:name="_Toc522193990"/>
      <w:r>
        <w:rPr>
          <w:rFonts w:ascii="Arial" w:eastAsia="Arial" w:hAnsi="Arial"/>
          <w:b/>
          <w:color w:val="2E74B5"/>
          <w:sz w:val="24"/>
        </w:rPr>
        <w:t xml:space="preserve">Issue your Request for Proposal </w:t>
      </w:r>
      <w:r w:rsidRPr="00C91CD5">
        <w:rPr>
          <w:rFonts w:ascii="Arial" w:eastAsia="Arial" w:hAnsi="Arial"/>
          <w:b/>
          <w:color w:val="2E74B5"/>
          <w:sz w:val="24"/>
        </w:rPr>
        <w:t>(</w:t>
      </w:r>
      <w:r w:rsidRPr="00703784">
        <w:rPr>
          <w:rFonts w:ascii="Arial" w:eastAsia="Arial" w:hAnsi="Arial"/>
          <w:b/>
          <w:color w:val="2E74B5"/>
          <w:sz w:val="24"/>
        </w:rPr>
        <w:t>RFP)</w:t>
      </w:r>
      <w:bookmarkEnd w:id="11"/>
      <w:r w:rsidRPr="00703784">
        <w:rPr>
          <w:rFonts w:ascii="Arial" w:eastAsia="Arial" w:hAnsi="Arial"/>
          <w:b/>
          <w:color w:val="2E74B5"/>
          <w:sz w:val="24"/>
        </w:rPr>
        <w:t xml:space="preserve"> </w:t>
      </w:r>
    </w:p>
    <w:p w14:paraId="5A8F9C34" w14:textId="07A5A31A" w:rsidR="00B270F8" w:rsidRDefault="00B270F8" w:rsidP="00B270F8">
      <w:pPr>
        <w:spacing w:line="405" w:lineRule="auto"/>
        <w:jc w:val="both"/>
        <w:rPr>
          <w:rFonts w:ascii="Arial" w:eastAsia="Arial" w:hAnsi="Arial"/>
          <w:color w:val="000000"/>
          <w:sz w:val="24"/>
        </w:rPr>
      </w:pPr>
      <w:r>
        <w:rPr>
          <w:rFonts w:ascii="Arial" w:eastAsia="Arial" w:hAnsi="Arial"/>
          <w:color w:val="000000"/>
          <w:sz w:val="24"/>
        </w:rPr>
        <w:t xml:space="preserve">Your RFP pack containing the </w:t>
      </w:r>
      <w:r w:rsidR="0026431B">
        <w:rPr>
          <w:rFonts w:ascii="Arial" w:eastAsia="Arial" w:hAnsi="Arial"/>
          <w:color w:val="000000"/>
          <w:sz w:val="24"/>
        </w:rPr>
        <w:t>Order Form</w:t>
      </w:r>
      <w:r>
        <w:rPr>
          <w:rFonts w:ascii="Arial" w:eastAsia="Arial" w:hAnsi="Arial"/>
          <w:color w:val="000000"/>
          <w:sz w:val="24"/>
        </w:rPr>
        <w:t xml:space="preserv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Pr>
          <w:rFonts w:ascii="Arial" w:eastAsia="Arial" w:hAnsi="Arial"/>
          <w:color w:val="000000"/>
          <w:sz w:val="24"/>
        </w:rPr>
        <w:t>, your statement of requirements and</w:t>
      </w:r>
      <w:r>
        <w:rPr>
          <w:rFonts w:ascii="Arial" w:eastAsia="Arial" w:hAnsi="Arial"/>
          <w:b/>
          <w:color w:val="2E74B5"/>
          <w:sz w:val="24"/>
        </w:rPr>
        <w:t xml:space="preserve"> </w:t>
      </w:r>
      <w:r>
        <w:rPr>
          <w:rFonts w:ascii="Arial" w:eastAsia="Arial" w:hAnsi="Arial"/>
          <w:color w:val="000000"/>
          <w:sz w:val="24"/>
        </w:rPr>
        <w:t xml:space="preserve">other relevant documentation to all suppliers. A guide to obtaining a list of current DPS suppliers can be found </w:t>
      </w:r>
      <w:hyperlink r:id="rId16" w:history="1">
        <w:r w:rsidRPr="006465B9">
          <w:rPr>
            <w:rStyle w:val="Hyperlink"/>
            <w:rFonts w:ascii="Arial" w:eastAsia="Arial" w:hAnsi="Arial"/>
            <w:sz w:val="24"/>
          </w:rPr>
          <w:t>here</w:t>
        </w:r>
      </w:hyperlink>
      <w:r>
        <w:rPr>
          <w:rFonts w:ascii="Arial" w:eastAsia="Arial" w:hAnsi="Arial"/>
          <w:color w:val="000000"/>
          <w:sz w:val="24"/>
        </w:rPr>
        <w:t>.</w:t>
      </w:r>
    </w:p>
    <w:p w14:paraId="7F73D45A" w14:textId="77777777" w:rsidR="0026431B" w:rsidRDefault="0026431B" w:rsidP="00B270F8">
      <w:pPr>
        <w:spacing w:line="405" w:lineRule="auto"/>
        <w:jc w:val="both"/>
        <w:rPr>
          <w:rFonts w:ascii="Arial" w:eastAsia="Arial" w:hAnsi="Arial"/>
          <w:color w:val="000000"/>
          <w:sz w:val="24"/>
        </w:rPr>
      </w:pPr>
    </w:p>
    <w:p w14:paraId="00CF896D" w14:textId="77777777" w:rsidR="00C91CD5" w:rsidRDefault="00C91CD5" w:rsidP="00B270F8">
      <w:pPr>
        <w:spacing w:line="405" w:lineRule="auto"/>
        <w:jc w:val="both"/>
        <w:rPr>
          <w:rFonts w:ascii="Arial" w:eastAsia="Arial" w:hAnsi="Arial"/>
          <w:color w:val="000000"/>
          <w:sz w:val="24"/>
        </w:rPr>
      </w:pPr>
    </w:p>
    <w:p w14:paraId="0EF8AF27"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52685C7E" w14:textId="77777777" w:rsidR="00B270F8" w:rsidRDefault="00B270F8" w:rsidP="00B270F8">
      <w:pPr>
        <w:spacing w:line="61" w:lineRule="exact"/>
        <w:rPr>
          <w:rFonts w:ascii="Times New Roman" w:eastAsia="Times New Roman" w:hAnsi="Times New Roman"/>
        </w:rPr>
      </w:pPr>
    </w:p>
    <w:p w14:paraId="08B1334E" w14:textId="77777777" w:rsidR="00B270F8" w:rsidRDefault="00B270F8" w:rsidP="00B270F8">
      <w:pPr>
        <w:spacing w:line="97" w:lineRule="exact"/>
        <w:rPr>
          <w:rFonts w:ascii="Times New Roman" w:eastAsia="Times New Roman" w:hAnsi="Times New Roman"/>
        </w:rPr>
      </w:pPr>
    </w:p>
    <w:p w14:paraId="1109EF89" w14:textId="77777777" w:rsidR="00B270F8" w:rsidRPr="00D23891" w:rsidRDefault="00B270F8" w:rsidP="00B270F8">
      <w:pPr>
        <w:spacing w:line="402" w:lineRule="auto"/>
        <w:jc w:val="both"/>
        <w:rPr>
          <w:rFonts w:ascii="Arial" w:eastAsia="Arial" w:hAnsi="Arial"/>
          <w:color w:val="2E74B5"/>
          <w:sz w:val="24"/>
        </w:rPr>
      </w:pPr>
      <w:r>
        <w:rPr>
          <w:rFonts w:ascii="Arial" w:eastAsia="Arial" w:hAnsi="Arial"/>
          <w:sz w:val="24"/>
        </w:rPr>
        <w:t xml:space="preserve">Where our </w:t>
      </w:r>
      <w:proofErr w:type="spellStart"/>
      <w:r>
        <w:rPr>
          <w:rFonts w:ascii="Arial" w:eastAsia="Arial" w:hAnsi="Arial"/>
          <w:sz w:val="24"/>
        </w:rPr>
        <w:t>eSourcing</w:t>
      </w:r>
      <w:proofErr w:type="spellEnd"/>
      <w:r>
        <w:rPr>
          <w:rFonts w:ascii="Arial" w:eastAsia="Arial" w:hAnsi="Arial"/>
          <w:sz w:val="24"/>
        </w:rPr>
        <w:t xml:space="preserve"> tool has been used, bids will be returned to the portal and will be available to view from the closing date and time.</w:t>
      </w:r>
    </w:p>
    <w:p w14:paraId="597D8532" w14:textId="77777777" w:rsidR="0026431B" w:rsidRDefault="0026431B" w:rsidP="005F3C65">
      <w:pPr>
        <w:spacing w:line="100" w:lineRule="exact"/>
        <w:ind w:right="23"/>
        <w:jc w:val="both"/>
        <w:rPr>
          <w:rFonts w:ascii="Arial" w:eastAsia="Arial" w:hAnsi="Arial"/>
          <w:b/>
          <w:color w:val="2E74B5"/>
          <w:sz w:val="24"/>
          <w:szCs w:val="24"/>
        </w:rPr>
      </w:pPr>
    </w:p>
    <w:p w14:paraId="6D7D894C" w14:textId="77777777" w:rsidR="00B270F8" w:rsidRPr="00C91CD5" w:rsidRDefault="00B270F8" w:rsidP="00C91CD5">
      <w:pPr>
        <w:spacing w:line="0" w:lineRule="atLeast"/>
        <w:outlineLvl w:val="0"/>
        <w:rPr>
          <w:rFonts w:ascii="Arial" w:eastAsia="Arial" w:hAnsi="Arial"/>
          <w:b/>
          <w:color w:val="2E74B5"/>
          <w:sz w:val="24"/>
        </w:rPr>
      </w:pPr>
      <w:bookmarkStart w:id="12" w:name="_Toc522193991"/>
      <w:r w:rsidRPr="00C91CD5">
        <w:rPr>
          <w:rFonts w:ascii="Arial" w:eastAsia="Arial" w:hAnsi="Arial"/>
          <w:b/>
          <w:color w:val="2E74B5"/>
          <w:sz w:val="24"/>
        </w:rPr>
        <w:t>Receiving bids</w:t>
      </w:r>
      <w:bookmarkEnd w:id="12"/>
      <w:r w:rsidRPr="00C91CD5">
        <w:rPr>
          <w:rFonts w:ascii="Arial" w:eastAsia="Arial" w:hAnsi="Arial"/>
          <w:b/>
          <w:color w:val="2E74B5"/>
          <w:sz w:val="24"/>
        </w:rPr>
        <w:t xml:space="preserve"> </w:t>
      </w:r>
    </w:p>
    <w:p w14:paraId="04090E71" w14:textId="4A0F5029" w:rsidR="00B270F8" w:rsidRPr="00214A8B" w:rsidRDefault="00B270F8" w:rsidP="00B270F8">
      <w:pPr>
        <w:spacing w:line="406" w:lineRule="auto"/>
        <w:jc w:val="both"/>
        <w:rPr>
          <w:rFonts w:ascii="Arial" w:eastAsia="Arial" w:hAnsi="Arial"/>
          <w:color w:val="000000"/>
          <w:sz w:val="24"/>
          <w:szCs w:val="24"/>
        </w:rPr>
      </w:pPr>
      <w:r>
        <w:rPr>
          <w:rFonts w:ascii="Arial" w:eastAsia="Arial" w:hAnsi="Arial"/>
          <w:color w:val="000000"/>
          <w:sz w:val="24"/>
          <w:szCs w:val="24"/>
        </w:rPr>
        <w:t>T</w:t>
      </w:r>
      <w:r w:rsidRPr="001215C1">
        <w:rPr>
          <w:rFonts w:ascii="Arial" w:eastAsia="Arial" w:hAnsi="Arial"/>
          <w:color w:val="000000"/>
          <w:sz w:val="24"/>
          <w:szCs w:val="24"/>
        </w:rPr>
        <w:t>he supplier will use your statement of requirements and any other</w:t>
      </w:r>
      <w:r w:rsidRPr="001215C1">
        <w:rPr>
          <w:rFonts w:ascii="Arial" w:eastAsia="Arial" w:hAnsi="Arial"/>
          <w:b/>
          <w:color w:val="2E74B5"/>
          <w:sz w:val="24"/>
          <w:szCs w:val="24"/>
        </w:rPr>
        <w:t xml:space="preserve"> </w:t>
      </w:r>
      <w:r w:rsidRPr="001215C1">
        <w:rPr>
          <w:rFonts w:ascii="Arial" w:eastAsia="Arial" w:hAnsi="Arial"/>
          <w:color w:val="000000"/>
          <w:sz w:val="24"/>
          <w:szCs w:val="24"/>
        </w:rPr>
        <w:t xml:space="preserve">documentation you provided to complete section F of the </w:t>
      </w:r>
      <w:r w:rsidR="0026431B">
        <w:rPr>
          <w:rFonts w:ascii="Arial" w:eastAsia="Arial" w:hAnsi="Arial"/>
          <w:color w:val="000000"/>
          <w:sz w:val="24"/>
          <w:szCs w:val="24"/>
        </w:rPr>
        <w:t>Order Form</w:t>
      </w:r>
      <w:r>
        <w:rPr>
          <w:rFonts w:ascii="Arial" w:eastAsia="Arial" w:hAnsi="Arial"/>
          <w:color w:val="000000"/>
          <w:sz w:val="24"/>
          <w:szCs w:val="24"/>
        </w:rPr>
        <w:t xml:space="preserve">. They will attach their </w:t>
      </w:r>
      <w:r w:rsidRPr="001215C1">
        <w:rPr>
          <w:rFonts w:ascii="Arial" w:eastAsia="Arial" w:hAnsi="Arial"/>
          <w:color w:val="000000"/>
          <w:sz w:val="24"/>
          <w:szCs w:val="24"/>
        </w:rPr>
        <w:t xml:space="preserve">response to the form and return it by the requested method. All bids must be kept confidential </w:t>
      </w:r>
      <w:r w:rsidRPr="001215C1">
        <w:rPr>
          <w:rFonts w:ascii="Arial" w:eastAsia="Arial" w:hAnsi="Arial"/>
          <w:sz w:val="24"/>
          <w:szCs w:val="24"/>
        </w:rPr>
        <w:t>until the closing date and time of the competition has</w:t>
      </w:r>
      <w:r>
        <w:rPr>
          <w:rFonts w:ascii="Arial" w:eastAsia="Arial" w:hAnsi="Arial"/>
          <w:sz w:val="24"/>
        </w:rPr>
        <w:t xml:space="preserve"> passed. The supplier will also add their details to section A.</w:t>
      </w:r>
    </w:p>
    <w:p w14:paraId="6A7BB2D4" w14:textId="77777777" w:rsidR="00B270F8" w:rsidRDefault="00B270F8" w:rsidP="00B270F8">
      <w:pPr>
        <w:spacing w:line="60" w:lineRule="exact"/>
        <w:rPr>
          <w:rFonts w:ascii="Times New Roman" w:eastAsia="Times New Roman" w:hAnsi="Times New Roman"/>
        </w:rPr>
      </w:pPr>
    </w:p>
    <w:p w14:paraId="26886E8C" w14:textId="77777777" w:rsidR="00B270F8" w:rsidRDefault="00B270F8" w:rsidP="00B270F8">
      <w:pPr>
        <w:spacing w:line="382" w:lineRule="auto"/>
        <w:ind w:right="20"/>
        <w:jc w:val="both"/>
        <w:rPr>
          <w:rFonts w:ascii="Arial" w:eastAsia="Arial" w:hAnsi="Arial"/>
          <w:sz w:val="24"/>
        </w:rPr>
      </w:pPr>
      <w:r>
        <w:rPr>
          <w:rFonts w:ascii="Arial" w:eastAsia="Arial" w:hAnsi="Arial"/>
          <w:sz w:val="24"/>
        </w:rPr>
        <w:t>Suppliers must sign the form at section G before submitting a bid to you. An unsigned bid is not compliant under the terms of the agreement and cannot be considered a valid offer from the supplier.</w:t>
      </w:r>
    </w:p>
    <w:p w14:paraId="5B3455DE" w14:textId="77777777" w:rsidR="00B270F8" w:rsidRDefault="00B270F8" w:rsidP="005F3C65">
      <w:pPr>
        <w:spacing w:line="100" w:lineRule="exact"/>
        <w:ind w:right="23"/>
        <w:jc w:val="both"/>
        <w:rPr>
          <w:rFonts w:ascii="Arial" w:eastAsia="Arial" w:hAnsi="Arial"/>
          <w:sz w:val="24"/>
        </w:rPr>
      </w:pPr>
    </w:p>
    <w:p w14:paraId="01CF111A" w14:textId="77777777" w:rsidR="00B270F8" w:rsidRPr="00C91CD5" w:rsidRDefault="00B270F8" w:rsidP="00C91CD5">
      <w:pPr>
        <w:spacing w:line="0" w:lineRule="atLeast"/>
        <w:outlineLvl w:val="0"/>
        <w:rPr>
          <w:rFonts w:ascii="Arial" w:eastAsia="Arial" w:hAnsi="Arial"/>
          <w:b/>
          <w:color w:val="2E74B5"/>
          <w:sz w:val="24"/>
        </w:rPr>
      </w:pPr>
      <w:bookmarkStart w:id="13" w:name="_Toc522193992"/>
      <w:r>
        <w:rPr>
          <w:rFonts w:ascii="Arial" w:eastAsia="Arial" w:hAnsi="Arial"/>
          <w:b/>
          <w:color w:val="2E74B5"/>
          <w:sz w:val="24"/>
        </w:rPr>
        <w:t>Evaluation</w:t>
      </w:r>
      <w:bookmarkEnd w:id="13"/>
      <w:r>
        <w:rPr>
          <w:rFonts w:ascii="Arial" w:eastAsia="Arial" w:hAnsi="Arial"/>
          <w:b/>
          <w:color w:val="2E74B5"/>
          <w:sz w:val="24"/>
        </w:rPr>
        <w:t xml:space="preserve"> </w:t>
      </w:r>
    </w:p>
    <w:p w14:paraId="7FCFB1B0" w14:textId="77777777" w:rsidR="00B270F8" w:rsidRDefault="00B270F8" w:rsidP="00B270F8">
      <w:pPr>
        <w:spacing w:line="383" w:lineRule="auto"/>
        <w:jc w:val="both"/>
        <w:rPr>
          <w:rFonts w:ascii="Arial" w:eastAsia="Arial" w:hAnsi="Arial"/>
          <w:sz w:val="24"/>
        </w:rPr>
      </w:pPr>
      <w:r>
        <w:rPr>
          <w:rFonts w:ascii="Arial" w:eastAsia="Arial" w:hAnsi="Arial"/>
          <w:color w:val="000000"/>
          <w:sz w:val="24"/>
        </w:rPr>
        <w:t>Complete the evaluation of supplier bids using your own processes and systems,</w:t>
      </w:r>
      <w:r>
        <w:rPr>
          <w:rFonts w:ascii="Arial" w:eastAsia="Arial" w:hAnsi="Arial"/>
          <w:b/>
          <w:color w:val="2E74B5"/>
          <w:sz w:val="24"/>
        </w:rPr>
        <w:t xml:space="preserve"> </w:t>
      </w:r>
      <w:r>
        <w:rPr>
          <w:rFonts w:ascii="Arial" w:eastAsia="Arial" w:hAnsi="Arial"/>
          <w:color w:val="000000"/>
          <w:sz w:val="24"/>
        </w:rPr>
        <w:t xml:space="preserve">ensuring that the </w:t>
      </w:r>
      <w:hyperlink w:anchor="BM8" w:history="1">
        <w:r>
          <w:rPr>
            <w:rFonts w:ascii="Arial" w:eastAsia="Arial" w:hAnsi="Arial"/>
            <w:color w:val="0000FF"/>
            <w:sz w:val="24"/>
            <w:u w:val="single"/>
          </w:rPr>
          <w:t>award criteria</w:t>
        </w:r>
        <w:r>
          <w:rPr>
            <w:rFonts w:ascii="Arial" w:eastAsia="Arial" w:hAnsi="Arial"/>
            <w:color w:val="000000"/>
            <w:sz w:val="24"/>
            <w:u w:val="single"/>
          </w:rPr>
          <w:t xml:space="preserve"> </w:t>
        </w:r>
      </w:hyperlink>
      <w:r>
        <w:rPr>
          <w:rFonts w:ascii="Arial" w:eastAsia="Arial" w:hAnsi="Arial"/>
          <w:color w:val="000000"/>
          <w:sz w:val="24"/>
        </w:rPr>
        <w:t xml:space="preserve">are appropriately applied. Challenges from suppliers are a risk if the award criteria are not applied as described in the RFP. </w:t>
      </w:r>
      <w:r>
        <w:rPr>
          <w:rFonts w:ascii="Arial" w:eastAsia="Arial" w:hAnsi="Arial"/>
          <w:sz w:val="24"/>
        </w:rPr>
        <w:t>Bids must be evaluated on the basis of a combination of price and quality elements.</w:t>
      </w:r>
    </w:p>
    <w:p w14:paraId="5DE0A353" w14:textId="77777777" w:rsidR="00B270F8" w:rsidRDefault="00B270F8" w:rsidP="00B270F8">
      <w:pPr>
        <w:spacing w:line="62" w:lineRule="exact"/>
        <w:rPr>
          <w:rFonts w:ascii="Times New Roman" w:eastAsia="Times New Roman" w:hAnsi="Times New Roman"/>
        </w:rPr>
      </w:pPr>
    </w:p>
    <w:p w14:paraId="0DE697C6" w14:textId="77777777" w:rsidR="00B270F8" w:rsidRDefault="00B270F8" w:rsidP="00B270F8">
      <w:pPr>
        <w:spacing w:line="381" w:lineRule="auto"/>
        <w:jc w:val="both"/>
        <w:rPr>
          <w:rFonts w:ascii="Arial" w:eastAsia="Arial" w:hAnsi="Arial"/>
          <w:sz w:val="24"/>
        </w:rPr>
      </w:pPr>
      <w:r>
        <w:rPr>
          <w:rFonts w:ascii="Arial" w:eastAsia="Arial" w:hAnsi="Arial"/>
          <w:sz w:val="24"/>
        </w:rPr>
        <w:t xml:space="preserve">If you are proposing to run an </w:t>
      </w:r>
      <w:proofErr w:type="spellStart"/>
      <w:r>
        <w:rPr>
          <w:rFonts w:ascii="Arial" w:eastAsia="Arial" w:hAnsi="Arial"/>
          <w:sz w:val="24"/>
        </w:rPr>
        <w:t>eAuction</w:t>
      </w:r>
      <w:proofErr w:type="spellEnd"/>
      <w:r>
        <w:rPr>
          <w:rFonts w:ascii="Arial" w:eastAsia="Arial" w:hAnsi="Arial"/>
          <w:sz w:val="24"/>
        </w:rPr>
        <w:t>, please see DPS schedule 4 (Call for Competition procedure) section 3 for details of the processes that form part of this agreement and which will apply to your procurement exercise.</w:t>
      </w:r>
    </w:p>
    <w:p w14:paraId="62593AA1" w14:textId="77777777" w:rsidR="00B270F8" w:rsidRDefault="00B270F8" w:rsidP="005F3C65">
      <w:pPr>
        <w:spacing w:line="100" w:lineRule="exact"/>
        <w:ind w:right="23"/>
        <w:jc w:val="both"/>
        <w:rPr>
          <w:rFonts w:ascii="Arial" w:eastAsia="Arial" w:hAnsi="Arial"/>
          <w:sz w:val="24"/>
        </w:rPr>
      </w:pPr>
    </w:p>
    <w:p w14:paraId="142B1911" w14:textId="77777777" w:rsidR="00B270F8" w:rsidRPr="00C91CD5" w:rsidRDefault="00B270F8" w:rsidP="00C91CD5">
      <w:pPr>
        <w:spacing w:line="0" w:lineRule="atLeast"/>
        <w:outlineLvl w:val="0"/>
        <w:rPr>
          <w:rFonts w:ascii="Arial" w:eastAsia="Arial" w:hAnsi="Arial"/>
          <w:b/>
          <w:color w:val="2E74B5"/>
          <w:sz w:val="24"/>
        </w:rPr>
      </w:pPr>
      <w:bookmarkStart w:id="14" w:name="_Toc522193993"/>
      <w:r>
        <w:rPr>
          <w:rFonts w:ascii="Arial" w:eastAsia="Arial" w:hAnsi="Arial"/>
          <w:b/>
          <w:color w:val="2E74B5"/>
          <w:sz w:val="24"/>
        </w:rPr>
        <w:t>Award</w:t>
      </w:r>
      <w:bookmarkEnd w:id="14"/>
      <w:r>
        <w:rPr>
          <w:rFonts w:ascii="Arial" w:eastAsia="Arial" w:hAnsi="Arial"/>
          <w:b/>
          <w:color w:val="2E74B5"/>
          <w:sz w:val="24"/>
        </w:rPr>
        <w:t xml:space="preserve"> </w:t>
      </w:r>
    </w:p>
    <w:p w14:paraId="546D6E33" w14:textId="77777777" w:rsidR="00B270F8" w:rsidRDefault="00B270F8" w:rsidP="00B270F8">
      <w:pPr>
        <w:spacing w:line="407" w:lineRule="auto"/>
        <w:jc w:val="both"/>
        <w:rPr>
          <w:rFonts w:ascii="Arial" w:eastAsia="Arial" w:hAnsi="Arial"/>
          <w:color w:val="000000"/>
          <w:sz w:val="24"/>
        </w:rPr>
      </w:pPr>
      <w:r>
        <w:rPr>
          <w:rFonts w:ascii="Arial" w:eastAsia="Arial" w:hAnsi="Arial"/>
          <w:color w:val="000000"/>
          <w:sz w:val="24"/>
        </w:rPr>
        <w:t xml:space="preserve">Once a chosen bidder has been identified you should ask them to submit their European Single Procurement Document (ESPD). If the information in the ESPD is unsatisfactory, you should then approach the next supplier as per the evaluation results and so on until a supplier is able to submit a satisfactory ESPD. When you have completed that process, you should inform all bidders of your intention to award. </w:t>
      </w:r>
    </w:p>
    <w:p w14:paraId="0529903E" w14:textId="77777777" w:rsidR="00B270F8" w:rsidRDefault="00B270F8" w:rsidP="00B270F8">
      <w:pPr>
        <w:spacing w:line="57" w:lineRule="exact"/>
        <w:rPr>
          <w:rFonts w:ascii="Times New Roman" w:eastAsia="Times New Roman" w:hAnsi="Times New Roman"/>
        </w:rPr>
      </w:pPr>
    </w:p>
    <w:p w14:paraId="268F5BB7" w14:textId="77777777" w:rsidR="00B270F8" w:rsidRPr="00D47EBF" w:rsidRDefault="00B270F8" w:rsidP="00B270F8">
      <w:pPr>
        <w:spacing w:line="381" w:lineRule="auto"/>
        <w:ind w:right="20"/>
        <w:jc w:val="both"/>
        <w:rPr>
          <w:rFonts w:ascii="Arial" w:eastAsia="Arial" w:hAnsi="Arial"/>
          <w:sz w:val="24"/>
        </w:rPr>
      </w:pPr>
      <w:r w:rsidRPr="00D47EBF">
        <w:rPr>
          <w:rFonts w:ascii="Arial" w:eastAsia="Arial" w:hAnsi="Arial"/>
          <w:sz w:val="24"/>
        </w:rPr>
        <w:t xml:space="preserve">CCS </w:t>
      </w:r>
      <w:r>
        <w:rPr>
          <w:rFonts w:ascii="Arial" w:eastAsia="Arial" w:hAnsi="Arial"/>
          <w:sz w:val="24"/>
        </w:rPr>
        <w:t xml:space="preserve">best practice </w:t>
      </w:r>
      <w:r w:rsidRPr="00D47EBF">
        <w:rPr>
          <w:rFonts w:ascii="Arial" w:eastAsia="Arial" w:hAnsi="Arial"/>
          <w:sz w:val="24"/>
        </w:rPr>
        <w:t>advice is that a standstill period of 10 working days is observed</w:t>
      </w:r>
      <w:r>
        <w:rPr>
          <w:rFonts w:ascii="Arial" w:eastAsia="Arial" w:hAnsi="Arial"/>
          <w:sz w:val="24"/>
        </w:rPr>
        <w:t xml:space="preserve"> between notification of intention to award and issuing the actual award</w:t>
      </w:r>
      <w:r w:rsidRPr="00D47EBF">
        <w:rPr>
          <w:rFonts w:ascii="Arial" w:eastAsia="Arial" w:hAnsi="Arial"/>
          <w:sz w:val="24"/>
        </w:rPr>
        <w:t xml:space="preserve">. </w:t>
      </w:r>
    </w:p>
    <w:p w14:paraId="64BE3001" w14:textId="77777777" w:rsidR="00B270F8" w:rsidRDefault="00B270F8" w:rsidP="00B270F8">
      <w:pPr>
        <w:spacing w:line="87" w:lineRule="exact"/>
        <w:rPr>
          <w:rFonts w:ascii="Times New Roman" w:eastAsia="Times New Roman" w:hAnsi="Times New Roman"/>
        </w:rPr>
      </w:pPr>
    </w:p>
    <w:p w14:paraId="6F447CDD" w14:textId="4B5ABBA2" w:rsidR="00B270F8" w:rsidRPr="003841A0" w:rsidRDefault="00B270F8" w:rsidP="00B270F8">
      <w:pPr>
        <w:spacing w:line="382" w:lineRule="auto"/>
        <w:jc w:val="both"/>
        <w:rPr>
          <w:rFonts w:ascii="Arial" w:eastAsia="Arial" w:hAnsi="Arial"/>
          <w:sz w:val="24"/>
        </w:rPr>
      </w:pPr>
      <w:r>
        <w:rPr>
          <w:rFonts w:ascii="Arial" w:eastAsia="Arial" w:hAnsi="Arial"/>
          <w:sz w:val="24"/>
        </w:rPr>
        <w:t xml:space="preserve">To award send your completed </w:t>
      </w:r>
      <w:r w:rsidR="0026431B">
        <w:rPr>
          <w:rFonts w:ascii="Arial" w:eastAsia="Arial" w:hAnsi="Arial"/>
          <w:sz w:val="24"/>
        </w:rPr>
        <w:t>Order Form</w:t>
      </w:r>
      <w:r>
        <w:rPr>
          <w:rFonts w:ascii="Arial" w:eastAsia="Arial" w:hAnsi="Arial"/>
          <w:sz w:val="24"/>
        </w:rPr>
        <w:t xml:space="preserve">, signed (at Section G) to the successful supplier along with the fully completed </w:t>
      </w:r>
      <w:r w:rsidR="0026431B">
        <w:rPr>
          <w:rFonts w:ascii="Arial" w:eastAsia="Arial" w:hAnsi="Arial"/>
          <w:sz w:val="24"/>
        </w:rPr>
        <w:t>Call Off Terms</w:t>
      </w:r>
      <w:r>
        <w:rPr>
          <w:rFonts w:ascii="Arial" w:eastAsia="Arial" w:hAnsi="Arial"/>
          <w:sz w:val="24"/>
        </w:rPr>
        <w:t xml:space="preserve"> (details of actions required to complete the Terms is given below in the </w:t>
      </w:r>
      <w:hyperlink w:anchor="BM30" w:history="1">
        <w:r w:rsidR="0026431B">
          <w:rPr>
            <w:rStyle w:val="Hyperlink"/>
            <w:rFonts w:ascii="Arial" w:eastAsia="Arial" w:hAnsi="Arial"/>
            <w:sz w:val="24"/>
          </w:rPr>
          <w:t>Call Off Terms</w:t>
        </w:r>
        <w:r w:rsidRPr="00183417">
          <w:rPr>
            <w:rStyle w:val="Hyperlink"/>
            <w:rFonts w:ascii="Arial" w:eastAsia="Arial" w:hAnsi="Arial"/>
            <w:sz w:val="24"/>
          </w:rPr>
          <w:t xml:space="preserve"> Guidance (Part 2 Post Award)</w:t>
        </w:r>
      </w:hyperlink>
      <w:r>
        <w:rPr>
          <w:rFonts w:ascii="Arial" w:eastAsia="Arial" w:hAnsi="Arial"/>
          <w:sz w:val="24"/>
        </w:rPr>
        <w:t xml:space="preserve"> section. Bidders will have signed their section of the </w:t>
      </w:r>
      <w:r w:rsidR="0026431B">
        <w:rPr>
          <w:rFonts w:ascii="Arial" w:eastAsia="Arial" w:hAnsi="Arial"/>
          <w:sz w:val="24"/>
        </w:rPr>
        <w:t>Order Form</w:t>
      </w:r>
      <w:r>
        <w:rPr>
          <w:rFonts w:ascii="Arial" w:eastAsia="Arial" w:hAnsi="Arial"/>
          <w:sz w:val="24"/>
        </w:rPr>
        <w:t xml:space="preserve"> as part of their response to your RFP.</w:t>
      </w:r>
    </w:p>
    <w:p w14:paraId="317716B5" w14:textId="7A58AF7B" w:rsidR="00B270F8" w:rsidRDefault="00B270F8" w:rsidP="00B270F8">
      <w:pPr>
        <w:spacing w:line="382" w:lineRule="auto"/>
        <w:jc w:val="both"/>
        <w:rPr>
          <w:rFonts w:ascii="Arial" w:eastAsia="Arial" w:hAnsi="Arial"/>
          <w:sz w:val="24"/>
        </w:rPr>
      </w:pPr>
      <w:r>
        <w:rPr>
          <w:rFonts w:ascii="Arial" w:eastAsia="Arial" w:hAnsi="Arial"/>
          <w:sz w:val="24"/>
        </w:rPr>
        <w:t xml:space="preserve">A legally binding agreement is formed on the date you sign the </w:t>
      </w:r>
      <w:r w:rsidR="0026431B">
        <w:rPr>
          <w:rFonts w:ascii="Arial" w:eastAsia="Arial" w:hAnsi="Arial"/>
          <w:sz w:val="24"/>
        </w:rPr>
        <w:t>Order Form</w:t>
      </w:r>
      <w:r>
        <w:rPr>
          <w:rFonts w:ascii="Arial" w:eastAsia="Arial" w:hAnsi="Arial"/>
          <w:sz w:val="24"/>
        </w:rPr>
        <w:t xml:space="preserve"> for your chosen supplier, completed </w:t>
      </w:r>
      <w:r w:rsidR="0026431B">
        <w:rPr>
          <w:rFonts w:ascii="Arial" w:eastAsia="Arial" w:hAnsi="Arial"/>
          <w:sz w:val="24"/>
        </w:rPr>
        <w:t>Order Form</w:t>
      </w:r>
      <w:r>
        <w:rPr>
          <w:rFonts w:ascii="Arial" w:eastAsia="Arial" w:hAnsi="Arial"/>
          <w:sz w:val="24"/>
        </w:rPr>
        <w:t>s must be dispatched to suppliers by email.</w:t>
      </w:r>
    </w:p>
    <w:p w14:paraId="72DD1682" w14:textId="77777777" w:rsidR="00DA32E3" w:rsidRDefault="00DA32E3" w:rsidP="00B270F8">
      <w:pPr>
        <w:spacing w:line="382" w:lineRule="auto"/>
        <w:jc w:val="both"/>
        <w:rPr>
          <w:rFonts w:ascii="Arial" w:eastAsia="Arial" w:hAnsi="Arial"/>
          <w:sz w:val="24"/>
        </w:rPr>
      </w:pPr>
    </w:p>
    <w:p w14:paraId="17122FF9" w14:textId="77777777" w:rsidR="00DA32E3" w:rsidRDefault="00DA32E3" w:rsidP="00DA32E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2494FD82" w14:textId="77777777" w:rsidR="005F3C65" w:rsidRDefault="005F3C65" w:rsidP="00DC3303">
      <w:pPr>
        <w:jc w:val="both"/>
        <w:rPr>
          <w:rFonts w:ascii="Arial" w:eastAsia="Arial" w:hAnsi="Arial"/>
          <w:sz w:val="24"/>
        </w:rPr>
      </w:pPr>
    </w:p>
    <w:p w14:paraId="3F08E4F6" w14:textId="77777777" w:rsidR="00C91CD5" w:rsidRDefault="00B270F8" w:rsidP="00C91CD5">
      <w:pPr>
        <w:spacing w:line="0" w:lineRule="atLeast"/>
        <w:outlineLvl w:val="0"/>
        <w:rPr>
          <w:rFonts w:ascii="Arial" w:eastAsia="Arial" w:hAnsi="Arial"/>
          <w:b/>
          <w:color w:val="2E74B5"/>
          <w:sz w:val="24"/>
        </w:rPr>
      </w:pPr>
      <w:bookmarkStart w:id="15" w:name="_Toc522193994"/>
      <w:r w:rsidRPr="00C91CD5">
        <w:rPr>
          <w:rFonts w:ascii="Arial" w:eastAsia="Arial" w:hAnsi="Arial"/>
          <w:b/>
          <w:color w:val="2E74B5"/>
          <w:sz w:val="24"/>
        </w:rPr>
        <w:t>Feedback to all unsuccessful suppliers</w:t>
      </w:r>
      <w:bookmarkEnd w:id="15"/>
    </w:p>
    <w:p w14:paraId="40AEF14D" w14:textId="3E5F8ACE" w:rsidR="00B270F8" w:rsidRDefault="00B270F8" w:rsidP="00B270F8">
      <w:pPr>
        <w:spacing w:line="435" w:lineRule="auto"/>
        <w:jc w:val="both"/>
        <w:rPr>
          <w:rFonts w:ascii="Arial" w:eastAsia="Arial" w:hAnsi="Arial"/>
          <w:color w:val="0000FF"/>
          <w:sz w:val="24"/>
          <w:szCs w:val="24"/>
          <w:u w:val="single"/>
        </w:rPr>
      </w:pPr>
      <w:r w:rsidRPr="00364DFB">
        <w:rPr>
          <w:rFonts w:ascii="Arial" w:eastAsia="Arial" w:hAnsi="Arial"/>
          <w:color w:val="000000"/>
          <w:sz w:val="24"/>
          <w:szCs w:val="24"/>
        </w:rPr>
        <w:t>See paragraph 2.1.2 of the framework</w:t>
      </w:r>
      <w:r w:rsidRPr="00364DFB">
        <w:rPr>
          <w:rFonts w:ascii="Arial" w:eastAsia="Arial" w:hAnsi="Arial"/>
          <w:b/>
          <w:color w:val="2E74B5"/>
          <w:sz w:val="24"/>
          <w:szCs w:val="24"/>
        </w:rPr>
        <w:t xml:space="preserve"> </w:t>
      </w:r>
      <w:r w:rsidRPr="00364DFB">
        <w:rPr>
          <w:rFonts w:ascii="Arial" w:eastAsia="Arial" w:hAnsi="Arial"/>
          <w:color w:val="000000"/>
          <w:sz w:val="24"/>
          <w:szCs w:val="24"/>
        </w:rPr>
        <w:t xml:space="preserve">schedule 4 (Call for Competition procedure) for details. This can be found on the </w:t>
      </w:r>
      <w:hyperlink r:id="rId17" w:history="1">
        <w:r w:rsidRPr="00364DFB">
          <w:rPr>
            <w:rFonts w:ascii="Arial" w:eastAsia="Arial" w:hAnsi="Arial"/>
            <w:color w:val="0000FF"/>
            <w:sz w:val="24"/>
            <w:szCs w:val="24"/>
            <w:u w:val="single"/>
          </w:rPr>
          <w:t>agreement web page</w:t>
        </w:r>
      </w:hyperlink>
    </w:p>
    <w:p w14:paraId="271584E9" w14:textId="442B3136" w:rsidR="00BA688A" w:rsidRPr="00DA32E3" w:rsidRDefault="00BA688A" w:rsidP="008D4DFB">
      <w:pPr>
        <w:spacing w:line="366" w:lineRule="auto"/>
        <w:jc w:val="both"/>
        <w:outlineLvl w:val="0"/>
        <w:rPr>
          <w:rFonts w:ascii="Arial" w:eastAsia="Arial" w:hAnsi="Arial"/>
          <w:b/>
          <w:color w:val="2E74B5"/>
          <w:sz w:val="36"/>
          <w:u w:val="single"/>
        </w:rPr>
      </w:pPr>
      <w:bookmarkStart w:id="16" w:name="BM2"/>
      <w:bookmarkStart w:id="17" w:name="BM3"/>
      <w:bookmarkStart w:id="18" w:name="BM4"/>
      <w:bookmarkStart w:id="19" w:name="BM5"/>
      <w:bookmarkStart w:id="20" w:name="BM6"/>
      <w:bookmarkStart w:id="21" w:name="BM7"/>
      <w:bookmarkStart w:id="22" w:name="BM8"/>
      <w:bookmarkStart w:id="23" w:name="BM9"/>
      <w:bookmarkStart w:id="24" w:name="BM10"/>
      <w:bookmarkStart w:id="25" w:name="BM11"/>
      <w:bookmarkStart w:id="26" w:name="BM12"/>
      <w:bookmarkStart w:id="27" w:name="BM13"/>
      <w:bookmarkStart w:id="28" w:name="BM14"/>
      <w:bookmarkStart w:id="29" w:name="BM15"/>
      <w:bookmarkStart w:id="30" w:name="BM16"/>
      <w:bookmarkStart w:id="31" w:name="_Toc522193995"/>
      <w:bookmarkEnd w:id="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A32E3">
        <w:rPr>
          <w:rFonts w:ascii="Arial" w:eastAsia="Arial" w:hAnsi="Arial"/>
          <w:b/>
          <w:color w:val="2E74B5"/>
          <w:sz w:val="36"/>
          <w:u w:val="single"/>
        </w:rPr>
        <w:t xml:space="preserve">Before you issue your Call for Competition </w:t>
      </w:r>
      <w:r w:rsidR="0026431B" w:rsidRPr="00DA32E3">
        <w:rPr>
          <w:rFonts w:ascii="Arial" w:eastAsia="Arial" w:hAnsi="Arial"/>
          <w:b/>
          <w:color w:val="2E74B5"/>
          <w:sz w:val="36"/>
          <w:u w:val="single"/>
        </w:rPr>
        <w:t>Order Form</w:t>
      </w:r>
      <w:bookmarkEnd w:id="31"/>
    </w:p>
    <w:p w14:paraId="7F989C15" w14:textId="77777777" w:rsidR="00BA688A" w:rsidRDefault="00BA688A" w:rsidP="00BA688A">
      <w:pPr>
        <w:spacing w:line="1" w:lineRule="exact"/>
        <w:rPr>
          <w:rFonts w:ascii="Times New Roman" w:eastAsia="Times New Roman" w:hAnsi="Times New Roman"/>
        </w:rPr>
      </w:pPr>
    </w:p>
    <w:p w14:paraId="1CA8CFBC" w14:textId="3B50D48F" w:rsidR="00BA688A" w:rsidRDefault="00BA688A" w:rsidP="00BA688A">
      <w:pPr>
        <w:spacing w:line="404" w:lineRule="auto"/>
        <w:jc w:val="both"/>
        <w:rPr>
          <w:rFonts w:ascii="Arial" w:eastAsia="Arial" w:hAnsi="Arial"/>
          <w:sz w:val="24"/>
        </w:rPr>
      </w:pPr>
      <w:r>
        <w:rPr>
          <w:rFonts w:ascii="Arial" w:eastAsia="Arial" w:hAnsi="Arial"/>
          <w:sz w:val="24"/>
        </w:rPr>
        <w:t xml:space="preserve">Completing and issuing the </w:t>
      </w:r>
      <w:r w:rsidR="0026431B">
        <w:rPr>
          <w:rFonts w:ascii="Arial" w:eastAsia="Arial" w:hAnsi="Arial"/>
          <w:sz w:val="24"/>
        </w:rPr>
        <w:t>Order Form</w:t>
      </w:r>
      <w:r w:rsidR="005115AA">
        <w:rPr>
          <w:rFonts w:ascii="Arial" w:eastAsia="Arial" w:hAnsi="Arial"/>
          <w:sz w:val="24"/>
        </w:rPr>
        <w:t xml:space="preserve"> and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is a key stage in the procurement process, however prior to this you will need to have completed:</w:t>
      </w:r>
    </w:p>
    <w:p w14:paraId="13362DC0" w14:textId="77777777" w:rsidR="00BA688A" w:rsidRDefault="00BA688A" w:rsidP="00D648D6">
      <w:pPr>
        <w:spacing w:line="100" w:lineRule="exact"/>
        <w:rPr>
          <w:rFonts w:ascii="Times New Roman" w:eastAsia="Times New Roman" w:hAnsi="Times New Roman"/>
        </w:rPr>
      </w:pPr>
    </w:p>
    <w:p w14:paraId="2085D90C" w14:textId="77777777" w:rsidR="00BA688A" w:rsidRDefault="00BA688A" w:rsidP="008D4DFB">
      <w:pPr>
        <w:spacing w:line="0" w:lineRule="atLeast"/>
        <w:outlineLvl w:val="0"/>
        <w:rPr>
          <w:rFonts w:ascii="Arial" w:eastAsia="Arial" w:hAnsi="Arial"/>
          <w:b/>
          <w:color w:val="2E74B5"/>
          <w:sz w:val="24"/>
        </w:rPr>
      </w:pPr>
      <w:bookmarkStart w:id="32" w:name="BM17"/>
      <w:bookmarkStart w:id="33" w:name="_Toc522193996"/>
      <w:bookmarkEnd w:id="32"/>
      <w:r>
        <w:rPr>
          <w:rFonts w:ascii="Arial" w:eastAsia="Arial" w:hAnsi="Arial"/>
          <w:b/>
          <w:color w:val="2E74B5"/>
          <w:sz w:val="24"/>
        </w:rPr>
        <w:t>Pre-procurement approvals</w:t>
      </w:r>
      <w:bookmarkEnd w:id="33"/>
    </w:p>
    <w:p w14:paraId="49E460F9" w14:textId="77777777" w:rsidR="00BA688A" w:rsidRDefault="00BA688A" w:rsidP="00BA688A">
      <w:pPr>
        <w:spacing w:line="143" w:lineRule="exact"/>
        <w:rPr>
          <w:rFonts w:ascii="Times New Roman" w:eastAsia="Times New Roman" w:hAnsi="Times New Roman"/>
        </w:rPr>
      </w:pPr>
    </w:p>
    <w:p w14:paraId="59691276" w14:textId="77777777" w:rsidR="00BA688A" w:rsidRDefault="00BA688A" w:rsidP="00BA688A">
      <w:pPr>
        <w:spacing w:line="403" w:lineRule="auto"/>
        <w:jc w:val="both"/>
        <w:rPr>
          <w:rFonts w:ascii="Arial" w:eastAsia="Arial" w:hAnsi="Arial"/>
          <w:sz w:val="24"/>
        </w:rPr>
      </w:pPr>
      <w:r>
        <w:rPr>
          <w:rFonts w:ascii="Arial" w:eastAsia="Arial" w:hAnsi="Arial"/>
          <w:sz w:val="24"/>
        </w:rPr>
        <w:t>You will, of course, need to meet the requirements of your organisation in terms of a business case and approvals.</w:t>
      </w:r>
    </w:p>
    <w:p w14:paraId="2EF62930" w14:textId="77777777" w:rsidR="00BA688A" w:rsidRDefault="00BA688A" w:rsidP="00BA688A">
      <w:pPr>
        <w:spacing w:line="60" w:lineRule="exact"/>
        <w:rPr>
          <w:rFonts w:ascii="Times New Roman" w:eastAsia="Times New Roman" w:hAnsi="Times New Roman"/>
        </w:rPr>
      </w:pPr>
    </w:p>
    <w:p w14:paraId="3496D4A1" w14:textId="77777777" w:rsidR="00BA688A" w:rsidRDefault="00BA688A" w:rsidP="00BA688A">
      <w:pPr>
        <w:spacing w:line="374" w:lineRule="auto"/>
        <w:jc w:val="both"/>
        <w:rPr>
          <w:rFonts w:ascii="Arial" w:eastAsia="Arial" w:hAnsi="Arial"/>
          <w:sz w:val="24"/>
        </w:rPr>
      </w:pPr>
      <w:r>
        <w:rPr>
          <w:rFonts w:ascii="Arial" w:eastAsia="Arial" w:hAnsi="Arial"/>
          <w:sz w:val="24"/>
        </w:rPr>
        <w:t xml:space="preserve">Cabinet Office Controls may also apply - this depends on your organisation (mainly applies to central government), the services covered by the procurement and the value of the contracts to be awarded. Please check the Cabinet Office guidance to see if the </w:t>
      </w:r>
      <w:hyperlink r:id="rId18" w:history="1">
        <w:r>
          <w:rPr>
            <w:rFonts w:ascii="Arial" w:eastAsia="Arial" w:hAnsi="Arial"/>
            <w:color w:val="0000FF"/>
            <w:sz w:val="24"/>
            <w:u w:val="single"/>
          </w:rPr>
          <w:t>controls</w:t>
        </w:r>
        <w:r>
          <w:rPr>
            <w:rFonts w:ascii="Arial" w:eastAsia="Arial" w:hAnsi="Arial"/>
            <w:sz w:val="24"/>
            <w:u w:val="single"/>
          </w:rPr>
          <w:t xml:space="preserve"> </w:t>
        </w:r>
      </w:hyperlink>
      <w:r>
        <w:rPr>
          <w:rFonts w:ascii="Arial" w:eastAsia="Arial" w:hAnsi="Arial"/>
          <w:sz w:val="24"/>
        </w:rPr>
        <w:t>will apply.</w:t>
      </w:r>
    </w:p>
    <w:p w14:paraId="1967F530" w14:textId="77777777" w:rsidR="00BA688A" w:rsidRDefault="00BA688A" w:rsidP="005F3C65">
      <w:pPr>
        <w:spacing w:line="100" w:lineRule="exact"/>
        <w:rPr>
          <w:rFonts w:ascii="Times New Roman" w:eastAsia="Times New Roman" w:hAnsi="Times New Roman"/>
        </w:rPr>
      </w:pPr>
    </w:p>
    <w:p w14:paraId="4435FDF7" w14:textId="77777777" w:rsidR="00BA688A" w:rsidRDefault="00BA688A" w:rsidP="008D4DFB">
      <w:pPr>
        <w:spacing w:line="0" w:lineRule="atLeast"/>
        <w:outlineLvl w:val="0"/>
        <w:rPr>
          <w:rFonts w:ascii="Arial" w:eastAsia="Arial" w:hAnsi="Arial"/>
          <w:b/>
          <w:color w:val="2E74B5"/>
          <w:sz w:val="24"/>
        </w:rPr>
      </w:pPr>
      <w:bookmarkStart w:id="34" w:name="BM18"/>
      <w:bookmarkStart w:id="35" w:name="_Toc522193997"/>
      <w:bookmarkEnd w:id="34"/>
      <w:r>
        <w:rPr>
          <w:rFonts w:ascii="Arial" w:eastAsia="Arial" w:hAnsi="Arial"/>
          <w:b/>
          <w:color w:val="2E74B5"/>
          <w:sz w:val="24"/>
        </w:rPr>
        <w:t>Pre-procurement engagement</w:t>
      </w:r>
      <w:bookmarkEnd w:id="35"/>
    </w:p>
    <w:p w14:paraId="665CCA2A" w14:textId="77777777" w:rsidR="00BA688A" w:rsidRDefault="00BA688A" w:rsidP="00BA688A">
      <w:pPr>
        <w:spacing w:line="143" w:lineRule="exact"/>
        <w:rPr>
          <w:rFonts w:ascii="Times New Roman" w:eastAsia="Times New Roman" w:hAnsi="Times New Roman"/>
        </w:rPr>
      </w:pPr>
    </w:p>
    <w:p w14:paraId="10C49A82" w14:textId="77777777" w:rsidR="00BA688A" w:rsidRDefault="00BA688A" w:rsidP="00BA688A">
      <w:pPr>
        <w:spacing w:line="381" w:lineRule="auto"/>
        <w:jc w:val="both"/>
        <w:rPr>
          <w:rFonts w:ascii="Arial" w:eastAsia="Arial" w:hAnsi="Arial"/>
          <w:sz w:val="24"/>
          <w:u w:val="single"/>
        </w:rPr>
      </w:pPr>
      <w:r>
        <w:rPr>
          <w:rFonts w:ascii="Arial" w:eastAsia="Arial" w:hAnsi="Arial"/>
          <w:sz w:val="24"/>
        </w:rPr>
        <w:t xml:space="preserve">Discussions with suppliers to confirm your requirements and finalise your statement of requirements are allowed under the terms of RM3825. Supplier contact details are available on the agreement </w:t>
      </w:r>
      <w:hyperlink r:id="rId19" w:anchor="technology" w:history="1">
        <w:r>
          <w:rPr>
            <w:rFonts w:ascii="Arial" w:eastAsia="Arial" w:hAnsi="Arial"/>
            <w:color w:val="0000FF"/>
            <w:sz w:val="24"/>
            <w:u w:val="single"/>
          </w:rPr>
          <w:t>web page</w:t>
        </w:r>
        <w:r>
          <w:rPr>
            <w:rFonts w:ascii="Arial" w:eastAsia="Arial" w:hAnsi="Arial"/>
            <w:sz w:val="24"/>
            <w:u w:val="single"/>
          </w:rPr>
          <w:t>.</w:t>
        </w:r>
      </w:hyperlink>
    </w:p>
    <w:p w14:paraId="61681A42" w14:textId="77777777" w:rsidR="00BA688A" w:rsidRDefault="00BA688A" w:rsidP="00BA688A">
      <w:pPr>
        <w:spacing w:line="87" w:lineRule="exact"/>
        <w:rPr>
          <w:rFonts w:ascii="Times New Roman" w:eastAsia="Times New Roman" w:hAnsi="Times New Roman"/>
        </w:rPr>
      </w:pPr>
    </w:p>
    <w:p w14:paraId="71C4362F" w14:textId="77777777" w:rsidR="00BA688A" w:rsidRDefault="00BA688A" w:rsidP="00BA688A">
      <w:pPr>
        <w:spacing w:line="381" w:lineRule="auto"/>
        <w:jc w:val="both"/>
        <w:rPr>
          <w:rFonts w:ascii="Arial" w:eastAsia="Arial" w:hAnsi="Arial"/>
          <w:sz w:val="24"/>
        </w:rPr>
      </w:pPr>
      <w:r w:rsidRPr="0069700A">
        <w:rPr>
          <w:rFonts w:ascii="Arial" w:eastAsia="Arial" w:hAnsi="Arial"/>
          <w:sz w:val="24"/>
        </w:rPr>
        <w:t xml:space="preserve">Pre-procurement engagement must meet the </w:t>
      </w:r>
      <w:r>
        <w:rPr>
          <w:rFonts w:ascii="Arial" w:eastAsia="Arial" w:hAnsi="Arial"/>
          <w:sz w:val="24"/>
        </w:rPr>
        <w:t>relevant procurement regulations in terms of transparency, non-distortion of competition and non-discrimination.</w:t>
      </w:r>
    </w:p>
    <w:p w14:paraId="0F5F8B9C" w14:textId="77777777" w:rsidR="00BA688A" w:rsidRDefault="00BA688A" w:rsidP="005F3C65">
      <w:pPr>
        <w:spacing w:line="100" w:lineRule="exact"/>
        <w:rPr>
          <w:rFonts w:ascii="Arial" w:eastAsia="Arial" w:hAnsi="Arial"/>
          <w:b/>
          <w:color w:val="2E74B5"/>
          <w:sz w:val="24"/>
        </w:rPr>
      </w:pPr>
    </w:p>
    <w:p w14:paraId="5F7B8DC0" w14:textId="77777777" w:rsidR="00BA688A" w:rsidRDefault="00BA688A" w:rsidP="008D4DFB">
      <w:pPr>
        <w:spacing w:line="0" w:lineRule="atLeast"/>
        <w:outlineLvl w:val="0"/>
        <w:rPr>
          <w:rFonts w:ascii="Arial" w:eastAsia="Arial" w:hAnsi="Arial"/>
          <w:b/>
          <w:color w:val="2E74B5"/>
          <w:sz w:val="24"/>
        </w:rPr>
      </w:pPr>
      <w:bookmarkStart w:id="36" w:name="BM19"/>
      <w:bookmarkStart w:id="37" w:name="_Toc522193998"/>
      <w:bookmarkEnd w:id="36"/>
      <w:r>
        <w:rPr>
          <w:rFonts w:ascii="Arial" w:eastAsia="Arial" w:hAnsi="Arial"/>
          <w:b/>
          <w:color w:val="2E74B5"/>
          <w:sz w:val="24"/>
        </w:rPr>
        <w:t>Supplier discovery days</w:t>
      </w:r>
      <w:bookmarkEnd w:id="37"/>
    </w:p>
    <w:p w14:paraId="21F9F3CA" w14:textId="77777777" w:rsidR="00BA688A" w:rsidRDefault="00BA688A" w:rsidP="00BA688A">
      <w:pPr>
        <w:spacing w:line="143" w:lineRule="exact"/>
        <w:rPr>
          <w:rFonts w:ascii="Times New Roman" w:eastAsia="Times New Roman" w:hAnsi="Times New Roman"/>
        </w:rPr>
      </w:pPr>
    </w:p>
    <w:p w14:paraId="0D0A5B96" w14:textId="77777777" w:rsidR="00BA688A" w:rsidRDefault="00BA688A" w:rsidP="00BA688A">
      <w:pPr>
        <w:spacing w:line="403" w:lineRule="auto"/>
        <w:jc w:val="both"/>
        <w:rPr>
          <w:rFonts w:ascii="Arial" w:eastAsia="Arial" w:hAnsi="Arial"/>
          <w:sz w:val="24"/>
        </w:rPr>
      </w:pPr>
      <w:r>
        <w:rPr>
          <w:rFonts w:ascii="Arial" w:eastAsia="Arial" w:hAnsi="Arial"/>
          <w:sz w:val="24"/>
        </w:rPr>
        <w:t>These are, of course, optional but suppliers will welcome the opportunity to meet with you at supplier discovery days.</w:t>
      </w:r>
    </w:p>
    <w:p w14:paraId="38C36D61" w14:textId="77777777" w:rsidR="00C91CD5" w:rsidRDefault="00C91CD5" w:rsidP="00BA688A">
      <w:pPr>
        <w:spacing w:line="403" w:lineRule="auto"/>
        <w:jc w:val="both"/>
        <w:rPr>
          <w:rFonts w:ascii="Arial" w:eastAsia="Arial" w:hAnsi="Arial"/>
          <w:sz w:val="24"/>
        </w:rPr>
      </w:pPr>
    </w:p>
    <w:p w14:paraId="3C47FE53" w14:textId="77777777" w:rsidR="00C91CD5" w:rsidRDefault="00C91CD5" w:rsidP="00BA688A">
      <w:pPr>
        <w:spacing w:line="403" w:lineRule="auto"/>
        <w:jc w:val="both"/>
        <w:rPr>
          <w:rFonts w:ascii="Arial" w:eastAsia="Arial" w:hAnsi="Arial"/>
          <w:sz w:val="24"/>
        </w:rPr>
      </w:pPr>
    </w:p>
    <w:p w14:paraId="5E090362" w14:textId="77777777" w:rsidR="00BA688A" w:rsidRDefault="00BA688A" w:rsidP="00943B44">
      <w:pPr>
        <w:spacing w:line="0" w:lineRule="atLeast"/>
        <w:jc w:val="right"/>
        <w:rPr>
          <w:rFonts w:ascii="Arial" w:eastAsia="Arial" w:hAnsi="Arial"/>
          <w:color w:val="2E74B5"/>
          <w:sz w:val="24"/>
        </w:rPr>
      </w:pPr>
    </w:p>
    <w:p w14:paraId="2FC73462" w14:textId="77777777" w:rsidR="00DA32E3" w:rsidRDefault="00DA32E3" w:rsidP="00943B44">
      <w:pPr>
        <w:spacing w:line="0" w:lineRule="atLeast"/>
        <w:jc w:val="right"/>
        <w:rPr>
          <w:rFonts w:ascii="Arial" w:eastAsia="Arial" w:hAnsi="Arial"/>
          <w:color w:val="2E74B5"/>
          <w:sz w:val="24"/>
        </w:rPr>
      </w:pPr>
    </w:p>
    <w:p w14:paraId="08314DAD" w14:textId="77777777" w:rsidR="00DA32E3" w:rsidRDefault="00DA32E3" w:rsidP="00943B44">
      <w:pPr>
        <w:spacing w:line="0" w:lineRule="atLeast"/>
        <w:jc w:val="right"/>
        <w:rPr>
          <w:rFonts w:ascii="Arial" w:eastAsia="Arial" w:hAnsi="Arial"/>
          <w:color w:val="2E74B5"/>
          <w:sz w:val="24"/>
        </w:rPr>
      </w:pPr>
    </w:p>
    <w:p w14:paraId="667D908E" w14:textId="77777777" w:rsidR="00DA32E3" w:rsidRDefault="00DA32E3" w:rsidP="00943B44">
      <w:pPr>
        <w:spacing w:line="0" w:lineRule="atLeast"/>
        <w:jc w:val="right"/>
        <w:rPr>
          <w:rFonts w:ascii="Arial" w:eastAsia="Arial" w:hAnsi="Arial"/>
          <w:color w:val="2E74B5"/>
          <w:sz w:val="24"/>
        </w:rPr>
      </w:pPr>
    </w:p>
    <w:p w14:paraId="7A1F85F4" w14:textId="77777777" w:rsidR="00DA32E3" w:rsidRDefault="00DA32E3" w:rsidP="00943B44">
      <w:pPr>
        <w:spacing w:line="0" w:lineRule="atLeast"/>
        <w:jc w:val="right"/>
        <w:rPr>
          <w:rFonts w:ascii="Arial" w:eastAsia="Arial" w:hAnsi="Arial"/>
          <w:color w:val="2E74B5"/>
          <w:sz w:val="24"/>
        </w:rPr>
      </w:pPr>
    </w:p>
    <w:p w14:paraId="47DECC18" w14:textId="77777777" w:rsidR="00D648D6" w:rsidRDefault="00D648D6" w:rsidP="00943B44">
      <w:pPr>
        <w:spacing w:line="0" w:lineRule="atLeast"/>
        <w:jc w:val="right"/>
        <w:rPr>
          <w:rFonts w:ascii="Arial" w:eastAsia="Arial" w:hAnsi="Arial"/>
          <w:color w:val="2E74B5"/>
          <w:sz w:val="24"/>
        </w:rPr>
      </w:pPr>
    </w:p>
    <w:p w14:paraId="2662D0D6" w14:textId="77777777" w:rsidR="00DA32E3" w:rsidRDefault="00DA32E3" w:rsidP="00943B44">
      <w:pPr>
        <w:spacing w:line="0" w:lineRule="atLeast"/>
        <w:jc w:val="right"/>
        <w:rPr>
          <w:rFonts w:ascii="Arial" w:eastAsia="Arial" w:hAnsi="Arial"/>
          <w:color w:val="2E74B5"/>
          <w:sz w:val="24"/>
        </w:rPr>
      </w:pPr>
    </w:p>
    <w:p w14:paraId="37F26A80" w14:textId="77777777" w:rsidR="00DA32E3" w:rsidRDefault="00DA32E3" w:rsidP="00943B44">
      <w:pPr>
        <w:spacing w:line="0" w:lineRule="atLeast"/>
        <w:jc w:val="right"/>
        <w:rPr>
          <w:rFonts w:ascii="Arial" w:eastAsia="Arial" w:hAnsi="Arial"/>
          <w:color w:val="2E74B5"/>
          <w:sz w:val="24"/>
        </w:rPr>
      </w:pPr>
    </w:p>
    <w:p w14:paraId="6909D7D7" w14:textId="77777777" w:rsidR="00EB7A63" w:rsidRDefault="00EB7A63" w:rsidP="00943B44">
      <w:pPr>
        <w:spacing w:line="0" w:lineRule="atLeast"/>
        <w:jc w:val="right"/>
        <w:rPr>
          <w:rFonts w:ascii="Arial" w:eastAsia="Arial" w:hAnsi="Arial"/>
          <w:color w:val="2E74B5"/>
          <w:sz w:val="24"/>
        </w:rPr>
      </w:pPr>
    </w:p>
    <w:p w14:paraId="1AD3A2D7" w14:textId="77777777" w:rsidR="00BA688A" w:rsidRDefault="00BA688A" w:rsidP="00943B44">
      <w:pPr>
        <w:spacing w:line="0" w:lineRule="atLeast"/>
        <w:jc w:val="right"/>
        <w:rPr>
          <w:rFonts w:ascii="Arial" w:eastAsia="Arial" w:hAnsi="Arial"/>
          <w:color w:val="2E74B5"/>
          <w:sz w:val="24"/>
        </w:rPr>
      </w:pPr>
    </w:p>
    <w:p w14:paraId="441ADC96" w14:textId="77777777" w:rsidR="00BA688A" w:rsidRDefault="00BA688A" w:rsidP="00943B44">
      <w:pPr>
        <w:spacing w:line="0" w:lineRule="atLeast"/>
        <w:jc w:val="right"/>
        <w:rPr>
          <w:rFonts w:ascii="Arial" w:eastAsia="Arial" w:hAnsi="Arial"/>
          <w:color w:val="2E74B5"/>
          <w:sz w:val="24"/>
        </w:rPr>
      </w:pPr>
    </w:p>
    <w:p w14:paraId="2454AC4C" w14:textId="77777777" w:rsidR="00BA688A" w:rsidRDefault="00BA688A" w:rsidP="00943B44">
      <w:pPr>
        <w:spacing w:line="0" w:lineRule="atLeast"/>
        <w:jc w:val="right"/>
        <w:rPr>
          <w:rFonts w:ascii="Arial" w:eastAsia="Arial" w:hAnsi="Arial"/>
          <w:color w:val="2E74B5"/>
          <w:sz w:val="24"/>
        </w:rPr>
      </w:pPr>
    </w:p>
    <w:p w14:paraId="5F62ADC2" w14:textId="77777777" w:rsidR="00BA688A" w:rsidRDefault="00BA688A" w:rsidP="00943B44">
      <w:pPr>
        <w:spacing w:line="0" w:lineRule="atLeast"/>
        <w:jc w:val="right"/>
        <w:rPr>
          <w:rFonts w:ascii="Arial" w:eastAsia="Arial" w:hAnsi="Arial"/>
          <w:color w:val="2E74B5"/>
          <w:sz w:val="24"/>
        </w:rPr>
      </w:pPr>
    </w:p>
    <w:p w14:paraId="67B0D69F" w14:textId="77777777" w:rsidR="00BA688A" w:rsidRDefault="00BA688A" w:rsidP="00943B44">
      <w:pPr>
        <w:spacing w:line="0" w:lineRule="atLeast"/>
        <w:jc w:val="right"/>
        <w:rPr>
          <w:rFonts w:ascii="Arial" w:eastAsia="Arial" w:hAnsi="Arial"/>
          <w:color w:val="2E74B5"/>
          <w:sz w:val="24"/>
        </w:rPr>
      </w:pPr>
    </w:p>
    <w:p w14:paraId="1C65D836"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0F44D338" w14:textId="77777777" w:rsidR="00943B44" w:rsidRDefault="00943B44" w:rsidP="004743A8">
      <w:pPr>
        <w:spacing w:line="0" w:lineRule="atLeast"/>
        <w:ind w:left="7"/>
        <w:rPr>
          <w:rFonts w:ascii="Arial" w:eastAsia="Arial" w:hAnsi="Arial"/>
          <w:b/>
          <w:color w:val="2E74B5"/>
          <w:sz w:val="36"/>
        </w:rPr>
      </w:pPr>
    </w:p>
    <w:bookmarkStart w:id="38" w:name="BM20"/>
    <w:bookmarkEnd w:id="38"/>
    <w:p w14:paraId="5E67BD05" w14:textId="36731725" w:rsidR="00651959" w:rsidRPr="00DA32E3" w:rsidRDefault="00651959" w:rsidP="008D4DFB">
      <w:pPr>
        <w:spacing w:line="0" w:lineRule="atLeast"/>
        <w:outlineLvl w:val="0"/>
        <w:rPr>
          <w:rFonts w:ascii="Arial" w:eastAsia="Arial" w:hAnsi="Arial"/>
          <w:b/>
          <w:color w:val="2E74B5"/>
          <w:sz w:val="36"/>
          <w:szCs w:val="36"/>
          <w:u w:val="single"/>
        </w:rPr>
      </w:pPr>
      <w:r w:rsidRPr="00DA32E3">
        <w:rPr>
          <w:rFonts w:ascii="Arial" w:eastAsia="Arial" w:hAnsi="Arial"/>
          <w:b/>
          <w:color w:val="2E74B5"/>
          <w:sz w:val="36"/>
          <w:szCs w:val="36"/>
          <w:u w:val="single"/>
        </w:rPr>
        <w:fldChar w:fldCharType="begin"/>
      </w:r>
      <w:r w:rsidRPr="00DA32E3">
        <w:rPr>
          <w:rFonts w:ascii="Arial" w:eastAsia="Arial" w:hAnsi="Arial"/>
          <w:b/>
          <w:color w:val="2E74B5"/>
          <w:sz w:val="36"/>
          <w:szCs w:val="36"/>
          <w:u w:val="single"/>
        </w:rPr>
        <w:instrText xml:space="preserve"> HYPERLINK \l "book1" </w:instrText>
      </w:r>
      <w:r w:rsidRPr="00DA32E3">
        <w:rPr>
          <w:rFonts w:ascii="Arial" w:eastAsia="Arial" w:hAnsi="Arial"/>
          <w:b/>
          <w:color w:val="2E74B5"/>
          <w:sz w:val="36"/>
          <w:szCs w:val="36"/>
          <w:u w:val="single"/>
        </w:rPr>
        <w:fldChar w:fldCharType="separate"/>
      </w:r>
      <w:bookmarkStart w:id="39" w:name="_Toc522193999"/>
      <w:r w:rsidRPr="00DA32E3">
        <w:rPr>
          <w:rFonts w:ascii="Arial" w:eastAsia="Arial" w:hAnsi="Arial"/>
          <w:b/>
          <w:color w:val="2E74B5"/>
          <w:sz w:val="36"/>
          <w:szCs w:val="36"/>
          <w:u w:val="single"/>
        </w:rPr>
        <w:t xml:space="preserve">How to complete </w:t>
      </w:r>
      <w:r w:rsidR="00793595" w:rsidRPr="00DA32E3">
        <w:rPr>
          <w:rFonts w:ascii="Arial" w:eastAsia="Arial" w:hAnsi="Arial"/>
          <w:b/>
          <w:color w:val="2E74B5"/>
          <w:sz w:val="36"/>
          <w:szCs w:val="36"/>
          <w:u w:val="single"/>
        </w:rPr>
        <w:t>the</w:t>
      </w:r>
      <w:r w:rsidRPr="00DA32E3">
        <w:rPr>
          <w:rFonts w:ascii="Arial" w:eastAsia="Arial" w:hAnsi="Arial"/>
          <w:b/>
          <w:color w:val="2E74B5"/>
          <w:sz w:val="36"/>
          <w:szCs w:val="36"/>
          <w:u w:val="single"/>
        </w:rPr>
        <w:t xml:space="preserve"> </w:t>
      </w:r>
      <w:r w:rsidR="0026431B" w:rsidRPr="00DA32E3">
        <w:rPr>
          <w:rFonts w:ascii="Arial" w:eastAsia="Arial" w:hAnsi="Arial"/>
          <w:b/>
          <w:color w:val="2E74B5"/>
          <w:sz w:val="36"/>
          <w:szCs w:val="36"/>
          <w:u w:val="single"/>
        </w:rPr>
        <w:t>Order Form</w:t>
      </w:r>
      <w:bookmarkEnd w:id="39"/>
      <w:r w:rsidRPr="00DA32E3">
        <w:rPr>
          <w:rFonts w:ascii="Arial" w:eastAsia="Arial" w:hAnsi="Arial"/>
          <w:b/>
          <w:color w:val="2E74B5"/>
          <w:sz w:val="36"/>
          <w:szCs w:val="36"/>
          <w:u w:val="single"/>
        </w:rPr>
        <w:fldChar w:fldCharType="end"/>
      </w:r>
    </w:p>
    <w:p w14:paraId="4CCB5310" w14:textId="77777777" w:rsidR="00651959" w:rsidRDefault="00651959" w:rsidP="00F74C88">
      <w:pPr>
        <w:spacing w:line="0" w:lineRule="atLeast"/>
        <w:rPr>
          <w:rFonts w:ascii="Arial" w:eastAsia="Arial" w:hAnsi="Arial"/>
          <w:b/>
          <w:color w:val="2E74B5"/>
          <w:sz w:val="36"/>
          <w:szCs w:val="36"/>
        </w:rPr>
      </w:pPr>
    </w:p>
    <w:p w14:paraId="2F3E7C62" w14:textId="0209320C" w:rsidR="00F74C88" w:rsidRPr="00651959" w:rsidRDefault="00EE2A54" w:rsidP="008D4DFB">
      <w:pPr>
        <w:spacing w:line="0" w:lineRule="atLeast"/>
        <w:outlineLvl w:val="0"/>
        <w:rPr>
          <w:rFonts w:ascii="Arial" w:eastAsia="Arial" w:hAnsi="Arial"/>
          <w:b/>
          <w:color w:val="2E74B5"/>
          <w:sz w:val="24"/>
          <w:szCs w:val="24"/>
        </w:rPr>
      </w:pPr>
      <w:bookmarkStart w:id="40" w:name="BM21"/>
      <w:bookmarkStart w:id="41" w:name="_Toc522194000"/>
      <w:bookmarkEnd w:id="40"/>
      <w:r w:rsidRPr="00651959">
        <w:rPr>
          <w:rFonts w:ascii="Arial" w:eastAsia="Arial" w:hAnsi="Arial"/>
          <w:b/>
          <w:color w:val="2E74B5"/>
          <w:sz w:val="24"/>
          <w:szCs w:val="24"/>
        </w:rPr>
        <w:t>Call O</w:t>
      </w:r>
      <w:r w:rsidR="00F74C88" w:rsidRPr="00651959">
        <w:rPr>
          <w:rFonts w:ascii="Arial" w:eastAsia="Arial" w:hAnsi="Arial"/>
          <w:b/>
          <w:color w:val="2E74B5"/>
          <w:sz w:val="24"/>
          <w:szCs w:val="24"/>
        </w:rPr>
        <w:t xml:space="preserve">ff </w:t>
      </w:r>
      <w:r w:rsidR="0026431B">
        <w:rPr>
          <w:rFonts w:ascii="Arial" w:eastAsia="Arial" w:hAnsi="Arial"/>
          <w:b/>
          <w:color w:val="2E74B5"/>
          <w:sz w:val="24"/>
          <w:szCs w:val="24"/>
        </w:rPr>
        <w:t>Order Form</w:t>
      </w:r>
      <w:r w:rsidR="00F74C88" w:rsidRPr="00651959">
        <w:rPr>
          <w:rFonts w:ascii="Arial" w:eastAsia="Arial" w:hAnsi="Arial"/>
          <w:b/>
          <w:color w:val="2E74B5"/>
          <w:sz w:val="24"/>
          <w:szCs w:val="24"/>
        </w:rPr>
        <w:t xml:space="preserve"> Guidance</w:t>
      </w:r>
      <w:bookmarkEnd w:id="41"/>
    </w:p>
    <w:p w14:paraId="0B3680D7" w14:textId="77777777" w:rsidR="00755CA2" w:rsidRDefault="00755CA2">
      <w:pPr>
        <w:spacing w:line="292" w:lineRule="exact"/>
        <w:rPr>
          <w:rFonts w:ascii="Times New Roman" w:eastAsia="Times New Roman" w:hAnsi="Times New Roman"/>
        </w:rPr>
      </w:pPr>
    </w:p>
    <w:p w14:paraId="44F9654A" w14:textId="77777777" w:rsidR="00755CA2" w:rsidRDefault="00755CA2" w:rsidP="008D4DFB">
      <w:pPr>
        <w:spacing w:line="0" w:lineRule="atLeast"/>
        <w:outlineLvl w:val="0"/>
        <w:rPr>
          <w:rFonts w:ascii="Arial" w:eastAsia="Arial" w:hAnsi="Arial"/>
          <w:b/>
          <w:color w:val="2E74B5"/>
          <w:sz w:val="24"/>
        </w:rPr>
      </w:pPr>
      <w:bookmarkStart w:id="42" w:name="BM22"/>
      <w:bookmarkStart w:id="43" w:name="_Toc522194001"/>
      <w:bookmarkEnd w:id="42"/>
      <w:r>
        <w:rPr>
          <w:rFonts w:ascii="Arial" w:eastAsia="Arial" w:hAnsi="Arial"/>
          <w:b/>
          <w:color w:val="2E74B5"/>
          <w:sz w:val="24"/>
        </w:rPr>
        <w:t>Section A</w:t>
      </w:r>
      <w:bookmarkEnd w:id="43"/>
    </w:p>
    <w:p w14:paraId="2EAF8FAA" w14:textId="77777777" w:rsidR="00755CA2" w:rsidRDefault="00755CA2">
      <w:pPr>
        <w:spacing w:line="143" w:lineRule="exact"/>
        <w:rPr>
          <w:rFonts w:ascii="Times New Roman" w:eastAsia="Times New Roman" w:hAnsi="Times New Roman"/>
        </w:rPr>
      </w:pPr>
    </w:p>
    <w:p w14:paraId="2027470C" w14:textId="77777777" w:rsidR="00755CA2" w:rsidRDefault="00755CA2">
      <w:pPr>
        <w:spacing w:line="374" w:lineRule="auto"/>
        <w:jc w:val="both"/>
        <w:rPr>
          <w:rFonts w:ascii="Arial" w:eastAsia="Arial" w:hAnsi="Arial"/>
          <w:sz w:val="24"/>
        </w:rPr>
      </w:pPr>
      <w:r>
        <w:rPr>
          <w:rFonts w:ascii="Arial" w:eastAsia="Arial" w:hAnsi="Arial"/>
          <w:sz w:val="24"/>
        </w:rPr>
        <w:t>Confirms key information about your organisation. Where multiple contacts are appropriate e.g. procurement and technical, these can be given. Please ensure you provide the full legal entity of your organisation.</w:t>
      </w:r>
    </w:p>
    <w:p w14:paraId="1DDD6C7B" w14:textId="77777777" w:rsidR="00755CA2" w:rsidRDefault="00755CA2" w:rsidP="005F3C65">
      <w:pPr>
        <w:spacing w:line="100" w:lineRule="exact"/>
        <w:rPr>
          <w:rFonts w:ascii="Times New Roman" w:eastAsia="Times New Roman" w:hAnsi="Times New Roman"/>
        </w:rPr>
      </w:pPr>
    </w:p>
    <w:p w14:paraId="52976B59" w14:textId="77777777" w:rsidR="00755CA2" w:rsidRDefault="00755CA2" w:rsidP="008D4DFB">
      <w:pPr>
        <w:spacing w:line="0" w:lineRule="atLeast"/>
        <w:outlineLvl w:val="0"/>
        <w:rPr>
          <w:rFonts w:ascii="Arial" w:eastAsia="Arial" w:hAnsi="Arial"/>
          <w:b/>
          <w:color w:val="2E74B5"/>
          <w:sz w:val="24"/>
        </w:rPr>
      </w:pPr>
      <w:bookmarkStart w:id="44" w:name="BM23"/>
      <w:bookmarkStart w:id="45" w:name="_Toc522194002"/>
      <w:bookmarkEnd w:id="44"/>
      <w:r>
        <w:rPr>
          <w:rFonts w:ascii="Arial" w:eastAsia="Arial" w:hAnsi="Arial"/>
          <w:b/>
          <w:color w:val="2E74B5"/>
          <w:sz w:val="24"/>
        </w:rPr>
        <w:t>Section B</w:t>
      </w:r>
      <w:bookmarkEnd w:id="45"/>
    </w:p>
    <w:p w14:paraId="15FE05CF" w14:textId="77777777" w:rsidR="00755CA2" w:rsidRDefault="00755CA2">
      <w:pPr>
        <w:spacing w:line="143" w:lineRule="exact"/>
        <w:rPr>
          <w:rFonts w:ascii="Times New Roman" w:eastAsia="Times New Roman" w:hAnsi="Times New Roman"/>
        </w:rPr>
      </w:pPr>
    </w:p>
    <w:p w14:paraId="4D318CD2" w14:textId="77777777" w:rsidR="00755CA2" w:rsidRDefault="00755CA2">
      <w:pPr>
        <w:spacing w:line="382" w:lineRule="auto"/>
        <w:jc w:val="both"/>
        <w:rPr>
          <w:rFonts w:ascii="Arial" w:eastAsia="Arial" w:hAnsi="Arial"/>
          <w:sz w:val="24"/>
        </w:rPr>
      </w:pPr>
      <w:r>
        <w:rPr>
          <w:rFonts w:ascii="Arial" w:eastAsia="Arial" w:hAnsi="Arial"/>
          <w:sz w:val="24"/>
        </w:rPr>
        <w:t xml:space="preserve">Enables you to define certain elements of your requirement in terms of the aspects of the </w:t>
      </w:r>
      <w:r w:rsidR="005B2BE2">
        <w:rPr>
          <w:rFonts w:ascii="Arial" w:eastAsia="Arial" w:hAnsi="Arial"/>
          <w:sz w:val="24"/>
        </w:rPr>
        <w:t>agreement, which</w:t>
      </w:r>
      <w:r>
        <w:rPr>
          <w:rFonts w:ascii="Arial" w:eastAsia="Arial" w:hAnsi="Arial"/>
          <w:sz w:val="24"/>
        </w:rPr>
        <w:t xml:space="preserve"> can be altered or amended for this type of competition. Your statement of requirements (SOR) will provide the suppliers with the full details of your requirements.</w:t>
      </w:r>
    </w:p>
    <w:p w14:paraId="00F43E18" w14:textId="77777777" w:rsidR="00755CA2" w:rsidRDefault="00755CA2">
      <w:pPr>
        <w:spacing w:line="84" w:lineRule="exact"/>
        <w:rPr>
          <w:rFonts w:ascii="Times New Roman" w:eastAsia="Times New Roman" w:hAnsi="Times New Roman"/>
        </w:rPr>
      </w:pPr>
    </w:p>
    <w:p w14:paraId="34FEBE1D" w14:textId="77777777" w:rsidR="00755CA2" w:rsidRDefault="00755CA2">
      <w:pPr>
        <w:spacing w:line="374" w:lineRule="auto"/>
        <w:jc w:val="both"/>
        <w:rPr>
          <w:rFonts w:ascii="Arial" w:eastAsia="Arial" w:hAnsi="Arial"/>
          <w:sz w:val="24"/>
        </w:rPr>
      </w:pPr>
      <w:r>
        <w:rPr>
          <w:rFonts w:ascii="Arial" w:eastAsia="Arial" w:hAnsi="Arial"/>
          <w:sz w:val="24"/>
        </w:rPr>
        <w:t xml:space="preserve">Clearly many of the options available have potential costs implications and may limit the ability of suppliers to respond to your RFP. We have provided guidance against each option, but this cannot be considered </w:t>
      </w:r>
      <w:r w:rsidR="005B2BE2">
        <w:rPr>
          <w:rFonts w:ascii="Arial" w:eastAsia="Arial" w:hAnsi="Arial"/>
          <w:sz w:val="24"/>
        </w:rPr>
        <w:t>comprehensive,</w:t>
      </w:r>
      <w:r>
        <w:rPr>
          <w:rFonts w:ascii="Arial" w:eastAsia="Arial" w:hAnsi="Arial"/>
          <w:sz w:val="24"/>
        </w:rPr>
        <w:t xml:space="preserve"> as the potential impact of each option will depend on your specific requirements.</w:t>
      </w:r>
    </w:p>
    <w:p w14:paraId="2BD03C7F" w14:textId="77777777" w:rsidR="00755CA2" w:rsidRDefault="00755CA2">
      <w:pPr>
        <w:spacing w:line="97" w:lineRule="exact"/>
        <w:rPr>
          <w:rFonts w:ascii="Times New Roman" w:eastAsia="Times New Roman" w:hAnsi="Times New Roman"/>
        </w:rPr>
      </w:pPr>
    </w:p>
    <w:p w14:paraId="6EADB0EF" w14:textId="77777777" w:rsidR="00755CA2" w:rsidRPr="007647CA" w:rsidRDefault="00755CA2">
      <w:pPr>
        <w:spacing w:line="404" w:lineRule="auto"/>
        <w:jc w:val="both"/>
        <w:rPr>
          <w:rFonts w:ascii="Arial" w:eastAsia="Arial" w:hAnsi="Arial"/>
          <w:sz w:val="24"/>
          <w:szCs w:val="24"/>
        </w:rPr>
      </w:pPr>
      <w:r w:rsidRPr="007647CA">
        <w:rPr>
          <w:rFonts w:ascii="Arial" w:eastAsia="Arial" w:hAnsi="Arial"/>
          <w:sz w:val="24"/>
          <w:szCs w:val="24"/>
        </w:rPr>
        <w:t>You may wish to consider requesting that suppliers provide a breakdown of costs where you select a number of options as this may give you the opportunity to assess the impact of a specific clause</w:t>
      </w:r>
      <w:r w:rsidR="007647CA">
        <w:rPr>
          <w:rFonts w:ascii="Arial" w:eastAsia="Arial" w:hAnsi="Arial"/>
          <w:sz w:val="24"/>
          <w:szCs w:val="24"/>
        </w:rPr>
        <w:t xml:space="preserve"> on the requirement</w:t>
      </w:r>
      <w:r w:rsidRPr="007647CA">
        <w:rPr>
          <w:rFonts w:ascii="Arial" w:eastAsia="Arial" w:hAnsi="Arial"/>
          <w:sz w:val="24"/>
          <w:szCs w:val="24"/>
        </w:rPr>
        <w:t xml:space="preserve"> and to consider if you wish to award a contract with the option described.</w:t>
      </w:r>
    </w:p>
    <w:p w14:paraId="1869AC63" w14:textId="3FEA57A3" w:rsidR="00755CA2" w:rsidRDefault="00755CA2">
      <w:pPr>
        <w:spacing w:line="0" w:lineRule="atLeast"/>
        <w:rPr>
          <w:rFonts w:ascii="Arial" w:eastAsia="Arial" w:hAnsi="Arial"/>
          <w:sz w:val="24"/>
        </w:rPr>
      </w:pPr>
      <w:r>
        <w:rPr>
          <w:rFonts w:ascii="Arial" w:eastAsia="Arial" w:hAnsi="Arial"/>
          <w:sz w:val="24"/>
        </w:rPr>
        <w:t xml:space="preserve">The areas of the </w:t>
      </w:r>
      <w:r w:rsidR="0026431B">
        <w:rPr>
          <w:rFonts w:ascii="Arial" w:eastAsia="Arial" w:hAnsi="Arial"/>
          <w:sz w:val="24"/>
        </w:rPr>
        <w:t>Order Form</w:t>
      </w:r>
      <w:r>
        <w:rPr>
          <w:rFonts w:ascii="Arial" w:eastAsia="Arial" w:hAnsi="Arial"/>
          <w:sz w:val="24"/>
        </w:rPr>
        <w:t xml:space="preserve"> that need to be completed are:</w:t>
      </w:r>
    </w:p>
    <w:p w14:paraId="29070EE2" w14:textId="77777777" w:rsidR="00755CA2" w:rsidRDefault="00755CA2" w:rsidP="005F3C65">
      <w:pPr>
        <w:spacing w:line="100" w:lineRule="exact"/>
        <w:rPr>
          <w:rFonts w:ascii="Times New Roman" w:eastAsia="Times New Roman" w:hAnsi="Times New Roman"/>
        </w:rPr>
      </w:pPr>
    </w:p>
    <w:p w14:paraId="30F4990F" w14:textId="77777777" w:rsidR="00C91CD5" w:rsidRDefault="00755CA2" w:rsidP="003A3952">
      <w:pPr>
        <w:spacing w:line="0" w:lineRule="atLeast"/>
        <w:outlineLvl w:val="0"/>
        <w:rPr>
          <w:rFonts w:ascii="Arial" w:eastAsia="Arial" w:hAnsi="Arial"/>
          <w:b/>
          <w:color w:val="2E74B5"/>
          <w:sz w:val="24"/>
        </w:rPr>
      </w:pPr>
      <w:bookmarkStart w:id="46" w:name="_Toc522194003"/>
      <w:r>
        <w:rPr>
          <w:rFonts w:ascii="Arial" w:eastAsia="Arial" w:hAnsi="Arial"/>
          <w:b/>
          <w:color w:val="2E74B5"/>
          <w:sz w:val="24"/>
        </w:rPr>
        <w:t>Customer project reference</w:t>
      </w:r>
      <w:bookmarkEnd w:id="46"/>
      <w:r>
        <w:rPr>
          <w:rFonts w:ascii="Arial" w:eastAsia="Arial" w:hAnsi="Arial"/>
          <w:b/>
          <w:color w:val="2E74B5"/>
          <w:sz w:val="24"/>
        </w:rPr>
        <w:t xml:space="preserve"> </w:t>
      </w:r>
    </w:p>
    <w:p w14:paraId="0A73E8DA" w14:textId="77777777" w:rsidR="00D648D6" w:rsidRDefault="00D648D6" w:rsidP="00D648D6">
      <w:pPr>
        <w:spacing w:line="143" w:lineRule="exact"/>
        <w:rPr>
          <w:rFonts w:ascii="Arial" w:eastAsia="Arial" w:hAnsi="Arial"/>
          <w:b/>
          <w:color w:val="2E74B5"/>
          <w:sz w:val="24"/>
        </w:rPr>
      </w:pPr>
    </w:p>
    <w:p w14:paraId="0ED2C16E" w14:textId="00DE641A" w:rsidR="00755CA2" w:rsidRDefault="00C91CD5">
      <w:pPr>
        <w:spacing w:line="375" w:lineRule="auto"/>
        <w:jc w:val="both"/>
        <w:rPr>
          <w:rFonts w:ascii="Arial" w:eastAsia="Arial" w:hAnsi="Arial"/>
          <w:color w:val="000000"/>
          <w:sz w:val="24"/>
        </w:rPr>
      </w:pPr>
      <w:r>
        <w:rPr>
          <w:rFonts w:ascii="Arial" w:eastAsia="Arial" w:hAnsi="Arial"/>
          <w:color w:val="000000"/>
          <w:sz w:val="24"/>
        </w:rPr>
        <w:t>P</w:t>
      </w:r>
      <w:r w:rsidR="00755CA2">
        <w:rPr>
          <w:rFonts w:ascii="Arial" w:eastAsia="Arial" w:hAnsi="Arial"/>
          <w:color w:val="000000"/>
          <w:sz w:val="24"/>
        </w:rPr>
        <w:t xml:space="preserve">lease provide a unique </w:t>
      </w:r>
      <w:r w:rsidR="005B2BE2">
        <w:rPr>
          <w:rFonts w:ascii="Arial" w:eastAsia="Arial" w:hAnsi="Arial"/>
          <w:color w:val="000000"/>
          <w:sz w:val="24"/>
        </w:rPr>
        <w:t>reference, which</w:t>
      </w:r>
      <w:r w:rsidR="00755CA2">
        <w:rPr>
          <w:rFonts w:ascii="Arial" w:eastAsia="Arial" w:hAnsi="Arial"/>
          <w:color w:val="000000"/>
          <w:sz w:val="24"/>
        </w:rPr>
        <w:t xml:space="preserve"> will identify this</w:t>
      </w:r>
      <w:r w:rsidR="00755CA2">
        <w:rPr>
          <w:rFonts w:ascii="Arial" w:eastAsia="Arial" w:hAnsi="Arial"/>
          <w:b/>
          <w:color w:val="2E74B5"/>
          <w:sz w:val="24"/>
        </w:rPr>
        <w:t xml:space="preserve"> </w:t>
      </w:r>
      <w:r w:rsidR="00755CA2">
        <w:rPr>
          <w:rFonts w:ascii="Arial" w:eastAsia="Arial" w:hAnsi="Arial"/>
          <w:color w:val="000000"/>
          <w:sz w:val="24"/>
        </w:rPr>
        <w:t>requirement. This assists us and the supplier with tracking your project from its procurement, to award and then on an ongoing basis through management information subm</w:t>
      </w:r>
      <w:r w:rsidR="001215C1">
        <w:rPr>
          <w:rFonts w:ascii="Arial" w:eastAsia="Arial" w:hAnsi="Arial"/>
          <w:color w:val="000000"/>
          <w:sz w:val="24"/>
        </w:rPr>
        <w:t>itt</w:t>
      </w:r>
      <w:r w:rsidR="00755CA2">
        <w:rPr>
          <w:rFonts w:ascii="Arial" w:eastAsia="Arial" w:hAnsi="Arial"/>
          <w:color w:val="000000"/>
          <w:sz w:val="24"/>
        </w:rPr>
        <w:t>ed to us by suppliers.</w:t>
      </w:r>
    </w:p>
    <w:p w14:paraId="00EB1AA5" w14:textId="77777777" w:rsidR="00D648D6" w:rsidRDefault="00D648D6" w:rsidP="00D648D6">
      <w:pPr>
        <w:spacing w:line="100" w:lineRule="exact"/>
        <w:rPr>
          <w:rFonts w:ascii="Arial" w:eastAsia="Arial" w:hAnsi="Arial"/>
          <w:color w:val="000000"/>
          <w:sz w:val="24"/>
        </w:rPr>
      </w:pPr>
    </w:p>
    <w:p w14:paraId="46535DD2" w14:textId="77777777" w:rsidR="00755CA2" w:rsidRDefault="00755CA2" w:rsidP="005F3C65">
      <w:pPr>
        <w:spacing w:line="100" w:lineRule="exact"/>
        <w:rPr>
          <w:rFonts w:ascii="Times New Roman" w:eastAsia="Times New Roman" w:hAnsi="Times New Roman"/>
        </w:rPr>
      </w:pPr>
    </w:p>
    <w:p w14:paraId="6EB2DAB6" w14:textId="77777777" w:rsidR="00C91CD5" w:rsidRDefault="00755CA2" w:rsidP="003A3952">
      <w:pPr>
        <w:spacing w:line="0" w:lineRule="atLeast"/>
        <w:outlineLvl w:val="0"/>
        <w:rPr>
          <w:rFonts w:ascii="Arial" w:eastAsia="Arial" w:hAnsi="Arial"/>
          <w:b/>
          <w:color w:val="2E74B5"/>
          <w:sz w:val="24"/>
        </w:rPr>
      </w:pPr>
      <w:bookmarkStart w:id="47" w:name="_Toc522194004"/>
      <w:r>
        <w:rPr>
          <w:rFonts w:ascii="Arial" w:eastAsia="Arial" w:hAnsi="Arial"/>
          <w:b/>
          <w:color w:val="2E74B5"/>
          <w:sz w:val="24"/>
        </w:rPr>
        <w:t>Statement of requirements (</w:t>
      </w:r>
      <w:proofErr w:type="spellStart"/>
      <w:r>
        <w:rPr>
          <w:rFonts w:ascii="Arial" w:eastAsia="Arial" w:hAnsi="Arial"/>
          <w:b/>
          <w:color w:val="2E74B5"/>
          <w:sz w:val="24"/>
        </w:rPr>
        <w:t>SoR</w:t>
      </w:r>
      <w:proofErr w:type="spellEnd"/>
      <w:r>
        <w:rPr>
          <w:rFonts w:ascii="Arial" w:eastAsia="Arial" w:hAnsi="Arial"/>
          <w:b/>
          <w:color w:val="2E74B5"/>
          <w:sz w:val="24"/>
        </w:rPr>
        <w:t>) reference</w:t>
      </w:r>
      <w:bookmarkEnd w:id="47"/>
      <w:r>
        <w:rPr>
          <w:rFonts w:ascii="Arial" w:eastAsia="Arial" w:hAnsi="Arial"/>
          <w:b/>
          <w:color w:val="2E74B5"/>
          <w:sz w:val="24"/>
        </w:rPr>
        <w:t xml:space="preserve"> </w:t>
      </w:r>
    </w:p>
    <w:p w14:paraId="01646711" w14:textId="77777777" w:rsidR="00D648D6" w:rsidRDefault="00D648D6" w:rsidP="00D648D6">
      <w:pPr>
        <w:spacing w:line="100" w:lineRule="exact"/>
        <w:rPr>
          <w:rFonts w:ascii="Arial" w:eastAsia="Arial" w:hAnsi="Arial"/>
          <w:b/>
          <w:color w:val="2E74B5"/>
          <w:sz w:val="24"/>
        </w:rPr>
      </w:pPr>
    </w:p>
    <w:p w14:paraId="0743185C" w14:textId="7F95A6E3" w:rsidR="00755CA2" w:rsidRDefault="00C91CD5">
      <w:pPr>
        <w:spacing w:line="405" w:lineRule="auto"/>
        <w:ind w:right="20"/>
        <w:jc w:val="both"/>
        <w:rPr>
          <w:rFonts w:ascii="Arial" w:eastAsia="Arial" w:hAnsi="Arial"/>
          <w:color w:val="000000"/>
          <w:sz w:val="24"/>
        </w:rPr>
      </w:pPr>
      <w:r>
        <w:rPr>
          <w:rFonts w:ascii="Arial" w:eastAsia="Arial" w:hAnsi="Arial"/>
          <w:color w:val="000000"/>
          <w:sz w:val="24"/>
        </w:rPr>
        <w:t>P</w:t>
      </w:r>
      <w:r w:rsidR="00755CA2">
        <w:rPr>
          <w:rFonts w:ascii="Arial" w:eastAsia="Arial" w:hAnsi="Arial"/>
          <w:color w:val="000000"/>
          <w:sz w:val="24"/>
        </w:rPr>
        <w:t>lease provide the reference number of your</w:t>
      </w:r>
      <w:r w:rsidR="00755CA2">
        <w:rPr>
          <w:rFonts w:ascii="Arial" w:eastAsia="Arial" w:hAnsi="Arial"/>
          <w:b/>
          <w:color w:val="2E74B5"/>
          <w:sz w:val="24"/>
        </w:rPr>
        <w:t xml:space="preserve"> </w:t>
      </w:r>
      <w:r w:rsidR="00755CA2">
        <w:rPr>
          <w:rFonts w:ascii="Arial" w:eastAsia="Arial" w:hAnsi="Arial"/>
          <w:color w:val="000000"/>
          <w:sz w:val="24"/>
        </w:rPr>
        <w:t>stateme</w:t>
      </w:r>
      <w:r w:rsidR="001D062B">
        <w:rPr>
          <w:rFonts w:ascii="Arial" w:eastAsia="Arial" w:hAnsi="Arial"/>
          <w:color w:val="000000"/>
          <w:sz w:val="24"/>
        </w:rPr>
        <w:t>nt of requirements, this detail</w:t>
      </w:r>
      <w:r w:rsidR="00755CA2">
        <w:rPr>
          <w:rFonts w:ascii="Arial" w:eastAsia="Arial" w:hAnsi="Arial"/>
          <w:color w:val="000000"/>
          <w:sz w:val="24"/>
        </w:rPr>
        <w:t xml:space="preserve"> links the </w:t>
      </w:r>
      <w:r w:rsidR="0026431B">
        <w:rPr>
          <w:rFonts w:ascii="Arial" w:eastAsia="Arial" w:hAnsi="Arial"/>
          <w:color w:val="000000"/>
          <w:sz w:val="24"/>
        </w:rPr>
        <w:t>Order Form</w:t>
      </w:r>
      <w:r w:rsidR="00755CA2">
        <w:rPr>
          <w:rFonts w:ascii="Arial" w:eastAsia="Arial" w:hAnsi="Arial"/>
          <w:color w:val="000000"/>
          <w:sz w:val="24"/>
        </w:rPr>
        <w:t xml:space="preserve"> and your </w:t>
      </w:r>
      <w:proofErr w:type="spellStart"/>
      <w:r w:rsidR="00755CA2">
        <w:rPr>
          <w:rFonts w:ascii="Arial" w:eastAsia="Arial" w:hAnsi="Arial"/>
          <w:color w:val="000000"/>
          <w:sz w:val="24"/>
        </w:rPr>
        <w:t>SoR</w:t>
      </w:r>
      <w:proofErr w:type="spellEnd"/>
      <w:r w:rsidR="00755CA2">
        <w:rPr>
          <w:rFonts w:ascii="Arial" w:eastAsia="Arial" w:hAnsi="Arial"/>
          <w:color w:val="000000"/>
          <w:sz w:val="24"/>
        </w:rPr>
        <w:t xml:space="preserve"> together.</w:t>
      </w:r>
    </w:p>
    <w:p w14:paraId="0500FF78" w14:textId="77777777" w:rsidR="005F3C65" w:rsidRDefault="005F3C65" w:rsidP="005F3C65">
      <w:pPr>
        <w:spacing w:line="100" w:lineRule="exact"/>
        <w:rPr>
          <w:rFonts w:ascii="Arial" w:eastAsia="Arial" w:hAnsi="Arial"/>
          <w:color w:val="000000"/>
          <w:sz w:val="24"/>
        </w:rPr>
      </w:pPr>
    </w:p>
    <w:p w14:paraId="340A3772" w14:textId="77777777" w:rsidR="00755CA2" w:rsidRDefault="00755CA2">
      <w:pPr>
        <w:spacing w:line="55" w:lineRule="exact"/>
        <w:rPr>
          <w:rFonts w:ascii="Times New Roman" w:eastAsia="Times New Roman" w:hAnsi="Times New Roman"/>
        </w:rPr>
      </w:pPr>
    </w:p>
    <w:p w14:paraId="2B305DC2" w14:textId="77777777" w:rsidR="00C91CD5" w:rsidRDefault="00755CA2" w:rsidP="003A3952">
      <w:pPr>
        <w:spacing w:line="0" w:lineRule="atLeast"/>
        <w:outlineLvl w:val="0"/>
        <w:rPr>
          <w:rFonts w:ascii="Arial" w:eastAsia="Arial" w:hAnsi="Arial"/>
          <w:b/>
          <w:color w:val="2E74B5"/>
          <w:sz w:val="24"/>
        </w:rPr>
      </w:pPr>
      <w:bookmarkStart w:id="48" w:name="_Toc522194005"/>
      <w:r>
        <w:rPr>
          <w:rFonts w:ascii="Arial" w:eastAsia="Arial" w:hAnsi="Arial"/>
          <w:b/>
          <w:color w:val="2E74B5"/>
          <w:sz w:val="24"/>
        </w:rPr>
        <w:t>Closing date for supplier responses</w:t>
      </w:r>
      <w:bookmarkEnd w:id="48"/>
    </w:p>
    <w:p w14:paraId="56146077" w14:textId="77777777" w:rsidR="00D648D6" w:rsidRDefault="00D648D6" w:rsidP="00D648D6">
      <w:pPr>
        <w:spacing w:line="100" w:lineRule="exact"/>
        <w:rPr>
          <w:rFonts w:ascii="Arial" w:eastAsia="Arial" w:hAnsi="Arial"/>
          <w:b/>
          <w:color w:val="2E74B5"/>
          <w:sz w:val="24"/>
        </w:rPr>
      </w:pPr>
    </w:p>
    <w:p w14:paraId="55D9F3BE" w14:textId="11ACA886" w:rsidR="00651959" w:rsidRDefault="00C91CD5">
      <w:pPr>
        <w:spacing w:line="367" w:lineRule="auto"/>
        <w:jc w:val="both"/>
        <w:rPr>
          <w:rFonts w:ascii="Arial" w:eastAsia="Arial" w:hAnsi="Arial"/>
          <w:color w:val="000000"/>
          <w:sz w:val="24"/>
        </w:rPr>
      </w:pPr>
      <w:r>
        <w:rPr>
          <w:rFonts w:ascii="Arial" w:eastAsia="Arial" w:hAnsi="Arial"/>
          <w:color w:val="000000"/>
          <w:sz w:val="24"/>
        </w:rPr>
        <w:t>Y</w:t>
      </w:r>
      <w:r w:rsidR="00755CA2">
        <w:rPr>
          <w:rFonts w:ascii="Arial" w:eastAsia="Arial" w:hAnsi="Arial"/>
          <w:color w:val="000000"/>
          <w:sz w:val="24"/>
        </w:rPr>
        <w:t>ou may specify any closing date for responses</w:t>
      </w:r>
      <w:r w:rsidR="00FB3C9C">
        <w:rPr>
          <w:rFonts w:ascii="Arial" w:eastAsia="Arial" w:hAnsi="Arial"/>
          <w:color w:val="000000"/>
          <w:sz w:val="24"/>
        </w:rPr>
        <w:t xml:space="preserve"> but must give a minimum of 10 working days</w:t>
      </w:r>
      <w:r w:rsidR="00755CA2">
        <w:rPr>
          <w:rFonts w:ascii="Arial" w:eastAsia="Arial" w:hAnsi="Arial"/>
          <w:color w:val="000000"/>
          <w:sz w:val="24"/>
        </w:rPr>
        <w:t>.</w:t>
      </w:r>
      <w:r w:rsidR="00755CA2">
        <w:rPr>
          <w:rFonts w:ascii="Arial" w:eastAsia="Arial" w:hAnsi="Arial"/>
          <w:b/>
          <w:color w:val="2E74B5"/>
          <w:sz w:val="24"/>
        </w:rPr>
        <w:t xml:space="preserve"> </w:t>
      </w:r>
      <w:r w:rsidR="00755CA2">
        <w:rPr>
          <w:rFonts w:ascii="Arial" w:eastAsia="Arial" w:hAnsi="Arial"/>
          <w:color w:val="000000"/>
          <w:sz w:val="24"/>
        </w:rPr>
        <w:t xml:space="preserve">Please be aware that one of the main reasons suppliers give for non-response to general further competition is lack of time to prepare and submit a bid. The timescale given to suppliers ought to be relative to the complexity of your requirements and the potential time suppliers may need to gain internal sign-off to provide </w:t>
      </w:r>
      <w:r w:rsidR="00DA32E3">
        <w:rPr>
          <w:rFonts w:ascii="Arial" w:eastAsia="Arial" w:hAnsi="Arial"/>
          <w:color w:val="000000"/>
          <w:sz w:val="24"/>
        </w:rPr>
        <w:t>a response to you.</w:t>
      </w:r>
    </w:p>
    <w:p w14:paraId="0A245514"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0190B8C2" w14:textId="77777777" w:rsidR="00651959" w:rsidRDefault="00651959">
      <w:pPr>
        <w:spacing w:line="367" w:lineRule="auto"/>
        <w:jc w:val="both"/>
        <w:rPr>
          <w:rFonts w:ascii="Arial" w:eastAsia="Arial" w:hAnsi="Arial"/>
          <w:color w:val="000000"/>
          <w:sz w:val="24"/>
        </w:rPr>
      </w:pPr>
    </w:p>
    <w:p w14:paraId="280C97F6" w14:textId="2AE45637" w:rsidR="00755CA2" w:rsidRDefault="00755CA2">
      <w:pPr>
        <w:spacing w:line="367" w:lineRule="auto"/>
        <w:jc w:val="both"/>
        <w:rPr>
          <w:rFonts w:ascii="Arial" w:eastAsia="Arial" w:hAnsi="Arial"/>
          <w:color w:val="000000"/>
          <w:sz w:val="24"/>
        </w:rPr>
      </w:pPr>
      <w:r>
        <w:rPr>
          <w:rFonts w:ascii="Arial" w:eastAsia="Arial" w:hAnsi="Arial"/>
          <w:color w:val="000000"/>
          <w:sz w:val="24"/>
        </w:rPr>
        <w:t>All supplier responses must be kept confidential until the bid window closes. Please state the closing date and time for responses.</w:t>
      </w:r>
    </w:p>
    <w:p w14:paraId="062E75AA" w14:textId="77777777" w:rsidR="00755CA2" w:rsidRDefault="00755CA2">
      <w:pPr>
        <w:spacing w:line="104" w:lineRule="exact"/>
        <w:rPr>
          <w:rFonts w:ascii="Times New Roman" w:eastAsia="Times New Roman" w:hAnsi="Times New Roman"/>
        </w:rPr>
      </w:pPr>
    </w:p>
    <w:p w14:paraId="2F546AC5" w14:textId="77777777" w:rsidR="00C91CD5" w:rsidRDefault="00755CA2" w:rsidP="003A3952">
      <w:pPr>
        <w:spacing w:line="0" w:lineRule="atLeast"/>
        <w:outlineLvl w:val="0"/>
        <w:rPr>
          <w:rFonts w:ascii="Arial" w:eastAsia="Arial" w:hAnsi="Arial"/>
          <w:b/>
          <w:color w:val="2E74B5"/>
          <w:sz w:val="24"/>
        </w:rPr>
      </w:pPr>
      <w:bookmarkStart w:id="49" w:name="_Toc522194006"/>
      <w:proofErr w:type="spellStart"/>
      <w:proofErr w:type="gramStart"/>
      <w:r>
        <w:rPr>
          <w:rFonts w:ascii="Arial" w:eastAsia="Arial" w:hAnsi="Arial"/>
          <w:b/>
          <w:color w:val="2E74B5"/>
          <w:sz w:val="24"/>
        </w:rPr>
        <w:t>eAuction</w:t>
      </w:r>
      <w:bookmarkEnd w:id="49"/>
      <w:proofErr w:type="spellEnd"/>
      <w:proofErr w:type="gramEnd"/>
      <w:r>
        <w:rPr>
          <w:rFonts w:ascii="Arial" w:eastAsia="Arial" w:hAnsi="Arial"/>
          <w:b/>
          <w:color w:val="2E74B5"/>
          <w:sz w:val="24"/>
        </w:rPr>
        <w:t xml:space="preserve"> </w:t>
      </w:r>
    </w:p>
    <w:p w14:paraId="27C9E24A" w14:textId="77777777" w:rsidR="00D648D6" w:rsidRDefault="00D648D6" w:rsidP="00D648D6">
      <w:pPr>
        <w:spacing w:line="100" w:lineRule="exact"/>
        <w:rPr>
          <w:rFonts w:ascii="Arial" w:eastAsia="Arial" w:hAnsi="Arial"/>
          <w:b/>
          <w:color w:val="2E74B5"/>
          <w:sz w:val="24"/>
        </w:rPr>
      </w:pPr>
    </w:p>
    <w:p w14:paraId="3F64A9B3" w14:textId="47CBB730" w:rsidR="00755CA2" w:rsidRDefault="00C91CD5">
      <w:pPr>
        <w:spacing w:line="375" w:lineRule="auto"/>
        <w:jc w:val="both"/>
        <w:rPr>
          <w:rFonts w:ascii="Arial" w:eastAsia="Arial" w:hAnsi="Arial"/>
          <w:color w:val="000000"/>
          <w:sz w:val="24"/>
        </w:rPr>
      </w:pPr>
      <w:r>
        <w:rPr>
          <w:rFonts w:ascii="Arial" w:eastAsia="Arial" w:hAnsi="Arial"/>
          <w:color w:val="000000"/>
          <w:sz w:val="24"/>
        </w:rPr>
        <w:t>I</w:t>
      </w:r>
      <w:r w:rsidR="00755CA2">
        <w:rPr>
          <w:rFonts w:ascii="Arial" w:eastAsia="Arial" w:hAnsi="Arial"/>
          <w:color w:val="000000"/>
          <w:sz w:val="24"/>
        </w:rPr>
        <w:t>f you are proposing to utilise an electronic reverse auction following an initial full</w:t>
      </w:r>
      <w:r w:rsidR="00755CA2">
        <w:rPr>
          <w:rFonts w:ascii="Arial" w:eastAsia="Arial" w:hAnsi="Arial"/>
          <w:b/>
          <w:color w:val="2E74B5"/>
          <w:sz w:val="24"/>
        </w:rPr>
        <w:t xml:space="preserve"> </w:t>
      </w:r>
      <w:r w:rsidR="00755CA2">
        <w:rPr>
          <w:rFonts w:ascii="Arial" w:eastAsia="Arial" w:hAnsi="Arial"/>
          <w:color w:val="000000"/>
          <w:sz w:val="24"/>
        </w:rPr>
        <w:t xml:space="preserve">evaluation of all supplier tenders, please indicate here. </w:t>
      </w:r>
      <w:r w:rsidR="00FB3C9C">
        <w:rPr>
          <w:rFonts w:ascii="Arial" w:eastAsia="Arial" w:hAnsi="Arial"/>
          <w:color w:val="000000"/>
          <w:sz w:val="24"/>
        </w:rPr>
        <w:t>DPS schedule 4</w:t>
      </w:r>
      <w:r w:rsidR="00755CA2">
        <w:rPr>
          <w:rFonts w:ascii="Arial" w:eastAsia="Arial" w:hAnsi="Arial"/>
          <w:color w:val="000000"/>
          <w:sz w:val="24"/>
        </w:rPr>
        <w:t xml:space="preserve"> (</w:t>
      </w:r>
      <w:r w:rsidR="00FB3C9C">
        <w:rPr>
          <w:rFonts w:ascii="Arial" w:eastAsia="Arial" w:hAnsi="Arial"/>
          <w:color w:val="000000"/>
          <w:sz w:val="24"/>
        </w:rPr>
        <w:t>C</w:t>
      </w:r>
      <w:r w:rsidR="00755CA2">
        <w:rPr>
          <w:rFonts w:ascii="Arial" w:eastAsia="Arial" w:hAnsi="Arial"/>
          <w:color w:val="000000"/>
          <w:sz w:val="24"/>
        </w:rPr>
        <w:t>all</w:t>
      </w:r>
      <w:r w:rsidR="00FB3C9C">
        <w:rPr>
          <w:rFonts w:ascii="Arial" w:eastAsia="Arial" w:hAnsi="Arial"/>
          <w:color w:val="000000"/>
          <w:sz w:val="24"/>
        </w:rPr>
        <w:t xml:space="preserve"> for Competition</w:t>
      </w:r>
      <w:r w:rsidR="005F2E22">
        <w:rPr>
          <w:rFonts w:ascii="Arial" w:eastAsia="Arial" w:hAnsi="Arial"/>
          <w:color w:val="000000"/>
          <w:sz w:val="24"/>
        </w:rPr>
        <w:t xml:space="preserve"> </w:t>
      </w:r>
      <w:r w:rsidR="001D062B">
        <w:rPr>
          <w:rFonts w:ascii="Arial" w:eastAsia="Arial" w:hAnsi="Arial"/>
          <w:color w:val="000000"/>
          <w:sz w:val="24"/>
        </w:rPr>
        <w:t>Procedure</w:t>
      </w:r>
      <w:r w:rsidR="00732A80">
        <w:rPr>
          <w:rFonts w:ascii="Arial" w:eastAsia="Arial" w:hAnsi="Arial"/>
          <w:color w:val="000000"/>
          <w:sz w:val="24"/>
        </w:rPr>
        <w:t xml:space="preserve">) </w:t>
      </w:r>
      <w:r w:rsidR="00FB3C9C">
        <w:rPr>
          <w:rFonts w:ascii="Arial" w:eastAsia="Arial" w:hAnsi="Arial"/>
          <w:color w:val="000000"/>
          <w:sz w:val="24"/>
        </w:rPr>
        <w:t>paragraph 3 (E-Auctions)</w:t>
      </w:r>
      <w:r w:rsidR="00755CA2">
        <w:rPr>
          <w:rFonts w:ascii="Arial" w:eastAsia="Arial" w:hAnsi="Arial"/>
          <w:color w:val="000000"/>
          <w:sz w:val="24"/>
        </w:rPr>
        <w:t xml:space="preserve"> outlines the requirements for an </w:t>
      </w:r>
      <w:proofErr w:type="spellStart"/>
      <w:r w:rsidR="00755CA2">
        <w:rPr>
          <w:rFonts w:ascii="Arial" w:eastAsia="Arial" w:hAnsi="Arial"/>
          <w:color w:val="000000"/>
          <w:sz w:val="24"/>
        </w:rPr>
        <w:t>eAuction</w:t>
      </w:r>
      <w:proofErr w:type="spellEnd"/>
      <w:r w:rsidR="00755CA2">
        <w:rPr>
          <w:rFonts w:ascii="Arial" w:eastAsia="Arial" w:hAnsi="Arial"/>
          <w:color w:val="000000"/>
          <w:sz w:val="24"/>
        </w:rPr>
        <w:t xml:space="preserve"> under the agreement.</w:t>
      </w:r>
    </w:p>
    <w:p w14:paraId="56D95D73" w14:textId="77777777" w:rsidR="00D648D6" w:rsidRDefault="00D648D6" w:rsidP="00D648D6">
      <w:pPr>
        <w:spacing w:line="104" w:lineRule="exact"/>
        <w:rPr>
          <w:rFonts w:ascii="Arial" w:eastAsia="Arial" w:hAnsi="Arial"/>
          <w:color w:val="000000"/>
          <w:sz w:val="24"/>
        </w:rPr>
      </w:pPr>
    </w:p>
    <w:p w14:paraId="13CF1D4C" w14:textId="77777777" w:rsidR="00755CA2" w:rsidRDefault="00755CA2">
      <w:pPr>
        <w:spacing w:line="92" w:lineRule="exact"/>
        <w:rPr>
          <w:rFonts w:ascii="Times New Roman" w:eastAsia="Times New Roman" w:hAnsi="Times New Roman"/>
        </w:rPr>
      </w:pPr>
    </w:p>
    <w:p w14:paraId="6D3F8560" w14:textId="77777777" w:rsidR="00C91CD5" w:rsidRDefault="00755CA2" w:rsidP="003A3952">
      <w:pPr>
        <w:spacing w:line="0" w:lineRule="atLeast"/>
        <w:outlineLvl w:val="0"/>
        <w:rPr>
          <w:rFonts w:ascii="Arial" w:eastAsia="Arial" w:hAnsi="Arial"/>
          <w:b/>
          <w:color w:val="2E74B5"/>
          <w:sz w:val="24"/>
        </w:rPr>
      </w:pPr>
      <w:bookmarkStart w:id="50" w:name="_Toc522194007"/>
      <w:r>
        <w:rPr>
          <w:rFonts w:ascii="Arial" w:eastAsia="Arial" w:hAnsi="Arial"/>
          <w:b/>
          <w:color w:val="2E74B5"/>
          <w:sz w:val="24"/>
        </w:rPr>
        <w:t>Call off commencement date</w:t>
      </w:r>
      <w:bookmarkEnd w:id="50"/>
      <w:r>
        <w:rPr>
          <w:rFonts w:ascii="Arial" w:eastAsia="Arial" w:hAnsi="Arial"/>
          <w:b/>
          <w:color w:val="2E74B5"/>
          <w:sz w:val="24"/>
        </w:rPr>
        <w:t xml:space="preserve"> </w:t>
      </w:r>
    </w:p>
    <w:p w14:paraId="660E8187" w14:textId="77777777" w:rsidR="00D648D6" w:rsidRDefault="00D648D6" w:rsidP="00D648D6">
      <w:pPr>
        <w:spacing w:line="92" w:lineRule="exact"/>
        <w:rPr>
          <w:rFonts w:ascii="Arial" w:eastAsia="Arial" w:hAnsi="Arial"/>
          <w:b/>
          <w:color w:val="2E74B5"/>
          <w:sz w:val="24"/>
        </w:rPr>
      </w:pPr>
    </w:p>
    <w:p w14:paraId="0BA39F90" w14:textId="69836F14" w:rsidR="00755CA2" w:rsidRDefault="00C91CD5">
      <w:pPr>
        <w:spacing w:line="384" w:lineRule="auto"/>
        <w:jc w:val="both"/>
        <w:rPr>
          <w:rFonts w:ascii="Arial" w:eastAsia="Arial" w:hAnsi="Arial"/>
          <w:color w:val="000000"/>
          <w:sz w:val="24"/>
        </w:rPr>
      </w:pPr>
      <w:r w:rsidRPr="00C91CD5">
        <w:rPr>
          <w:rFonts w:ascii="Arial" w:eastAsia="Arial" w:hAnsi="Arial"/>
          <w:color w:val="000000"/>
          <w:sz w:val="24"/>
        </w:rPr>
        <w:t xml:space="preserve">This </w:t>
      </w:r>
      <w:r w:rsidR="005115AA">
        <w:rPr>
          <w:rFonts w:ascii="Arial" w:eastAsia="Arial" w:hAnsi="Arial"/>
          <w:color w:val="000000"/>
          <w:sz w:val="24"/>
        </w:rPr>
        <w:t>will be the date that you enter when you sign the</w:t>
      </w:r>
      <w:r w:rsidR="00755CA2">
        <w:rPr>
          <w:rFonts w:ascii="Arial" w:eastAsia="Arial" w:hAnsi="Arial"/>
          <w:color w:val="000000"/>
          <w:sz w:val="24"/>
        </w:rPr>
        <w:t xml:space="preserve"> </w:t>
      </w:r>
      <w:r w:rsidR="0026431B">
        <w:rPr>
          <w:rFonts w:ascii="Arial" w:eastAsia="Arial" w:hAnsi="Arial"/>
          <w:color w:val="000000"/>
          <w:sz w:val="24"/>
        </w:rPr>
        <w:t>Order Form</w:t>
      </w:r>
      <w:r w:rsidR="00755CA2">
        <w:rPr>
          <w:rFonts w:ascii="Arial" w:eastAsia="Arial" w:hAnsi="Arial"/>
          <w:color w:val="000000"/>
          <w:sz w:val="24"/>
        </w:rPr>
        <w:t xml:space="preserve"> </w:t>
      </w:r>
      <w:r w:rsidR="005115AA">
        <w:rPr>
          <w:rFonts w:ascii="Arial" w:eastAsia="Arial" w:hAnsi="Arial"/>
          <w:color w:val="000000"/>
          <w:sz w:val="24"/>
        </w:rPr>
        <w:t>for</w:t>
      </w:r>
      <w:r w:rsidR="00755CA2">
        <w:rPr>
          <w:rFonts w:ascii="Arial" w:eastAsia="Arial" w:hAnsi="Arial"/>
          <w:b/>
          <w:color w:val="2E74B5"/>
          <w:sz w:val="24"/>
        </w:rPr>
        <w:t xml:space="preserve"> </w:t>
      </w:r>
      <w:r w:rsidR="00755CA2">
        <w:rPr>
          <w:rFonts w:ascii="Arial" w:eastAsia="Arial" w:hAnsi="Arial"/>
          <w:color w:val="000000"/>
          <w:sz w:val="24"/>
        </w:rPr>
        <w:t xml:space="preserve">the successful supplier following receipt of bids and your evaluation. This date will be entered, by you, in section G of the </w:t>
      </w:r>
      <w:r w:rsidR="0026431B">
        <w:rPr>
          <w:rFonts w:ascii="Arial" w:eastAsia="Arial" w:hAnsi="Arial"/>
          <w:color w:val="000000"/>
          <w:sz w:val="24"/>
        </w:rPr>
        <w:t>Order Form</w:t>
      </w:r>
      <w:r w:rsidR="00755CA2">
        <w:rPr>
          <w:rFonts w:ascii="Arial" w:eastAsia="Arial" w:hAnsi="Arial"/>
          <w:color w:val="000000"/>
          <w:sz w:val="24"/>
        </w:rPr>
        <w:t xml:space="preserve"> at contract award.</w:t>
      </w:r>
    </w:p>
    <w:p w14:paraId="1F2D1E92" w14:textId="77777777" w:rsidR="00755CA2" w:rsidRDefault="00755CA2">
      <w:pPr>
        <w:spacing w:line="77" w:lineRule="exact"/>
        <w:rPr>
          <w:rFonts w:ascii="Times New Roman" w:eastAsia="Times New Roman" w:hAnsi="Times New Roman"/>
        </w:rPr>
      </w:pPr>
    </w:p>
    <w:p w14:paraId="14D6E657" w14:textId="77777777" w:rsidR="00C91CD5" w:rsidRDefault="00755CA2" w:rsidP="003A3952">
      <w:pPr>
        <w:spacing w:line="0" w:lineRule="atLeast"/>
        <w:outlineLvl w:val="0"/>
        <w:rPr>
          <w:rFonts w:ascii="Arial" w:eastAsia="Arial" w:hAnsi="Arial"/>
          <w:b/>
          <w:color w:val="2E74B5"/>
          <w:sz w:val="24"/>
        </w:rPr>
      </w:pPr>
      <w:bookmarkStart w:id="51" w:name="_Toc522194008"/>
      <w:r>
        <w:rPr>
          <w:rFonts w:ascii="Arial" w:eastAsia="Arial" w:hAnsi="Arial"/>
          <w:b/>
          <w:color w:val="2E74B5"/>
          <w:sz w:val="24"/>
        </w:rPr>
        <w:t>Expected call off commencement date</w:t>
      </w:r>
      <w:bookmarkEnd w:id="51"/>
      <w:r>
        <w:rPr>
          <w:rFonts w:ascii="Arial" w:eastAsia="Arial" w:hAnsi="Arial"/>
          <w:b/>
          <w:color w:val="2E74B5"/>
          <w:sz w:val="24"/>
        </w:rPr>
        <w:t xml:space="preserve"> </w:t>
      </w:r>
    </w:p>
    <w:p w14:paraId="3B066D26" w14:textId="77777777" w:rsidR="00D648D6" w:rsidRDefault="00D648D6" w:rsidP="00D648D6">
      <w:pPr>
        <w:spacing w:line="92" w:lineRule="exact"/>
        <w:rPr>
          <w:rFonts w:ascii="Arial" w:eastAsia="Arial" w:hAnsi="Arial"/>
          <w:b/>
          <w:color w:val="2E74B5"/>
          <w:sz w:val="24"/>
        </w:rPr>
      </w:pPr>
    </w:p>
    <w:p w14:paraId="378F7D07" w14:textId="50474C93" w:rsidR="00755CA2" w:rsidRDefault="00C91CD5" w:rsidP="00C91CD5">
      <w:pPr>
        <w:spacing w:line="405" w:lineRule="auto"/>
        <w:jc w:val="both"/>
        <w:rPr>
          <w:rFonts w:ascii="Times New Roman" w:eastAsia="Times New Roman" w:hAnsi="Times New Roman"/>
        </w:rPr>
      </w:pPr>
      <w:r>
        <w:rPr>
          <w:rFonts w:ascii="Arial" w:eastAsia="Arial" w:hAnsi="Arial"/>
          <w:color w:val="000000"/>
          <w:sz w:val="24"/>
        </w:rPr>
        <w:t>A</w:t>
      </w:r>
      <w:r w:rsidR="00755CA2">
        <w:rPr>
          <w:rFonts w:ascii="Arial" w:eastAsia="Arial" w:hAnsi="Arial"/>
          <w:color w:val="000000"/>
          <w:sz w:val="24"/>
        </w:rPr>
        <w:t>s described above the call off commencement</w:t>
      </w:r>
      <w:r w:rsidR="00755CA2">
        <w:rPr>
          <w:rFonts w:ascii="Arial" w:eastAsia="Arial" w:hAnsi="Arial"/>
          <w:b/>
          <w:color w:val="2E74B5"/>
          <w:sz w:val="24"/>
        </w:rPr>
        <w:t xml:space="preserve"> </w:t>
      </w:r>
      <w:r w:rsidR="00755CA2">
        <w:rPr>
          <w:rFonts w:ascii="Arial" w:eastAsia="Arial" w:hAnsi="Arial"/>
          <w:color w:val="000000"/>
          <w:sz w:val="24"/>
        </w:rPr>
        <w:t>date cannot be determined until contract award, however at this stage an indication of your</w:t>
      </w:r>
      <w:r>
        <w:rPr>
          <w:rFonts w:ascii="Arial" w:eastAsia="Arial" w:hAnsi="Arial"/>
          <w:color w:val="000000"/>
          <w:sz w:val="24"/>
        </w:rPr>
        <w:t xml:space="preserve"> </w:t>
      </w:r>
      <w:r w:rsidR="00732A80">
        <w:rPr>
          <w:rFonts w:ascii="Arial" w:eastAsia="Arial" w:hAnsi="Arial"/>
          <w:sz w:val="24"/>
        </w:rPr>
        <w:t>proposed contract award date will be of great value to suppliers in the preparation of their bid. The form clearly states that this information is for guidance only and cannot be considered by suppliers to be contractual. You do not have to provide this detail if you do not wish to.</w:t>
      </w:r>
      <w:r w:rsidR="00133784">
        <w:rPr>
          <w:rFonts w:ascii="Arial" w:eastAsia="Arial" w:hAnsi="Arial"/>
          <w:sz w:val="24"/>
        </w:rPr>
        <w:t xml:space="preserve"> </w:t>
      </w:r>
      <w:r w:rsidR="00732A80">
        <w:rPr>
          <w:rFonts w:ascii="Arial" w:eastAsia="Arial" w:hAnsi="Arial"/>
          <w:sz w:val="24"/>
        </w:rPr>
        <w:t xml:space="preserve">Commencement dates for services at individual sites should be provided in section C where relevant. </w:t>
      </w:r>
    </w:p>
    <w:p w14:paraId="5A51881B" w14:textId="77777777" w:rsidR="00C91CD5" w:rsidRDefault="00755CA2" w:rsidP="003A3952">
      <w:pPr>
        <w:spacing w:line="0" w:lineRule="atLeast"/>
        <w:outlineLvl w:val="0"/>
        <w:rPr>
          <w:rFonts w:ascii="Arial" w:eastAsia="Arial" w:hAnsi="Arial"/>
          <w:b/>
          <w:color w:val="2E74B5"/>
          <w:sz w:val="24"/>
        </w:rPr>
      </w:pPr>
      <w:bookmarkStart w:id="52" w:name="_Toc522194009"/>
      <w:r>
        <w:rPr>
          <w:rFonts w:ascii="Arial" w:eastAsia="Arial" w:hAnsi="Arial"/>
          <w:b/>
          <w:color w:val="2E74B5"/>
          <w:sz w:val="24"/>
        </w:rPr>
        <w:t xml:space="preserve">Call off </w:t>
      </w:r>
      <w:r w:rsidR="00732A80">
        <w:rPr>
          <w:rFonts w:ascii="Arial" w:eastAsia="Arial" w:hAnsi="Arial"/>
          <w:b/>
          <w:color w:val="2E74B5"/>
          <w:sz w:val="24"/>
        </w:rPr>
        <w:t xml:space="preserve">Contract </w:t>
      </w:r>
      <w:r>
        <w:rPr>
          <w:rFonts w:ascii="Arial" w:eastAsia="Arial" w:hAnsi="Arial"/>
          <w:b/>
          <w:color w:val="2E74B5"/>
          <w:sz w:val="24"/>
        </w:rPr>
        <w:t>initial period</w:t>
      </w:r>
      <w:bookmarkEnd w:id="52"/>
      <w:r>
        <w:rPr>
          <w:rFonts w:ascii="Arial" w:eastAsia="Arial" w:hAnsi="Arial"/>
          <w:b/>
          <w:color w:val="2E74B5"/>
          <w:sz w:val="24"/>
        </w:rPr>
        <w:t xml:space="preserve"> </w:t>
      </w:r>
    </w:p>
    <w:p w14:paraId="4ED0DB53" w14:textId="77777777" w:rsidR="00D648D6" w:rsidRDefault="00D648D6" w:rsidP="00D648D6">
      <w:pPr>
        <w:spacing w:line="92" w:lineRule="exact"/>
        <w:rPr>
          <w:rFonts w:ascii="Arial" w:eastAsia="Arial" w:hAnsi="Arial"/>
          <w:b/>
          <w:color w:val="2E74B5"/>
          <w:sz w:val="24"/>
        </w:rPr>
      </w:pPr>
    </w:p>
    <w:p w14:paraId="16BC4951" w14:textId="43F08B36" w:rsidR="00755CA2" w:rsidRDefault="00C91CD5">
      <w:pPr>
        <w:spacing w:line="372" w:lineRule="auto"/>
        <w:jc w:val="both"/>
        <w:rPr>
          <w:rFonts w:ascii="Arial" w:eastAsia="Arial" w:hAnsi="Arial"/>
          <w:color w:val="000000"/>
          <w:sz w:val="24"/>
        </w:rPr>
      </w:pPr>
      <w:r>
        <w:rPr>
          <w:rFonts w:ascii="Arial" w:eastAsia="Arial" w:hAnsi="Arial"/>
          <w:color w:val="000000"/>
          <w:sz w:val="24"/>
        </w:rPr>
        <w:t>T</w:t>
      </w:r>
      <w:r w:rsidR="001215C1">
        <w:rPr>
          <w:rFonts w:ascii="Arial" w:eastAsia="Arial" w:hAnsi="Arial"/>
          <w:color w:val="000000"/>
          <w:sz w:val="24"/>
        </w:rPr>
        <w:t>he</w:t>
      </w:r>
      <w:r w:rsidR="00732A80">
        <w:rPr>
          <w:rFonts w:ascii="Arial" w:eastAsia="Arial" w:hAnsi="Arial"/>
          <w:color w:val="000000"/>
          <w:sz w:val="24"/>
        </w:rPr>
        <w:t xml:space="preserve"> default for the DPS is 60 months but t</w:t>
      </w:r>
      <w:r w:rsidR="00755CA2">
        <w:rPr>
          <w:rFonts w:ascii="Arial" w:eastAsia="Arial" w:hAnsi="Arial"/>
          <w:color w:val="000000"/>
          <w:sz w:val="24"/>
        </w:rPr>
        <w:t xml:space="preserve">his can be </w:t>
      </w:r>
      <w:r w:rsidR="00732A80">
        <w:rPr>
          <w:rFonts w:ascii="Arial" w:eastAsia="Arial" w:hAnsi="Arial"/>
          <w:color w:val="000000"/>
          <w:sz w:val="24"/>
        </w:rPr>
        <w:t>reduced if required. The maximum call off</w:t>
      </w:r>
      <w:r w:rsidR="00755CA2">
        <w:rPr>
          <w:rFonts w:ascii="Arial" w:eastAsia="Arial" w:hAnsi="Arial"/>
          <w:b/>
          <w:color w:val="2E74B5"/>
          <w:sz w:val="24"/>
        </w:rPr>
        <w:t xml:space="preserve"> </w:t>
      </w:r>
      <w:r w:rsidR="00732A80">
        <w:rPr>
          <w:rFonts w:ascii="Arial" w:eastAsia="Arial" w:hAnsi="Arial"/>
          <w:color w:val="000000"/>
          <w:sz w:val="24"/>
        </w:rPr>
        <w:t>period</w:t>
      </w:r>
      <w:r w:rsidR="00755CA2">
        <w:rPr>
          <w:rFonts w:ascii="Arial" w:eastAsia="Arial" w:hAnsi="Arial"/>
          <w:color w:val="000000"/>
          <w:sz w:val="24"/>
        </w:rPr>
        <w:t xml:space="preserve"> is 60 months for call off contracts awarded under a further competition.</w:t>
      </w:r>
      <w:r w:rsidR="00732A80">
        <w:rPr>
          <w:rFonts w:ascii="Arial" w:eastAsia="Arial" w:hAnsi="Arial"/>
          <w:color w:val="000000"/>
          <w:sz w:val="24"/>
        </w:rPr>
        <w:t xml:space="preserve"> </w:t>
      </w:r>
      <w:r w:rsidR="00755CA2">
        <w:rPr>
          <w:rFonts w:ascii="Arial" w:eastAsia="Arial" w:hAnsi="Arial"/>
          <w:color w:val="000000"/>
          <w:sz w:val="24"/>
        </w:rPr>
        <w:t>Charges may be incurred for early terminat</w:t>
      </w:r>
      <w:r w:rsidR="00732A80">
        <w:rPr>
          <w:rFonts w:ascii="Arial" w:eastAsia="Arial" w:hAnsi="Arial"/>
          <w:color w:val="000000"/>
          <w:sz w:val="24"/>
        </w:rPr>
        <w:t>ion of a contract, see clause 37</w:t>
      </w:r>
      <w:r w:rsidR="00755CA2">
        <w:rPr>
          <w:rFonts w:ascii="Arial" w:eastAsia="Arial" w:hAnsi="Arial"/>
          <w:color w:val="000000"/>
          <w:sz w:val="24"/>
        </w:rPr>
        <w:t xml:space="preserve"> 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755CA2">
        <w:rPr>
          <w:rFonts w:ascii="Arial" w:eastAsia="Arial" w:hAnsi="Arial"/>
          <w:color w:val="000000"/>
          <w:sz w:val="24"/>
        </w:rPr>
        <w:t xml:space="preserve"> for details of customer termination rights.</w:t>
      </w:r>
    </w:p>
    <w:p w14:paraId="50555EC0" w14:textId="77777777" w:rsidR="00755CA2" w:rsidRDefault="00755CA2">
      <w:pPr>
        <w:spacing w:line="91" w:lineRule="exact"/>
        <w:rPr>
          <w:rFonts w:ascii="Times New Roman" w:eastAsia="Times New Roman" w:hAnsi="Times New Roman"/>
        </w:rPr>
      </w:pPr>
    </w:p>
    <w:p w14:paraId="7E197CD1" w14:textId="77777777" w:rsidR="00C91CD5" w:rsidRDefault="00755CA2" w:rsidP="003A3952">
      <w:pPr>
        <w:spacing w:line="0" w:lineRule="atLeast"/>
        <w:outlineLvl w:val="0"/>
        <w:rPr>
          <w:rFonts w:ascii="Arial" w:eastAsia="Arial" w:hAnsi="Arial"/>
          <w:b/>
          <w:color w:val="2E74B5"/>
          <w:sz w:val="24"/>
        </w:rPr>
      </w:pPr>
      <w:bookmarkStart w:id="53" w:name="_Toc522194010"/>
      <w:r>
        <w:rPr>
          <w:rFonts w:ascii="Arial" w:eastAsia="Arial" w:hAnsi="Arial"/>
          <w:b/>
          <w:color w:val="2E74B5"/>
          <w:sz w:val="24"/>
        </w:rPr>
        <w:t>Service compatibility assessment required</w:t>
      </w:r>
      <w:bookmarkEnd w:id="53"/>
      <w:r>
        <w:rPr>
          <w:rFonts w:ascii="Arial" w:eastAsia="Arial" w:hAnsi="Arial"/>
          <w:b/>
          <w:color w:val="2E74B5"/>
          <w:sz w:val="24"/>
        </w:rPr>
        <w:t xml:space="preserve"> </w:t>
      </w:r>
    </w:p>
    <w:p w14:paraId="1EEE8B12" w14:textId="77777777" w:rsidR="00D648D6" w:rsidRDefault="00D648D6" w:rsidP="00D648D6">
      <w:pPr>
        <w:spacing w:line="92" w:lineRule="exact"/>
        <w:rPr>
          <w:rFonts w:ascii="Arial" w:eastAsia="Arial" w:hAnsi="Arial"/>
          <w:b/>
          <w:color w:val="2E74B5"/>
          <w:sz w:val="24"/>
        </w:rPr>
      </w:pPr>
    </w:p>
    <w:p w14:paraId="7620B9AC" w14:textId="79296736" w:rsidR="00BA688A" w:rsidRDefault="00C91CD5" w:rsidP="00BA688A">
      <w:pPr>
        <w:spacing w:line="370" w:lineRule="auto"/>
        <w:jc w:val="both"/>
        <w:rPr>
          <w:rFonts w:ascii="Arial" w:eastAsia="Arial" w:hAnsi="Arial"/>
          <w:sz w:val="24"/>
        </w:rPr>
      </w:pPr>
      <w:r>
        <w:rPr>
          <w:rFonts w:ascii="Arial" w:eastAsia="Arial" w:hAnsi="Arial"/>
          <w:color w:val="000000"/>
          <w:sz w:val="24"/>
        </w:rPr>
        <w:t>S</w:t>
      </w:r>
      <w:r w:rsidR="00755CA2">
        <w:rPr>
          <w:rFonts w:ascii="Arial" w:eastAsia="Arial" w:hAnsi="Arial"/>
          <w:color w:val="000000"/>
          <w:sz w:val="24"/>
        </w:rPr>
        <w:t>uppliers are required to meet the</w:t>
      </w:r>
      <w:r w:rsidR="00755CA2">
        <w:rPr>
          <w:rFonts w:ascii="Arial" w:eastAsia="Arial" w:hAnsi="Arial"/>
          <w:b/>
          <w:color w:val="2E74B5"/>
          <w:sz w:val="24"/>
        </w:rPr>
        <w:t xml:space="preserve"> </w:t>
      </w:r>
      <w:r w:rsidR="005E25A4">
        <w:rPr>
          <w:rFonts w:ascii="Arial" w:eastAsia="Arial" w:hAnsi="Arial"/>
          <w:color w:val="000000"/>
          <w:sz w:val="24"/>
        </w:rPr>
        <w:t>requirements of clause 6</w:t>
      </w:r>
      <w:r w:rsidR="00755CA2">
        <w:rPr>
          <w:rFonts w:ascii="Arial" w:eastAsia="Arial" w:hAnsi="Arial"/>
          <w:color w:val="000000"/>
          <w:sz w:val="24"/>
        </w:rPr>
        <w:t>.1.4 (c)</w:t>
      </w:r>
      <w:r w:rsidR="005E25A4">
        <w:rPr>
          <w:rFonts w:ascii="Arial" w:eastAsia="Arial" w:hAnsi="Arial"/>
          <w:color w:val="000000"/>
          <w:sz w:val="24"/>
        </w:rPr>
        <w:t xml:space="preserve"> (E)</w:t>
      </w:r>
      <w:r w:rsidR="00755CA2">
        <w:rPr>
          <w:rFonts w:ascii="Arial" w:eastAsia="Arial" w:hAnsi="Arial"/>
          <w:color w:val="000000"/>
          <w:sz w:val="24"/>
        </w:rPr>
        <w:t xml:space="preserve"> </w:t>
      </w:r>
      <w:r w:rsidR="007647CA">
        <w:rPr>
          <w:rFonts w:ascii="Arial" w:eastAsia="Arial" w:hAnsi="Arial"/>
          <w:color w:val="000000"/>
          <w:sz w:val="24"/>
        </w:rPr>
        <w:t xml:space="preserve">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7647CA">
        <w:rPr>
          <w:rFonts w:ascii="Arial" w:eastAsia="Arial" w:hAnsi="Arial"/>
          <w:color w:val="000000"/>
          <w:sz w:val="24"/>
        </w:rPr>
        <w:t xml:space="preserve"> </w:t>
      </w:r>
      <w:r w:rsidR="00755CA2">
        <w:rPr>
          <w:rFonts w:ascii="Arial" w:eastAsia="Arial" w:hAnsi="Arial"/>
          <w:color w:val="000000"/>
          <w:sz w:val="24"/>
        </w:rPr>
        <w:t>b</w:t>
      </w:r>
      <w:r w:rsidR="005E25A4">
        <w:rPr>
          <w:rFonts w:ascii="Arial" w:eastAsia="Arial" w:hAnsi="Arial"/>
          <w:color w:val="000000"/>
          <w:sz w:val="24"/>
        </w:rPr>
        <w:t xml:space="preserve">ut you are able to request </w:t>
      </w:r>
      <w:r w:rsidR="00755CA2">
        <w:rPr>
          <w:rFonts w:ascii="Arial" w:eastAsia="Arial" w:hAnsi="Arial"/>
          <w:color w:val="000000"/>
          <w:sz w:val="24"/>
        </w:rPr>
        <w:t xml:space="preserve">any relevant tests </w:t>
      </w:r>
      <w:r w:rsidR="005E25A4">
        <w:rPr>
          <w:rFonts w:ascii="Arial" w:eastAsia="Arial" w:hAnsi="Arial"/>
          <w:color w:val="000000"/>
          <w:sz w:val="24"/>
        </w:rPr>
        <w:t xml:space="preserve">in Section E of this form. </w:t>
      </w:r>
      <w:r w:rsidR="005E25A4">
        <w:rPr>
          <w:rFonts w:ascii="Arial" w:eastAsia="Arial" w:hAnsi="Arial"/>
          <w:sz w:val="24"/>
        </w:rPr>
        <w:t xml:space="preserve">Additional requirements may increase the costs quoted by suppliers, particularly where non-standard, obscure older equipment or software is involved. </w:t>
      </w:r>
      <w:r w:rsidR="001215C1">
        <w:rPr>
          <w:rFonts w:ascii="Arial" w:eastAsia="Arial" w:hAnsi="Arial"/>
          <w:sz w:val="24"/>
        </w:rPr>
        <w:t>However,</w:t>
      </w:r>
      <w:r w:rsidR="005E25A4">
        <w:rPr>
          <w:rFonts w:ascii="Arial" w:eastAsia="Arial" w:hAnsi="Arial"/>
          <w:sz w:val="24"/>
        </w:rPr>
        <w:t xml:space="preserve"> where you need to confirm that proposed services will be compatible with current equipment and software the risks of not requesting this assessment could be high. Providing bidders with the details required should ensure that all bids received will meet your requirements.</w:t>
      </w:r>
    </w:p>
    <w:p w14:paraId="484B03F7" w14:textId="77777777" w:rsidR="003A3952" w:rsidRDefault="003A3952" w:rsidP="00BA688A">
      <w:pPr>
        <w:spacing w:line="370" w:lineRule="auto"/>
        <w:jc w:val="both"/>
        <w:rPr>
          <w:rFonts w:ascii="Arial" w:eastAsia="Arial" w:hAnsi="Arial"/>
          <w:sz w:val="24"/>
        </w:rPr>
      </w:pPr>
    </w:p>
    <w:p w14:paraId="1281492A" w14:textId="77777777" w:rsidR="00DA32E3" w:rsidRDefault="00DA32E3" w:rsidP="00BA688A">
      <w:pPr>
        <w:spacing w:line="370" w:lineRule="auto"/>
        <w:jc w:val="both"/>
        <w:rPr>
          <w:rFonts w:ascii="Arial" w:eastAsia="Arial" w:hAnsi="Arial"/>
          <w:sz w:val="24"/>
        </w:rPr>
      </w:pPr>
    </w:p>
    <w:p w14:paraId="00E40402" w14:textId="77777777" w:rsidR="003A3952" w:rsidRDefault="003A3952" w:rsidP="00BA688A">
      <w:pPr>
        <w:spacing w:line="370" w:lineRule="auto"/>
        <w:jc w:val="both"/>
        <w:rPr>
          <w:rFonts w:ascii="Arial" w:eastAsia="Arial" w:hAnsi="Arial"/>
          <w:sz w:val="24"/>
        </w:rPr>
      </w:pPr>
    </w:p>
    <w:p w14:paraId="5ABF26E0" w14:textId="638BE25F" w:rsidR="00C91CD5" w:rsidRDefault="00C91CD5" w:rsidP="00C91CD5">
      <w:pPr>
        <w:spacing w:line="381" w:lineRule="auto"/>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4EAF0F38" w14:textId="77777777" w:rsidR="0091513B" w:rsidRDefault="0091513B" w:rsidP="0091513B">
      <w:pPr>
        <w:jc w:val="right"/>
        <w:rPr>
          <w:rFonts w:ascii="Arial" w:eastAsia="Arial" w:hAnsi="Arial"/>
          <w:color w:val="2E74B5"/>
          <w:sz w:val="24"/>
        </w:rPr>
      </w:pPr>
    </w:p>
    <w:p w14:paraId="44696AFE" w14:textId="5B4EA404" w:rsidR="00C91CD5" w:rsidRDefault="00D4106B" w:rsidP="003A3952">
      <w:pPr>
        <w:spacing w:line="0" w:lineRule="atLeast"/>
        <w:outlineLvl w:val="0"/>
        <w:rPr>
          <w:rFonts w:ascii="Arial" w:eastAsia="Arial" w:hAnsi="Arial"/>
          <w:b/>
          <w:color w:val="2E74B5"/>
          <w:sz w:val="24"/>
        </w:rPr>
      </w:pPr>
      <w:bookmarkStart w:id="54" w:name="_Toc522194011"/>
      <w:r>
        <w:rPr>
          <w:rFonts w:ascii="Arial" w:eastAsia="Arial" w:hAnsi="Arial"/>
          <w:b/>
          <w:color w:val="2E74B5"/>
          <w:sz w:val="24"/>
        </w:rPr>
        <w:t>Bespoke information security management system</w:t>
      </w:r>
      <w:r w:rsidR="00C91CD5">
        <w:rPr>
          <w:rFonts w:ascii="Arial" w:eastAsia="Arial" w:hAnsi="Arial"/>
          <w:b/>
          <w:color w:val="2E74B5"/>
          <w:sz w:val="24"/>
        </w:rPr>
        <w:t xml:space="preserve"> (ISMS)</w:t>
      </w:r>
      <w:bookmarkEnd w:id="54"/>
    </w:p>
    <w:p w14:paraId="47B55B71" w14:textId="77777777" w:rsidR="00D648D6" w:rsidRDefault="00D648D6" w:rsidP="00D648D6">
      <w:pPr>
        <w:spacing w:line="92" w:lineRule="exact"/>
        <w:rPr>
          <w:rFonts w:ascii="Arial" w:eastAsia="Arial" w:hAnsi="Arial"/>
          <w:b/>
          <w:color w:val="2E74B5"/>
          <w:sz w:val="24"/>
        </w:rPr>
      </w:pPr>
    </w:p>
    <w:p w14:paraId="7F8903B2" w14:textId="4825008B" w:rsidR="00133784" w:rsidRDefault="00C91CD5" w:rsidP="00133784">
      <w:pPr>
        <w:spacing w:line="381" w:lineRule="auto"/>
        <w:jc w:val="both"/>
        <w:rPr>
          <w:rFonts w:ascii="Arial" w:eastAsia="Arial" w:hAnsi="Arial"/>
          <w:b/>
          <w:color w:val="2E74B5"/>
          <w:sz w:val="24"/>
        </w:rPr>
      </w:pPr>
      <w:r>
        <w:rPr>
          <w:rFonts w:ascii="Arial" w:eastAsia="Arial" w:hAnsi="Arial"/>
          <w:color w:val="000000"/>
          <w:sz w:val="24"/>
        </w:rPr>
        <w:t>P</w:t>
      </w:r>
      <w:r w:rsidR="00D4106B">
        <w:rPr>
          <w:rFonts w:ascii="Arial" w:eastAsia="Arial" w:hAnsi="Arial"/>
          <w:color w:val="000000"/>
          <w:sz w:val="24"/>
        </w:rPr>
        <w:t>lease see call off schedule</w:t>
      </w:r>
      <w:r w:rsidR="00D4106B">
        <w:rPr>
          <w:rFonts w:ascii="Arial" w:eastAsia="Arial" w:hAnsi="Arial"/>
          <w:b/>
          <w:color w:val="2E74B5"/>
          <w:sz w:val="24"/>
        </w:rPr>
        <w:t xml:space="preserve"> </w:t>
      </w:r>
      <w:r w:rsidR="00D4106B">
        <w:rPr>
          <w:rFonts w:ascii="Arial" w:eastAsia="Arial" w:hAnsi="Arial"/>
          <w:color w:val="000000"/>
          <w:sz w:val="24"/>
        </w:rPr>
        <w:t xml:space="preserve">7 </w:t>
      </w:r>
      <w:r w:rsidR="007647CA">
        <w:rPr>
          <w:rFonts w:ascii="Arial" w:eastAsia="Arial" w:hAnsi="Arial"/>
          <w:color w:val="000000"/>
          <w:sz w:val="24"/>
        </w:rPr>
        <w:t xml:space="preserve">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7647CA">
        <w:rPr>
          <w:rFonts w:ascii="Arial" w:eastAsia="Arial" w:hAnsi="Arial"/>
          <w:color w:val="000000"/>
          <w:sz w:val="24"/>
        </w:rPr>
        <w:t xml:space="preserve"> </w:t>
      </w:r>
      <w:r w:rsidR="00D4106B">
        <w:rPr>
          <w:rFonts w:ascii="Arial" w:eastAsia="Arial" w:hAnsi="Arial"/>
          <w:color w:val="000000"/>
          <w:sz w:val="24"/>
        </w:rPr>
        <w:t>which deals with security in detail. If you require a bespoke ISMS the supplier will need to present this for your approval.</w:t>
      </w:r>
      <w:r w:rsidR="00133784">
        <w:rPr>
          <w:rFonts w:ascii="Arial" w:eastAsia="Arial" w:hAnsi="Arial"/>
          <w:color w:val="000000"/>
          <w:sz w:val="24"/>
        </w:rPr>
        <w:t xml:space="preserve"> </w:t>
      </w:r>
      <w:r w:rsidR="00133784">
        <w:rPr>
          <w:rFonts w:ascii="Arial" w:eastAsia="Arial" w:hAnsi="Arial"/>
          <w:sz w:val="24"/>
        </w:rPr>
        <w:t>Schedule 7 (security) of the call of terms deals with standards, systems, ICT policies, testing</w:t>
      </w:r>
      <w:r w:rsidR="00133784" w:rsidRPr="00133784">
        <w:rPr>
          <w:rFonts w:ascii="Arial" w:eastAsia="Arial" w:hAnsi="Arial"/>
          <w:sz w:val="24"/>
        </w:rPr>
        <w:t xml:space="preserve"> </w:t>
      </w:r>
      <w:r w:rsidR="00133784">
        <w:rPr>
          <w:rFonts w:ascii="Arial" w:eastAsia="Arial" w:hAnsi="Arial"/>
          <w:sz w:val="24"/>
        </w:rPr>
        <w:t>and other aspects of security. Any requests which place additional burdens on suppliers have the potential to increase costs and to deter some bidders from submitting a bid.</w:t>
      </w:r>
    </w:p>
    <w:p w14:paraId="65C182CD" w14:textId="77777777" w:rsidR="00651959" w:rsidRPr="00651959" w:rsidRDefault="00651959" w:rsidP="00651959">
      <w:pPr>
        <w:spacing w:line="381" w:lineRule="auto"/>
        <w:jc w:val="both"/>
        <w:rPr>
          <w:rFonts w:ascii="Arial" w:eastAsia="Arial" w:hAnsi="Arial"/>
          <w:sz w:val="12"/>
          <w:szCs w:val="12"/>
        </w:rPr>
      </w:pPr>
    </w:p>
    <w:p w14:paraId="33425690" w14:textId="7FAF2093" w:rsidR="00D4106B" w:rsidRDefault="00D4106B" w:rsidP="008D4DFB">
      <w:pPr>
        <w:spacing w:line="0" w:lineRule="atLeast"/>
        <w:outlineLvl w:val="0"/>
        <w:rPr>
          <w:rFonts w:ascii="Arial" w:eastAsia="Arial" w:hAnsi="Arial"/>
          <w:b/>
          <w:color w:val="2E74B5"/>
          <w:sz w:val="24"/>
        </w:rPr>
      </w:pPr>
      <w:bookmarkStart w:id="55" w:name="_Toc522194012"/>
      <w:r>
        <w:rPr>
          <w:rFonts w:ascii="Arial" w:eastAsia="Arial" w:hAnsi="Arial"/>
          <w:b/>
          <w:color w:val="2E74B5"/>
          <w:sz w:val="24"/>
        </w:rPr>
        <w:t>Customer security policy or ICT policy</w:t>
      </w:r>
      <w:bookmarkEnd w:id="55"/>
      <w:r w:rsidR="00EB7A63">
        <w:rPr>
          <w:rFonts w:ascii="Arial" w:eastAsia="Arial" w:hAnsi="Arial"/>
          <w:b/>
          <w:color w:val="2E74B5"/>
          <w:sz w:val="24"/>
        </w:rPr>
        <w:t xml:space="preserve"> </w:t>
      </w:r>
    </w:p>
    <w:p w14:paraId="40FCB1F6" w14:textId="77777777" w:rsidR="00D648D6" w:rsidRDefault="00D648D6" w:rsidP="00D648D6">
      <w:pPr>
        <w:spacing w:line="92" w:lineRule="exact"/>
        <w:rPr>
          <w:rFonts w:ascii="Arial" w:eastAsia="Arial" w:hAnsi="Arial"/>
          <w:b/>
          <w:color w:val="2E74B5"/>
          <w:sz w:val="24"/>
        </w:rPr>
      </w:pPr>
    </w:p>
    <w:p w14:paraId="26E2ACF0" w14:textId="0B718CCA" w:rsidR="00EB7A63" w:rsidRDefault="00EB7A63" w:rsidP="00EB7A63">
      <w:pPr>
        <w:spacing w:line="371" w:lineRule="auto"/>
        <w:jc w:val="both"/>
        <w:rPr>
          <w:rFonts w:ascii="Arial" w:eastAsia="Arial" w:hAnsi="Arial"/>
          <w:color w:val="000000"/>
          <w:sz w:val="24"/>
        </w:rPr>
      </w:pPr>
      <w:r w:rsidRPr="00EB7A63">
        <w:rPr>
          <w:rFonts w:ascii="Arial" w:eastAsia="Arial" w:hAnsi="Arial"/>
          <w:color w:val="000000"/>
          <w:sz w:val="24"/>
        </w:rPr>
        <w:t>Please see above</w:t>
      </w:r>
    </w:p>
    <w:p w14:paraId="12FF8EA2" w14:textId="77777777" w:rsidR="00921878" w:rsidRDefault="00921878" w:rsidP="005F3C65">
      <w:pPr>
        <w:spacing w:line="100" w:lineRule="exact"/>
        <w:rPr>
          <w:rFonts w:ascii="Arial" w:eastAsia="Arial" w:hAnsi="Arial"/>
          <w:color w:val="000000"/>
          <w:sz w:val="24"/>
        </w:rPr>
      </w:pPr>
    </w:p>
    <w:p w14:paraId="72433457" w14:textId="77777777" w:rsidR="00C91CD5" w:rsidRDefault="00921878" w:rsidP="003A3952">
      <w:pPr>
        <w:spacing w:line="0" w:lineRule="atLeast"/>
        <w:outlineLvl w:val="0"/>
        <w:rPr>
          <w:rFonts w:ascii="Arial" w:eastAsia="Arial" w:hAnsi="Arial"/>
          <w:b/>
          <w:color w:val="2E74B5"/>
          <w:sz w:val="24"/>
        </w:rPr>
      </w:pPr>
      <w:bookmarkStart w:id="56" w:name="_Toc522194013"/>
      <w:r>
        <w:rPr>
          <w:rFonts w:ascii="Arial" w:eastAsia="Arial" w:hAnsi="Arial"/>
          <w:b/>
          <w:color w:val="2E74B5"/>
          <w:sz w:val="24"/>
        </w:rPr>
        <w:t>Service level requirements</w:t>
      </w:r>
      <w:bookmarkEnd w:id="56"/>
    </w:p>
    <w:p w14:paraId="516E43A4" w14:textId="77777777" w:rsidR="00D648D6" w:rsidRDefault="00D648D6" w:rsidP="00D648D6">
      <w:pPr>
        <w:spacing w:line="92" w:lineRule="exact"/>
        <w:rPr>
          <w:rFonts w:ascii="Arial" w:eastAsia="Arial" w:hAnsi="Arial"/>
          <w:b/>
          <w:color w:val="2E74B5"/>
          <w:sz w:val="24"/>
        </w:rPr>
      </w:pPr>
    </w:p>
    <w:p w14:paraId="710F98CB" w14:textId="7102313D" w:rsidR="00921878" w:rsidRDefault="00C91CD5" w:rsidP="00921878">
      <w:pPr>
        <w:spacing w:line="371" w:lineRule="auto"/>
        <w:jc w:val="both"/>
        <w:rPr>
          <w:rFonts w:ascii="Arial" w:eastAsia="Arial" w:hAnsi="Arial"/>
          <w:color w:val="000000"/>
          <w:sz w:val="24"/>
        </w:rPr>
      </w:pPr>
      <w:r w:rsidRPr="00C91CD5">
        <w:rPr>
          <w:rFonts w:ascii="Arial" w:eastAsia="Arial" w:hAnsi="Arial"/>
          <w:color w:val="000000"/>
          <w:sz w:val="24"/>
        </w:rPr>
        <w:t>These</w:t>
      </w:r>
      <w:r w:rsidR="00921878" w:rsidRPr="00C91CD5">
        <w:rPr>
          <w:rFonts w:ascii="Arial" w:eastAsia="Arial" w:hAnsi="Arial"/>
          <w:color w:val="000000"/>
          <w:sz w:val="24"/>
        </w:rPr>
        <w:t xml:space="preserve"> </w:t>
      </w:r>
      <w:r w:rsidR="00921878">
        <w:rPr>
          <w:rFonts w:ascii="Arial" w:eastAsia="Arial" w:hAnsi="Arial"/>
          <w:color w:val="000000"/>
          <w:sz w:val="24"/>
        </w:rPr>
        <w:t xml:space="preserve">are necessary to enable suppliers to provide accurate bids. The levels available are detailed in </w:t>
      </w:r>
      <w:r w:rsidR="005E5973">
        <w:rPr>
          <w:rFonts w:ascii="Arial" w:eastAsia="Arial" w:hAnsi="Arial"/>
          <w:color w:val="000000"/>
          <w:sz w:val="24"/>
        </w:rPr>
        <w:t>S</w:t>
      </w:r>
      <w:r w:rsidR="00921878">
        <w:rPr>
          <w:rFonts w:ascii="Arial" w:eastAsia="Arial" w:hAnsi="Arial"/>
          <w:color w:val="000000"/>
          <w:sz w:val="24"/>
        </w:rPr>
        <w:t xml:space="preserve">chedule 6 (Service levels, service credits and performance monitoring) 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921878">
        <w:rPr>
          <w:rFonts w:ascii="Arial" w:eastAsia="Arial" w:hAnsi="Arial"/>
          <w:color w:val="000000"/>
          <w:sz w:val="24"/>
        </w:rPr>
        <w:t xml:space="preserve"> where information regarding service desk availability, critical service failures and the payment of service credits is all listed.</w:t>
      </w:r>
    </w:p>
    <w:p w14:paraId="7E658992" w14:textId="77777777" w:rsidR="00921878" w:rsidRDefault="00921878" w:rsidP="00921878">
      <w:pPr>
        <w:spacing w:line="100" w:lineRule="exact"/>
        <w:rPr>
          <w:rFonts w:ascii="Times New Roman" w:eastAsia="Times New Roman" w:hAnsi="Times New Roman"/>
        </w:rPr>
      </w:pPr>
    </w:p>
    <w:p w14:paraId="185BA08D" w14:textId="77777777" w:rsidR="00921878" w:rsidRDefault="00921878" w:rsidP="00921878">
      <w:pPr>
        <w:spacing w:line="402" w:lineRule="auto"/>
        <w:jc w:val="both"/>
        <w:rPr>
          <w:rFonts w:ascii="Arial" w:eastAsia="Arial" w:hAnsi="Arial"/>
          <w:sz w:val="24"/>
        </w:rPr>
      </w:pPr>
      <w:r>
        <w:rPr>
          <w:rFonts w:ascii="Arial" w:eastAsia="Arial" w:hAnsi="Arial"/>
          <w:sz w:val="24"/>
        </w:rPr>
        <w:t xml:space="preserve">Suppliers have agreed to provide service </w:t>
      </w:r>
      <w:r w:rsidR="005B2BE2">
        <w:rPr>
          <w:rFonts w:ascii="Arial" w:eastAsia="Arial" w:hAnsi="Arial"/>
          <w:sz w:val="24"/>
        </w:rPr>
        <w:t>levels, which</w:t>
      </w:r>
      <w:r>
        <w:rPr>
          <w:rFonts w:ascii="Arial" w:eastAsia="Arial" w:hAnsi="Arial"/>
          <w:sz w:val="24"/>
        </w:rPr>
        <w:t xml:space="preserve"> meet, as a minimum, those listed in this schedule. Please select the required level or levels to meet your needs.</w:t>
      </w:r>
    </w:p>
    <w:p w14:paraId="0E2AF41A" w14:textId="77777777" w:rsidR="00921878" w:rsidRDefault="00921878" w:rsidP="00921878">
      <w:pPr>
        <w:spacing w:line="64" w:lineRule="exact"/>
        <w:rPr>
          <w:rFonts w:ascii="Times New Roman" w:eastAsia="Times New Roman" w:hAnsi="Times New Roman"/>
        </w:rPr>
      </w:pPr>
    </w:p>
    <w:p w14:paraId="20E349BC" w14:textId="77777777" w:rsidR="00921878" w:rsidRDefault="00921878" w:rsidP="00921878">
      <w:pPr>
        <w:spacing w:line="374" w:lineRule="auto"/>
        <w:jc w:val="both"/>
        <w:rPr>
          <w:rFonts w:ascii="Arial" w:eastAsia="Arial" w:hAnsi="Arial"/>
          <w:sz w:val="24"/>
        </w:rPr>
      </w:pPr>
      <w:r>
        <w:rPr>
          <w:rFonts w:ascii="Arial" w:eastAsia="Arial" w:hAnsi="Arial"/>
          <w:sz w:val="24"/>
        </w:rPr>
        <w:t>If, instead, you wish for suppliers to quote for a bespoke service level, then please provide details of your requirements. Such requests will almost certainly add cost to supplier bids as you will be asking suppliers to provide what could be non-standard service levels.</w:t>
      </w:r>
    </w:p>
    <w:p w14:paraId="35404E12" w14:textId="77777777" w:rsidR="005F3C65" w:rsidRDefault="005F3C65" w:rsidP="005F3C65">
      <w:pPr>
        <w:spacing w:line="100" w:lineRule="exact"/>
        <w:rPr>
          <w:rFonts w:ascii="Arial" w:eastAsia="Arial" w:hAnsi="Arial"/>
          <w:sz w:val="24"/>
        </w:rPr>
      </w:pPr>
    </w:p>
    <w:p w14:paraId="4A90854B" w14:textId="77777777" w:rsidR="00921878" w:rsidRDefault="00921878" w:rsidP="00921878">
      <w:pPr>
        <w:spacing w:line="90" w:lineRule="exact"/>
        <w:rPr>
          <w:rFonts w:ascii="Times New Roman" w:eastAsia="Times New Roman" w:hAnsi="Times New Roman"/>
        </w:rPr>
      </w:pPr>
    </w:p>
    <w:p w14:paraId="7F53A447" w14:textId="77777777" w:rsidR="00C91CD5" w:rsidRDefault="00921878" w:rsidP="003A3952">
      <w:pPr>
        <w:spacing w:line="0" w:lineRule="atLeast"/>
        <w:outlineLvl w:val="0"/>
        <w:rPr>
          <w:rFonts w:ascii="Arial" w:eastAsia="Arial" w:hAnsi="Arial"/>
          <w:b/>
          <w:color w:val="2E74B5"/>
          <w:sz w:val="24"/>
        </w:rPr>
      </w:pPr>
      <w:bookmarkStart w:id="57" w:name="_Toc522194014"/>
      <w:r>
        <w:rPr>
          <w:rFonts w:ascii="Arial" w:eastAsia="Arial" w:hAnsi="Arial"/>
          <w:b/>
          <w:color w:val="2E74B5"/>
          <w:sz w:val="24"/>
        </w:rPr>
        <w:t>Additional performance management requirements</w:t>
      </w:r>
      <w:bookmarkEnd w:id="57"/>
      <w:r>
        <w:rPr>
          <w:rFonts w:ascii="Arial" w:eastAsia="Arial" w:hAnsi="Arial"/>
          <w:b/>
          <w:color w:val="2E74B5"/>
          <w:sz w:val="24"/>
        </w:rPr>
        <w:t xml:space="preserve"> </w:t>
      </w:r>
    </w:p>
    <w:p w14:paraId="67FAA3D6" w14:textId="77777777" w:rsidR="00D648D6" w:rsidRDefault="00D648D6" w:rsidP="00D648D6">
      <w:pPr>
        <w:spacing w:line="100" w:lineRule="exact"/>
        <w:rPr>
          <w:rFonts w:ascii="Arial" w:eastAsia="Arial" w:hAnsi="Arial"/>
          <w:b/>
          <w:color w:val="2E74B5"/>
          <w:sz w:val="24"/>
        </w:rPr>
      </w:pPr>
    </w:p>
    <w:p w14:paraId="2556597A" w14:textId="46D23BD1" w:rsidR="00921878" w:rsidRDefault="003748BD" w:rsidP="00921878">
      <w:pPr>
        <w:spacing w:line="369" w:lineRule="auto"/>
        <w:jc w:val="both"/>
        <w:rPr>
          <w:rFonts w:ascii="Arial" w:eastAsia="Arial" w:hAnsi="Arial"/>
          <w:color w:val="000000"/>
          <w:sz w:val="24"/>
        </w:rPr>
      </w:pPr>
      <w:r>
        <w:rPr>
          <w:rFonts w:ascii="Arial" w:eastAsia="Arial" w:hAnsi="Arial"/>
          <w:color w:val="000000"/>
          <w:sz w:val="24"/>
        </w:rPr>
        <w:t>Schedule 6 (P</w:t>
      </w:r>
      <w:r w:rsidR="00921878">
        <w:rPr>
          <w:rFonts w:ascii="Arial" w:eastAsia="Arial" w:hAnsi="Arial"/>
          <w:color w:val="000000"/>
          <w:sz w:val="24"/>
        </w:rPr>
        <w:t>art B) sets out a range</w:t>
      </w:r>
      <w:r w:rsidR="00921878">
        <w:rPr>
          <w:rFonts w:ascii="Arial" w:eastAsia="Arial" w:hAnsi="Arial"/>
          <w:b/>
          <w:color w:val="2E74B5"/>
          <w:sz w:val="24"/>
        </w:rPr>
        <w:t xml:space="preserve"> </w:t>
      </w:r>
      <w:r w:rsidR="00921878">
        <w:rPr>
          <w:rFonts w:ascii="Arial" w:eastAsia="Arial" w:hAnsi="Arial"/>
          <w:color w:val="000000"/>
          <w:sz w:val="24"/>
        </w:rPr>
        <w:t>of management requirements which suppliers must meet under the terms of the ag</w:t>
      </w:r>
      <w:r>
        <w:rPr>
          <w:rFonts w:ascii="Arial" w:eastAsia="Arial" w:hAnsi="Arial"/>
          <w:color w:val="000000"/>
          <w:sz w:val="24"/>
        </w:rPr>
        <w:t>reement. You are able to add</w:t>
      </w:r>
      <w:r w:rsidR="00921878">
        <w:rPr>
          <w:rFonts w:ascii="Arial" w:eastAsia="Arial" w:hAnsi="Arial"/>
          <w:color w:val="000000"/>
          <w:sz w:val="24"/>
        </w:rPr>
        <w:t xml:space="preserve"> additional </w:t>
      </w:r>
      <w:r>
        <w:rPr>
          <w:rFonts w:ascii="Arial" w:eastAsia="Arial" w:hAnsi="Arial"/>
          <w:color w:val="000000"/>
          <w:sz w:val="24"/>
        </w:rPr>
        <w:t xml:space="preserve">performance monitoring </w:t>
      </w:r>
      <w:r w:rsidR="00921878">
        <w:rPr>
          <w:rFonts w:ascii="Arial" w:eastAsia="Arial" w:hAnsi="Arial"/>
          <w:color w:val="000000"/>
          <w:sz w:val="24"/>
        </w:rPr>
        <w:t>requirements that are necessary and relevant to the service provision</w:t>
      </w:r>
      <w:r>
        <w:rPr>
          <w:rFonts w:ascii="Arial" w:eastAsia="Arial" w:hAnsi="Arial"/>
          <w:color w:val="000000"/>
          <w:sz w:val="24"/>
        </w:rPr>
        <w:t xml:space="preserve"> by adding them </w:t>
      </w:r>
      <w:r w:rsidR="00DC170E">
        <w:rPr>
          <w:rFonts w:ascii="Arial" w:eastAsia="Arial" w:hAnsi="Arial"/>
          <w:color w:val="000000"/>
          <w:sz w:val="24"/>
        </w:rPr>
        <w:t>at</w:t>
      </w:r>
      <w:r>
        <w:rPr>
          <w:rFonts w:ascii="Arial" w:eastAsia="Arial" w:hAnsi="Arial"/>
          <w:color w:val="000000"/>
          <w:sz w:val="24"/>
        </w:rPr>
        <w:t xml:space="preserve"> Schedule 6, Part B, </w:t>
      </w:r>
      <w:proofErr w:type="gramStart"/>
      <w:r>
        <w:rPr>
          <w:rFonts w:ascii="Arial" w:eastAsia="Arial" w:hAnsi="Arial"/>
          <w:color w:val="000000"/>
          <w:sz w:val="24"/>
        </w:rPr>
        <w:t>Annex</w:t>
      </w:r>
      <w:proofErr w:type="gramEnd"/>
      <w:r>
        <w:rPr>
          <w:rFonts w:ascii="Arial" w:eastAsia="Arial" w:hAnsi="Arial"/>
          <w:color w:val="000000"/>
          <w:sz w:val="24"/>
        </w:rPr>
        <w:t xml:space="preserve"> 1 to Part B</w:t>
      </w:r>
      <w:r w:rsidR="00DC170E">
        <w:rPr>
          <w:rFonts w:ascii="Arial" w:eastAsia="Arial" w:hAnsi="Arial"/>
          <w:color w:val="000000"/>
          <w:sz w:val="24"/>
        </w:rPr>
        <w:t>.</w:t>
      </w:r>
      <w:r w:rsidR="00921878">
        <w:rPr>
          <w:rFonts w:ascii="Arial" w:eastAsia="Arial" w:hAnsi="Arial"/>
          <w:color w:val="000000"/>
          <w:sz w:val="24"/>
        </w:rPr>
        <w:t xml:space="preserve"> There may be a significant increase in costs if additional requirements are placed on bidders as well as the risk that some suppliers will not bid if they feel unable to meet your requirements or they are seen as onerous.</w:t>
      </w:r>
    </w:p>
    <w:p w14:paraId="7A0C3D24" w14:textId="77777777" w:rsidR="005F3C65" w:rsidRDefault="005F3C65" w:rsidP="005F3C65">
      <w:pPr>
        <w:spacing w:line="100" w:lineRule="exact"/>
        <w:rPr>
          <w:rFonts w:ascii="Arial" w:eastAsia="Arial" w:hAnsi="Arial"/>
          <w:color w:val="000000"/>
          <w:sz w:val="24"/>
        </w:rPr>
      </w:pPr>
    </w:p>
    <w:p w14:paraId="7CB35EE1" w14:textId="77777777" w:rsidR="00921878" w:rsidRDefault="00921878" w:rsidP="00921878">
      <w:pPr>
        <w:spacing w:line="97" w:lineRule="exact"/>
        <w:rPr>
          <w:rFonts w:ascii="Times New Roman" w:eastAsia="Times New Roman" w:hAnsi="Times New Roman"/>
        </w:rPr>
      </w:pPr>
    </w:p>
    <w:p w14:paraId="0A4D9CDE" w14:textId="77777777" w:rsidR="00C91CD5" w:rsidRDefault="00921878" w:rsidP="003A3952">
      <w:pPr>
        <w:spacing w:line="0" w:lineRule="atLeast"/>
        <w:outlineLvl w:val="0"/>
        <w:rPr>
          <w:rFonts w:ascii="Arial" w:eastAsia="Arial" w:hAnsi="Arial"/>
          <w:b/>
          <w:color w:val="2E74B5"/>
          <w:sz w:val="24"/>
        </w:rPr>
      </w:pPr>
      <w:bookmarkStart w:id="58" w:name="_Toc522194015"/>
      <w:r>
        <w:rPr>
          <w:rFonts w:ascii="Arial" w:eastAsia="Arial" w:hAnsi="Arial"/>
          <w:b/>
          <w:color w:val="2E74B5"/>
          <w:sz w:val="24"/>
        </w:rPr>
        <w:t>Appointment of key personnel</w:t>
      </w:r>
      <w:bookmarkEnd w:id="58"/>
      <w:r>
        <w:rPr>
          <w:rFonts w:ascii="Arial" w:eastAsia="Arial" w:hAnsi="Arial"/>
          <w:b/>
          <w:color w:val="2E74B5"/>
          <w:sz w:val="24"/>
        </w:rPr>
        <w:t xml:space="preserve"> </w:t>
      </w:r>
    </w:p>
    <w:p w14:paraId="0F21BCE6" w14:textId="77777777" w:rsidR="00D648D6" w:rsidRDefault="00D648D6" w:rsidP="00D648D6">
      <w:pPr>
        <w:spacing w:line="100" w:lineRule="exact"/>
        <w:rPr>
          <w:rFonts w:ascii="Arial" w:eastAsia="Arial" w:hAnsi="Arial"/>
          <w:b/>
          <w:color w:val="2E74B5"/>
          <w:sz w:val="24"/>
        </w:rPr>
      </w:pPr>
    </w:p>
    <w:p w14:paraId="429276FA" w14:textId="13EC0370" w:rsidR="005F3C65" w:rsidRDefault="00C91CD5" w:rsidP="007647CA">
      <w:pPr>
        <w:spacing w:line="369" w:lineRule="auto"/>
        <w:jc w:val="both"/>
        <w:rPr>
          <w:rFonts w:ascii="Arial" w:eastAsia="Arial" w:hAnsi="Arial"/>
          <w:color w:val="000000"/>
          <w:sz w:val="24"/>
        </w:rPr>
      </w:pPr>
      <w:r>
        <w:rPr>
          <w:rFonts w:ascii="Arial" w:eastAsia="Arial" w:hAnsi="Arial"/>
          <w:color w:val="000000"/>
          <w:sz w:val="24"/>
        </w:rPr>
        <w:t>S</w:t>
      </w:r>
      <w:r w:rsidR="0091513B">
        <w:rPr>
          <w:rFonts w:ascii="Arial" w:eastAsia="Arial" w:hAnsi="Arial"/>
          <w:color w:val="000000"/>
          <w:sz w:val="24"/>
        </w:rPr>
        <w:t>electing ‘Y</w:t>
      </w:r>
      <w:r w:rsidR="00921878">
        <w:rPr>
          <w:rFonts w:ascii="Arial" w:eastAsia="Arial" w:hAnsi="Arial"/>
          <w:color w:val="000000"/>
          <w:sz w:val="24"/>
        </w:rPr>
        <w:t>es’ to this question, will require the supplier to</w:t>
      </w:r>
      <w:r w:rsidR="00921878">
        <w:rPr>
          <w:rFonts w:ascii="Arial" w:eastAsia="Arial" w:hAnsi="Arial"/>
          <w:b/>
          <w:color w:val="2E74B5"/>
          <w:sz w:val="24"/>
        </w:rPr>
        <w:t xml:space="preserve"> </w:t>
      </w:r>
      <w:r w:rsidR="00921878">
        <w:rPr>
          <w:rFonts w:ascii="Arial" w:eastAsia="Arial" w:hAnsi="Arial"/>
          <w:color w:val="000000"/>
          <w:sz w:val="24"/>
        </w:rPr>
        <w:t>complete the key personnel table in section F when subm</w:t>
      </w:r>
      <w:r w:rsidR="007647CA">
        <w:rPr>
          <w:rFonts w:ascii="Arial" w:eastAsia="Arial" w:hAnsi="Arial"/>
          <w:color w:val="000000"/>
          <w:sz w:val="24"/>
        </w:rPr>
        <w:t>itt</w:t>
      </w:r>
      <w:r w:rsidR="00921878">
        <w:rPr>
          <w:rFonts w:ascii="Arial" w:eastAsia="Arial" w:hAnsi="Arial"/>
          <w:color w:val="000000"/>
          <w:sz w:val="24"/>
        </w:rPr>
        <w:t>ing their response. This then restricts the circumstances under which the key personnel can be removed or replaced during the life of the call off contract, and requires the supplier to provide personnel with a suitable level of qualifications and experience.</w:t>
      </w:r>
      <w:r w:rsidR="007647CA">
        <w:rPr>
          <w:rFonts w:ascii="Arial" w:eastAsia="Arial" w:hAnsi="Arial"/>
          <w:color w:val="000000"/>
          <w:sz w:val="24"/>
        </w:rPr>
        <w:t xml:space="preserve"> There may be a significant increase in costs if </w:t>
      </w:r>
      <w:r w:rsidR="005E5973">
        <w:rPr>
          <w:rFonts w:ascii="Arial" w:eastAsia="Arial" w:hAnsi="Arial"/>
          <w:color w:val="000000"/>
          <w:sz w:val="24"/>
        </w:rPr>
        <w:t xml:space="preserve">you </w:t>
      </w:r>
      <w:r w:rsidR="001D062B">
        <w:rPr>
          <w:rFonts w:ascii="Arial" w:eastAsia="Arial" w:hAnsi="Arial"/>
          <w:color w:val="000000"/>
          <w:sz w:val="24"/>
        </w:rPr>
        <w:t>require the supplier to provide key personnel</w:t>
      </w:r>
      <w:r w:rsidR="007647CA">
        <w:rPr>
          <w:rFonts w:ascii="Arial" w:eastAsia="Arial" w:hAnsi="Arial"/>
          <w:color w:val="000000"/>
          <w:sz w:val="24"/>
        </w:rPr>
        <w:t xml:space="preserve"> as well as the risk that some suppliers will not bid if they feel unable to meet your requirements </w:t>
      </w:r>
      <w:r w:rsidR="005E5973">
        <w:rPr>
          <w:rFonts w:ascii="Arial" w:eastAsia="Arial" w:hAnsi="Arial"/>
          <w:color w:val="000000"/>
          <w:sz w:val="24"/>
        </w:rPr>
        <w:t xml:space="preserve">(particularly if they are a SME) </w:t>
      </w:r>
      <w:r w:rsidR="007647CA">
        <w:rPr>
          <w:rFonts w:ascii="Arial" w:eastAsia="Arial" w:hAnsi="Arial"/>
          <w:color w:val="000000"/>
          <w:sz w:val="24"/>
        </w:rPr>
        <w:t>or they are seen as onerous.</w:t>
      </w:r>
    </w:p>
    <w:p w14:paraId="661EC768" w14:textId="77777777" w:rsidR="005F3C65" w:rsidRDefault="005F3C65" w:rsidP="007647CA">
      <w:pPr>
        <w:spacing w:line="369" w:lineRule="auto"/>
        <w:jc w:val="both"/>
        <w:rPr>
          <w:rFonts w:ascii="Arial" w:eastAsia="Arial" w:hAnsi="Arial"/>
          <w:color w:val="000000"/>
          <w:sz w:val="24"/>
        </w:rPr>
      </w:pPr>
    </w:p>
    <w:p w14:paraId="42066290" w14:textId="77777777" w:rsidR="00C91CD5" w:rsidRDefault="00C91CD5" w:rsidP="00C91CD5">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135DA3B2" w14:textId="77777777" w:rsidR="00C91CD5" w:rsidRDefault="00C91CD5" w:rsidP="007647CA">
      <w:pPr>
        <w:spacing w:line="369" w:lineRule="auto"/>
        <w:jc w:val="both"/>
        <w:rPr>
          <w:rFonts w:ascii="Arial" w:eastAsia="Arial" w:hAnsi="Arial"/>
          <w:color w:val="000000"/>
          <w:sz w:val="24"/>
        </w:rPr>
      </w:pPr>
    </w:p>
    <w:p w14:paraId="170C130C" w14:textId="207449CA" w:rsidR="00C91CD5" w:rsidRDefault="001D062B" w:rsidP="003A3952">
      <w:pPr>
        <w:spacing w:line="0" w:lineRule="atLeast"/>
        <w:outlineLvl w:val="0"/>
        <w:rPr>
          <w:rFonts w:ascii="Arial" w:eastAsia="Arial" w:hAnsi="Arial"/>
          <w:b/>
          <w:color w:val="2E74B5"/>
          <w:sz w:val="24"/>
        </w:rPr>
      </w:pPr>
      <w:bookmarkStart w:id="59" w:name="_Toc522194016"/>
      <w:r>
        <w:rPr>
          <w:rFonts w:ascii="Arial" w:eastAsia="Arial" w:hAnsi="Arial"/>
          <w:b/>
          <w:color w:val="2E74B5"/>
          <w:sz w:val="24"/>
        </w:rPr>
        <w:t>Supplier Business Continuity and D</w:t>
      </w:r>
      <w:r w:rsidR="009D7D67">
        <w:rPr>
          <w:rFonts w:ascii="Arial" w:eastAsia="Arial" w:hAnsi="Arial"/>
          <w:b/>
          <w:color w:val="2E74B5"/>
          <w:sz w:val="24"/>
        </w:rPr>
        <w:t>isaster</w:t>
      </w:r>
      <w:r>
        <w:rPr>
          <w:rFonts w:ascii="Arial" w:eastAsia="Arial" w:hAnsi="Arial"/>
          <w:b/>
          <w:color w:val="2E74B5"/>
          <w:sz w:val="24"/>
        </w:rPr>
        <w:t xml:space="preserve"> Recovery</w:t>
      </w:r>
      <w:r w:rsidR="00C91CD5">
        <w:rPr>
          <w:rFonts w:ascii="Arial" w:eastAsia="Arial" w:hAnsi="Arial"/>
          <w:b/>
          <w:color w:val="2E74B5"/>
          <w:sz w:val="24"/>
        </w:rPr>
        <w:t xml:space="preserve"> (BCDR) plans</w:t>
      </w:r>
      <w:bookmarkEnd w:id="59"/>
    </w:p>
    <w:p w14:paraId="0D3DA8F9" w14:textId="77777777" w:rsidR="00D648D6" w:rsidRDefault="00D648D6" w:rsidP="00D648D6">
      <w:pPr>
        <w:spacing w:line="100" w:lineRule="exact"/>
        <w:rPr>
          <w:rFonts w:ascii="Arial" w:eastAsia="Arial" w:hAnsi="Arial"/>
          <w:b/>
          <w:color w:val="2E74B5"/>
          <w:sz w:val="24"/>
        </w:rPr>
      </w:pPr>
    </w:p>
    <w:p w14:paraId="612F5CA3" w14:textId="20C74555" w:rsidR="00651959" w:rsidRDefault="00C91CD5" w:rsidP="00651959">
      <w:pPr>
        <w:spacing w:line="370" w:lineRule="auto"/>
        <w:jc w:val="both"/>
        <w:rPr>
          <w:rFonts w:ascii="Arial" w:eastAsia="Arial" w:hAnsi="Arial"/>
          <w:sz w:val="24"/>
        </w:rPr>
      </w:pPr>
      <w:r>
        <w:rPr>
          <w:rFonts w:ascii="Arial" w:eastAsia="Arial" w:hAnsi="Arial"/>
          <w:color w:val="000000"/>
          <w:sz w:val="24"/>
        </w:rPr>
        <w:t>C</w:t>
      </w:r>
      <w:r w:rsidR="009D7D67">
        <w:rPr>
          <w:rFonts w:ascii="Arial" w:eastAsia="Arial" w:hAnsi="Arial"/>
          <w:color w:val="000000"/>
          <w:sz w:val="24"/>
        </w:rPr>
        <w:t>lause 11 refers to schedule 8</w:t>
      </w:r>
      <w:r w:rsidR="009D7D67">
        <w:rPr>
          <w:rFonts w:ascii="Arial" w:eastAsia="Arial" w:hAnsi="Arial"/>
          <w:b/>
          <w:color w:val="2E74B5"/>
          <w:sz w:val="24"/>
        </w:rPr>
        <w:t xml:space="preserve"> </w:t>
      </w:r>
      <w:r w:rsidR="009D7D67">
        <w:rPr>
          <w:rFonts w:ascii="Arial" w:eastAsia="Arial" w:hAnsi="Arial"/>
          <w:color w:val="000000"/>
          <w:sz w:val="24"/>
        </w:rPr>
        <w:t xml:space="preserve">(business continuity and disaster recovery) 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9D7D67">
        <w:rPr>
          <w:rFonts w:ascii="Arial" w:eastAsia="Arial" w:hAnsi="Arial"/>
          <w:color w:val="000000"/>
          <w:sz w:val="24"/>
        </w:rPr>
        <w:t xml:space="preserve">. Suppliers are required to provide their BCDR policy (which will then become </w:t>
      </w:r>
      <w:r w:rsidR="001D062B">
        <w:rPr>
          <w:rFonts w:ascii="Arial" w:eastAsia="Arial" w:hAnsi="Arial"/>
          <w:color w:val="000000"/>
          <w:sz w:val="24"/>
        </w:rPr>
        <w:t>Annex 1 to S</w:t>
      </w:r>
      <w:r w:rsidR="009D7D67">
        <w:rPr>
          <w:rFonts w:ascii="Arial" w:eastAsia="Arial" w:hAnsi="Arial"/>
          <w:color w:val="000000"/>
          <w:sz w:val="24"/>
        </w:rPr>
        <w:t>chedule 8). Such a request should not really impact on costs.</w:t>
      </w:r>
      <w:r w:rsidR="00651959">
        <w:rPr>
          <w:rFonts w:ascii="Arial" w:eastAsia="Arial" w:hAnsi="Arial"/>
          <w:color w:val="000000"/>
          <w:sz w:val="24"/>
        </w:rPr>
        <w:t xml:space="preserve"> </w:t>
      </w:r>
      <w:r w:rsidR="00651959">
        <w:rPr>
          <w:rFonts w:ascii="Arial" w:eastAsia="Arial" w:hAnsi="Arial"/>
          <w:sz w:val="24"/>
        </w:rPr>
        <w:t xml:space="preserve">If you required the supplier to provide a bespoke plan, this will become Annex 2 to the schedule. </w:t>
      </w:r>
      <w:r w:rsidR="005E5973">
        <w:rPr>
          <w:rFonts w:ascii="Arial" w:eastAsia="Arial" w:hAnsi="Arial"/>
          <w:sz w:val="24"/>
        </w:rPr>
        <w:t xml:space="preserve">If you require a bespoke plan, </w:t>
      </w:r>
      <w:r w:rsidR="00651959">
        <w:rPr>
          <w:rFonts w:ascii="Arial" w:eastAsia="Arial" w:hAnsi="Arial"/>
          <w:sz w:val="24"/>
        </w:rPr>
        <w:t>there is the potential for increased costs to the supplier or for some supplier</w:t>
      </w:r>
      <w:r w:rsidR="005E5973">
        <w:rPr>
          <w:rFonts w:ascii="Arial" w:eastAsia="Arial" w:hAnsi="Arial"/>
          <w:sz w:val="24"/>
        </w:rPr>
        <w:t>s</w:t>
      </w:r>
      <w:r w:rsidR="00651959">
        <w:rPr>
          <w:rFonts w:ascii="Arial" w:eastAsia="Arial" w:hAnsi="Arial"/>
          <w:sz w:val="24"/>
        </w:rPr>
        <w:t xml:space="preserve"> not to respond to your RFP.</w:t>
      </w:r>
    </w:p>
    <w:p w14:paraId="45D4D3F2" w14:textId="77777777" w:rsidR="005F3C65" w:rsidRDefault="005F3C65" w:rsidP="005F3C65">
      <w:pPr>
        <w:spacing w:line="100" w:lineRule="exact"/>
        <w:rPr>
          <w:rFonts w:ascii="Arial" w:eastAsia="Arial" w:hAnsi="Arial"/>
          <w:sz w:val="24"/>
        </w:rPr>
      </w:pPr>
    </w:p>
    <w:p w14:paraId="0A00065B" w14:textId="7798667B" w:rsidR="00C91CD5" w:rsidRDefault="00F64522" w:rsidP="003A3952">
      <w:pPr>
        <w:spacing w:line="0" w:lineRule="atLeast"/>
        <w:outlineLvl w:val="0"/>
        <w:rPr>
          <w:rFonts w:ascii="Arial" w:eastAsia="Arial" w:hAnsi="Arial"/>
          <w:b/>
          <w:color w:val="2E74B5"/>
          <w:sz w:val="24"/>
        </w:rPr>
      </w:pPr>
      <w:bookmarkStart w:id="60" w:name="_Toc522194017"/>
      <w:r w:rsidRPr="003A3952">
        <w:rPr>
          <w:rFonts w:ascii="Arial" w:eastAsia="Arial" w:hAnsi="Arial"/>
          <w:b/>
          <w:color w:val="2E74B5"/>
          <w:sz w:val="24"/>
        </w:rPr>
        <w:t>Financi</w:t>
      </w:r>
      <w:r w:rsidR="00C91CD5" w:rsidRPr="003A3952">
        <w:rPr>
          <w:rFonts w:ascii="Arial" w:eastAsia="Arial" w:hAnsi="Arial"/>
          <w:b/>
          <w:color w:val="2E74B5"/>
          <w:sz w:val="24"/>
        </w:rPr>
        <w:t>al distress provisions required</w:t>
      </w:r>
      <w:bookmarkEnd w:id="60"/>
    </w:p>
    <w:p w14:paraId="43A9FB8D" w14:textId="77777777" w:rsidR="00D648D6" w:rsidRPr="003A3952" w:rsidRDefault="00D648D6" w:rsidP="00D648D6">
      <w:pPr>
        <w:spacing w:line="100" w:lineRule="exact"/>
        <w:rPr>
          <w:rFonts w:ascii="Arial" w:eastAsia="Arial" w:hAnsi="Arial"/>
          <w:b/>
          <w:color w:val="2E74B5"/>
          <w:sz w:val="24"/>
        </w:rPr>
      </w:pPr>
    </w:p>
    <w:p w14:paraId="1B2D8F43" w14:textId="79116135" w:rsidR="00F64522" w:rsidRDefault="00C91CD5" w:rsidP="00F64522">
      <w:pPr>
        <w:spacing w:line="406" w:lineRule="auto"/>
        <w:jc w:val="both"/>
        <w:rPr>
          <w:rFonts w:ascii="Arial" w:eastAsia="Arial" w:hAnsi="Arial"/>
          <w:color w:val="000000"/>
          <w:sz w:val="24"/>
          <w:szCs w:val="24"/>
        </w:rPr>
      </w:pPr>
      <w:r>
        <w:rPr>
          <w:rFonts w:ascii="Arial" w:eastAsia="Arial" w:hAnsi="Arial"/>
          <w:color w:val="000000"/>
          <w:sz w:val="24"/>
          <w:szCs w:val="24"/>
        </w:rPr>
        <w:t>I</w:t>
      </w:r>
      <w:r w:rsidR="00F64522" w:rsidRPr="001215C1">
        <w:rPr>
          <w:rFonts w:ascii="Arial" w:eastAsia="Arial" w:hAnsi="Arial"/>
          <w:color w:val="000000"/>
          <w:sz w:val="24"/>
          <w:szCs w:val="24"/>
        </w:rPr>
        <w:t>f you state you require these provisions, then clause 19 and schedule 5 of</w:t>
      </w:r>
      <w:r w:rsidR="00F64522" w:rsidRPr="001215C1">
        <w:rPr>
          <w:rFonts w:ascii="Arial" w:eastAsia="Arial" w:hAnsi="Arial"/>
          <w:b/>
          <w:color w:val="2E74B5"/>
          <w:sz w:val="24"/>
          <w:szCs w:val="24"/>
        </w:rPr>
        <w:t xml:space="preserve"> </w:t>
      </w:r>
      <w:r w:rsidR="00F64522" w:rsidRPr="001215C1">
        <w:rPr>
          <w:rFonts w:ascii="Arial" w:eastAsia="Arial" w:hAnsi="Arial"/>
          <w:color w:val="000000"/>
          <w:sz w:val="24"/>
          <w:szCs w:val="24"/>
        </w:rPr>
        <w:t xml:space="preserve">the </w:t>
      </w:r>
      <w:r w:rsidR="0026431B">
        <w:rPr>
          <w:rFonts w:ascii="Arial" w:eastAsia="Arial" w:hAnsi="Arial"/>
          <w:color w:val="000000"/>
          <w:sz w:val="24"/>
          <w:szCs w:val="24"/>
        </w:rPr>
        <w:t xml:space="preserve">Call </w:t>
      </w:r>
      <w:proofErr w:type="gramStart"/>
      <w:r w:rsidR="0026431B">
        <w:rPr>
          <w:rFonts w:ascii="Arial" w:eastAsia="Arial" w:hAnsi="Arial"/>
          <w:color w:val="000000"/>
          <w:sz w:val="24"/>
          <w:szCs w:val="24"/>
        </w:rPr>
        <w:t>Off</w:t>
      </w:r>
      <w:proofErr w:type="gramEnd"/>
      <w:r w:rsidR="0026431B">
        <w:rPr>
          <w:rFonts w:ascii="Arial" w:eastAsia="Arial" w:hAnsi="Arial"/>
          <w:color w:val="000000"/>
          <w:sz w:val="24"/>
          <w:szCs w:val="24"/>
        </w:rPr>
        <w:t xml:space="preserve"> Terms</w:t>
      </w:r>
      <w:r w:rsidR="00F64522" w:rsidRPr="001215C1">
        <w:rPr>
          <w:rFonts w:ascii="Arial" w:eastAsia="Arial" w:hAnsi="Arial"/>
          <w:color w:val="000000"/>
          <w:sz w:val="24"/>
          <w:szCs w:val="24"/>
        </w:rPr>
        <w:t xml:space="preserve"> will apply. Selecting this option may increase costs as it requires suppliers to undertake additional processes. It may also reduce the number of suppliers that bid.</w:t>
      </w:r>
    </w:p>
    <w:p w14:paraId="09878CCB" w14:textId="77777777" w:rsidR="005F3C65" w:rsidRPr="001215C1" w:rsidRDefault="005F3C65" w:rsidP="005F3C65">
      <w:pPr>
        <w:spacing w:line="100" w:lineRule="exact"/>
        <w:jc w:val="both"/>
        <w:rPr>
          <w:rFonts w:ascii="Arial" w:eastAsia="Arial" w:hAnsi="Arial"/>
          <w:color w:val="000000"/>
          <w:sz w:val="24"/>
          <w:szCs w:val="24"/>
        </w:rPr>
      </w:pPr>
    </w:p>
    <w:p w14:paraId="10D3CBBA" w14:textId="1D2B5026" w:rsidR="005F3C65" w:rsidRDefault="00C91CD5" w:rsidP="003A3952">
      <w:pPr>
        <w:spacing w:line="0" w:lineRule="atLeast"/>
        <w:outlineLvl w:val="0"/>
        <w:rPr>
          <w:rFonts w:ascii="Arial" w:eastAsia="Arial" w:hAnsi="Arial"/>
          <w:b/>
          <w:color w:val="2E74B5"/>
          <w:sz w:val="24"/>
        </w:rPr>
      </w:pPr>
      <w:bookmarkStart w:id="61" w:name="_Toc522194018"/>
      <w:r>
        <w:rPr>
          <w:rFonts w:ascii="Arial" w:eastAsia="Arial" w:hAnsi="Arial"/>
          <w:b/>
          <w:color w:val="2E74B5"/>
          <w:sz w:val="24"/>
        </w:rPr>
        <w:t>Rating agency</w:t>
      </w:r>
      <w:bookmarkEnd w:id="61"/>
    </w:p>
    <w:p w14:paraId="3E5FC779" w14:textId="77777777" w:rsidR="00D648D6" w:rsidRDefault="00D648D6" w:rsidP="00D648D6">
      <w:pPr>
        <w:spacing w:line="100" w:lineRule="exact"/>
        <w:rPr>
          <w:rFonts w:ascii="Arial" w:eastAsia="Arial" w:hAnsi="Arial"/>
          <w:b/>
          <w:color w:val="2E74B5"/>
          <w:sz w:val="24"/>
        </w:rPr>
      </w:pPr>
    </w:p>
    <w:p w14:paraId="3DDDB11E" w14:textId="77826B30" w:rsidR="00F64522" w:rsidRPr="005F3C65" w:rsidRDefault="00C91CD5" w:rsidP="005F3C65">
      <w:pPr>
        <w:spacing w:line="406" w:lineRule="auto"/>
        <w:jc w:val="both"/>
        <w:rPr>
          <w:rFonts w:ascii="Arial" w:eastAsia="Arial" w:hAnsi="Arial"/>
          <w:color w:val="000000"/>
          <w:sz w:val="24"/>
          <w:szCs w:val="24"/>
        </w:rPr>
      </w:pPr>
      <w:r w:rsidRPr="005F3C65">
        <w:rPr>
          <w:rFonts w:ascii="Arial" w:eastAsia="Arial" w:hAnsi="Arial"/>
          <w:color w:val="000000"/>
          <w:sz w:val="24"/>
          <w:szCs w:val="24"/>
        </w:rPr>
        <w:t>P</w:t>
      </w:r>
      <w:r w:rsidR="00F64522" w:rsidRPr="005F3C65">
        <w:rPr>
          <w:rFonts w:ascii="Arial" w:eastAsia="Arial" w:hAnsi="Arial"/>
          <w:color w:val="000000"/>
          <w:sz w:val="24"/>
          <w:szCs w:val="24"/>
        </w:rPr>
        <w:t>lease indicate which ratings agency or agencies you wish to use and the threshold at which suppliers will be required to report downgrades in credit rating.</w:t>
      </w:r>
    </w:p>
    <w:p w14:paraId="4E775589" w14:textId="77777777" w:rsidR="00F64522" w:rsidRPr="005F3C65" w:rsidRDefault="00F64522" w:rsidP="005F3C65">
      <w:pPr>
        <w:spacing w:line="406" w:lineRule="auto"/>
        <w:jc w:val="both"/>
        <w:rPr>
          <w:rFonts w:ascii="Arial" w:eastAsia="Arial" w:hAnsi="Arial"/>
          <w:color w:val="000000"/>
          <w:sz w:val="24"/>
          <w:szCs w:val="24"/>
        </w:rPr>
      </w:pPr>
      <w:r w:rsidRPr="005F3C65">
        <w:rPr>
          <w:rFonts w:ascii="Arial" w:eastAsia="Arial" w:hAnsi="Arial"/>
          <w:color w:val="000000"/>
          <w:sz w:val="24"/>
          <w:szCs w:val="24"/>
        </w:rPr>
        <w:t>Schedule 5 (Financial distress) provides full details of the financial distress terms of the agreement.</w:t>
      </w:r>
    </w:p>
    <w:p w14:paraId="05D2FE3B" w14:textId="77777777" w:rsidR="005F3C65" w:rsidRDefault="005F3C65" w:rsidP="005F3C65">
      <w:pPr>
        <w:spacing w:line="100" w:lineRule="exact"/>
        <w:rPr>
          <w:rFonts w:ascii="Arial" w:eastAsia="Arial" w:hAnsi="Arial"/>
          <w:sz w:val="24"/>
        </w:rPr>
      </w:pPr>
    </w:p>
    <w:p w14:paraId="53193891" w14:textId="77777777" w:rsidR="00F64522" w:rsidRDefault="00F64522" w:rsidP="00F64522">
      <w:pPr>
        <w:spacing w:line="56" w:lineRule="exact"/>
        <w:rPr>
          <w:rFonts w:ascii="Times New Roman" w:eastAsia="Times New Roman" w:hAnsi="Times New Roman"/>
        </w:rPr>
      </w:pPr>
    </w:p>
    <w:p w14:paraId="283F7F6F" w14:textId="77777777" w:rsidR="00C91CD5" w:rsidRDefault="00F64522" w:rsidP="003A3952">
      <w:pPr>
        <w:spacing w:line="0" w:lineRule="atLeast"/>
        <w:outlineLvl w:val="0"/>
        <w:rPr>
          <w:rFonts w:ascii="Arial" w:eastAsia="Arial" w:hAnsi="Arial"/>
          <w:b/>
          <w:color w:val="2E74B5"/>
          <w:sz w:val="24"/>
        </w:rPr>
      </w:pPr>
      <w:bookmarkStart w:id="62" w:name="_Toc522194019"/>
      <w:r>
        <w:rPr>
          <w:rFonts w:ascii="Arial" w:eastAsia="Arial" w:hAnsi="Arial"/>
          <w:b/>
          <w:color w:val="2E74B5"/>
          <w:sz w:val="24"/>
        </w:rPr>
        <w:t>Credit rating threshold</w:t>
      </w:r>
      <w:bookmarkEnd w:id="62"/>
    </w:p>
    <w:p w14:paraId="0DECCE3C" w14:textId="77777777" w:rsidR="00D648D6" w:rsidRDefault="00D648D6" w:rsidP="00D648D6">
      <w:pPr>
        <w:spacing w:line="100" w:lineRule="exact"/>
        <w:rPr>
          <w:rFonts w:ascii="Arial" w:eastAsia="Arial" w:hAnsi="Arial"/>
          <w:b/>
          <w:color w:val="2E74B5"/>
          <w:sz w:val="24"/>
        </w:rPr>
      </w:pPr>
    </w:p>
    <w:p w14:paraId="099BFDAD" w14:textId="5C7F3E0E" w:rsidR="00F64522" w:rsidRDefault="00C91CD5" w:rsidP="00F64522">
      <w:pPr>
        <w:spacing w:line="405" w:lineRule="auto"/>
        <w:jc w:val="both"/>
        <w:rPr>
          <w:rFonts w:ascii="Arial" w:eastAsia="Arial" w:hAnsi="Arial"/>
          <w:color w:val="000000"/>
          <w:sz w:val="24"/>
        </w:rPr>
      </w:pPr>
      <w:r>
        <w:rPr>
          <w:rFonts w:ascii="Arial" w:eastAsia="Arial" w:hAnsi="Arial"/>
          <w:color w:val="000000"/>
          <w:sz w:val="24"/>
        </w:rPr>
        <w:t>P</w:t>
      </w:r>
      <w:r w:rsidR="00F64522">
        <w:rPr>
          <w:rFonts w:ascii="Arial" w:eastAsia="Arial" w:hAnsi="Arial"/>
          <w:color w:val="000000"/>
          <w:sz w:val="24"/>
        </w:rPr>
        <w:t>lease provide details of the minimum credit rating at which</w:t>
      </w:r>
      <w:r w:rsidR="00F64522">
        <w:rPr>
          <w:rFonts w:ascii="Arial" w:eastAsia="Arial" w:hAnsi="Arial"/>
          <w:b/>
          <w:color w:val="2E74B5"/>
          <w:sz w:val="24"/>
        </w:rPr>
        <w:t xml:space="preserve"> </w:t>
      </w:r>
      <w:r w:rsidR="00F64522">
        <w:rPr>
          <w:rFonts w:ascii="Arial" w:eastAsia="Arial" w:hAnsi="Arial"/>
          <w:color w:val="000000"/>
          <w:sz w:val="24"/>
        </w:rPr>
        <w:t>suppliers will be required to report downgrades in credit rating.</w:t>
      </w:r>
    </w:p>
    <w:p w14:paraId="0A6FD496" w14:textId="77777777" w:rsidR="005F3C65" w:rsidRDefault="005F3C65" w:rsidP="005F3C65">
      <w:pPr>
        <w:spacing w:line="100" w:lineRule="exact"/>
        <w:rPr>
          <w:rFonts w:ascii="Arial" w:eastAsia="Arial" w:hAnsi="Arial"/>
          <w:color w:val="000000"/>
          <w:sz w:val="24"/>
        </w:rPr>
      </w:pPr>
    </w:p>
    <w:p w14:paraId="405F9802" w14:textId="77777777" w:rsidR="00F64522" w:rsidRDefault="00F64522" w:rsidP="00F64522">
      <w:pPr>
        <w:spacing w:line="57" w:lineRule="exact"/>
        <w:rPr>
          <w:rFonts w:ascii="Times New Roman" w:eastAsia="Times New Roman" w:hAnsi="Times New Roman"/>
        </w:rPr>
      </w:pPr>
    </w:p>
    <w:p w14:paraId="187C86B7" w14:textId="77777777" w:rsidR="00C91CD5" w:rsidRDefault="00F64522" w:rsidP="003A3952">
      <w:pPr>
        <w:spacing w:line="0" w:lineRule="atLeast"/>
        <w:outlineLvl w:val="0"/>
        <w:rPr>
          <w:rFonts w:ascii="Arial" w:eastAsia="Arial" w:hAnsi="Arial"/>
          <w:b/>
          <w:color w:val="2E74B5"/>
          <w:sz w:val="24"/>
        </w:rPr>
      </w:pPr>
      <w:bookmarkStart w:id="63" w:name="_Toc522194020"/>
      <w:r>
        <w:rPr>
          <w:rFonts w:ascii="Arial" w:eastAsia="Arial" w:hAnsi="Arial"/>
          <w:b/>
          <w:color w:val="2E74B5"/>
          <w:sz w:val="24"/>
        </w:rPr>
        <w:t>Payment terms/profile required</w:t>
      </w:r>
      <w:bookmarkEnd w:id="63"/>
    </w:p>
    <w:p w14:paraId="4B1E172C" w14:textId="77777777" w:rsidR="00D648D6" w:rsidRDefault="00D648D6" w:rsidP="00D648D6">
      <w:pPr>
        <w:spacing w:line="100" w:lineRule="exact"/>
        <w:rPr>
          <w:rFonts w:ascii="Arial" w:eastAsia="Arial" w:hAnsi="Arial"/>
          <w:b/>
          <w:color w:val="2E74B5"/>
          <w:sz w:val="24"/>
        </w:rPr>
      </w:pPr>
    </w:p>
    <w:p w14:paraId="2E576D7A" w14:textId="114593D7" w:rsidR="00F64522" w:rsidRDefault="007647CA" w:rsidP="00F64522">
      <w:pPr>
        <w:spacing w:line="367" w:lineRule="auto"/>
        <w:jc w:val="both"/>
        <w:rPr>
          <w:rFonts w:ascii="Arial" w:eastAsia="Arial" w:hAnsi="Arial"/>
          <w:color w:val="000000"/>
          <w:sz w:val="24"/>
        </w:rPr>
      </w:pPr>
      <w:r>
        <w:rPr>
          <w:rFonts w:ascii="Arial" w:eastAsia="Arial" w:hAnsi="Arial"/>
          <w:color w:val="000000"/>
          <w:sz w:val="24"/>
        </w:rPr>
        <w:t xml:space="preserve">If ‘Yes’ is ticked then the supplier will be referred to </w:t>
      </w:r>
      <w:r w:rsidR="00441813">
        <w:rPr>
          <w:rFonts w:ascii="Arial" w:eastAsia="Arial" w:hAnsi="Arial"/>
          <w:color w:val="000000"/>
          <w:sz w:val="24"/>
        </w:rPr>
        <w:t>P</w:t>
      </w:r>
      <w:r w:rsidR="00F64522">
        <w:rPr>
          <w:rFonts w:ascii="Arial" w:eastAsia="Arial" w:hAnsi="Arial"/>
          <w:color w:val="000000"/>
          <w:sz w:val="24"/>
        </w:rPr>
        <w:t xml:space="preserve">art B </w:t>
      </w:r>
      <w:r w:rsidR="005E5973">
        <w:rPr>
          <w:rFonts w:ascii="Arial" w:eastAsia="Arial" w:hAnsi="Arial"/>
          <w:color w:val="000000"/>
          <w:sz w:val="24"/>
        </w:rPr>
        <w:t>A</w:t>
      </w:r>
      <w:r w:rsidR="00F64522">
        <w:rPr>
          <w:rFonts w:ascii="Arial" w:eastAsia="Arial" w:hAnsi="Arial"/>
          <w:color w:val="000000"/>
          <w:sz w:val="24"/>
        </w:rPr>
        <w:t>nnex 2 of the call off schedule</w:t>
      </w:r>
      <w:r w:rsidR="00346F53">
        <w:rPr>
          <w:rFonts w:ascii="Arial" w:eastAsia="Arial" w:hAnsi="Arial"/>
          <w:color w:val="000000"/>
          <w:sz w:val="24"/>
        </w:rPr>
        <w:t xml:space="preserve"> 3</w:t>
      </w:r>
      <w:r w:rsidR="00441813">
        <w:rPr>
          <w:rFonts w:ascii="Arial" w:eastAsia="Arial" w:hAnsi="Arial"/>
          <w:color w:val="000000"/>
          <w:sz w:val="24"/>
        </w:rPr>
        <w:t xml:space="preserve">. This will need updating with your payment terms/profile </w:t>
      </w:r>
      <w:r w:rsidR="00F64522">
        <w:rPr>
          <w:rFonts w:ascii="Arial" w:eastAsia="Arial" w:hAnsi="Arial"/>
          <w:color w:val="000000"/>
          <w:sz w:val="24"/>
        </w:rPr>
        <w:t>wh</w:t>
      </w:r>
      <w:r w:rsidR="00441813">
        <w:rPr>
          <w:rFonts w:ascii="Arial" w:eastAsia="Arial" w:hAnsi="Arial"/>
          <w:color w:val="000000"/>
          <w:sz w:val="24"/>
        </w:rPr>
        <w:t xml:space="preserve">en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441813">
        <w:rPr>
          <w:rFonts w:ascii="Arial" w:eastAsia="Arial" w:hAnsi="Arial"/>
          <w:color w:val="000000"/>
          <w:sz w:val="24"/>
        </w:rPr>
        <w:t xml:space="preserve"> are part completed prior to Call for Competition</w:t>
      </w:r>
      <w:r w:rsidR="00F64522">
        <w:rPr>
          <w:rFonts w:ascii="Arial" w:eastAsia="Arial" w:hAnsi="Arial"/>
          <w:color w:val="000000"/>
          <w:sz w:val="24"/>
        </w:rPr>
        <w:t xml:space="preserve">. As with other </w:t>
      </w:r>
      <w:r w:rsidR="00441813">
        <w:rPr>
          <w:rFonts w:ascii="Arial" w:eastAsia="Arial" w:hAnsi="Arial"/>
          <w:color w:val="000000"/>
          <w:sz w:val="24"/>
        </w:rPr>
        <w:t>options,</w:t>
      </w:r>
      <w:r w:rsidR="00F64522">
        <w:rPr>
          <w:rFonts w:ascii="Arial" w:eastAsia="Arial" w:hAnsi="Arial"/>
          <w:color w:val="000000"/>
          <w:sz w:val="24"/>
        </w:rPr>
        <w:t xml:space="preserve"> this can increase the risk for suppliers and selection may lead to an increase in costs. Longer payment terms may impact on the ability of small and medium businesses to respond to your RFP.</w:t>
      </w:r>
    </w:p>
    <w:p w14:paraId="7F3B25FA" w14:textId="77777777" w:rsidR="005F3C65" w:rsidRDefault="005F3C65" w:rsidP="005F3C65">
      <w:pPr>
        <w:spacing w:line="100" w:lineRule="exact"/>
        <w:rPr>
          <w:rFonts w:ascii="Arial" w:eastAsia="Arial" w:hAnsi="Arial"/>
          <w:color w:val="000000"/>
          <w:sz w:val="24"/>
        </w:rPr>
      </w:pPr>
    </w:p>
    <w:p w14:paraId="6B0FB89C" w14:textId="77777777" w:rsidR="00F64522" w:rsidRDefault="00F64522" w:rsidP="00F64522">
      <w:pPr>
        <w:spacing w:line="104" w:lineRule="exact"/>
        <w:rPr>
          <w:rFonts w:ascii="Times New Roman" w:eastAsia="Times New Roman" w:hAnsi="Times New Roman"/>
        </w:rPr>
      </w:pPr>
    </w:p>
    <w:p w14:paraId="3545659D" w14:textId="77777777" w:rsidR="00C91CD5" w:rsidRDefault="00F64522" w:rsidP="003A3952">
      <w:pPr>
        <w:spacing w:line="0" w:lineRule="atLeast"/>
        <w:outlineLvl w:val="0"/>
        <w:rPr>
          <w:rFonts w:ascii="Arial" w:eastAsia="Arial" w:hAnsi="Arial"/>
          <w:b/>
          <w:color w:val="2E74B5"/>
          <w:sz w:val="24"/>
        </w:rPr>
      </w:pPr>
      <w:bookmarkStart w:id="64" w:name="_Toc522194021"/>
      <w:r>
        <w:rPr>
          <w:rFonts w:ascii="Arial" w:eastAsia="Arial" w:hAnsi="Arial"/>
          <w:b/>
          <w:color w:val="2E74B5"/>
          <w:sz w:val="24"/>
        </w:rPr>
        <w:t>Relevant convictions</w:t>
      </w:r>
      <w:bookmarkEnd w:id="64"/>
    </w:p>
    <w:p w14:paraId="78C4B823" w14:textId="77777777" w:rsidR="00D648D6" w:rsidRDefault="00D648D6" w:rsidP="00D648D6">
      <w:pPr>
        <w:spacing w:line="100" w:lineRule="exact"/>
        <w:rPr>
          <w:rFonts w:ascii="Arial" w:eastAsia="Arial" w:hAnsi="Arial"/>
          <w:b/>
          <w:color w:val="2E74B5"/>
          <w:sz w:val="24"/>
        </w:rPr>
      </w:pPr>
    </w:p>
    <w:p w14:paraId="552A29F6" w14:textId="2ADC5D12" w:rsidR="00F64522" w:rsidRDefault="00C91CD5" w:rsidP="00F64522">
      <w:pPr>
        <w:spacing w:line="383" w:lineRule="auto"/>
        <w:jc w:val="both"/>
        <w:rPr>
          <w:rFonts w:ascii="Arial" w:eastAsia="Arial" w:hAnsi="Arial"/>
          <w:color w:val="000000"/>
          <w:sz w:val="24"/>
        </w:rPr>
      </w:pPr>
      <w:r>
        <w:rPr>
          <w:rFonts w:ascii="Arial" w:eastAsia="Arial" w:hAnsi="Arial"/>
          <w:color w:val="000000"/>
          <w:sz w:val="24"/>
        </w:rPr>
        <w:t>S</w:t>
      </w:r>
      <w:r w:rsidR="00F64522">
        <w:rPr>
          <w:rFonts w:ascii="Arial" w:eastAsia="Arial" w:hAnsi="Arial"/>
          <w:color w:val="000000"/>
          <w:sz w:val="24"/>
        </w:rPr>
        <w:t xml:space="preserve">electing ‘yes’ places additional requirements on </w:t>
      </w:r>
      <w:r w:rsidR="00441813">
        <w:rPr>
          <w:rFonts w:ascii="Arial" w:eastAsia="Arial" w:hAnsi="Arial"/>
          <w:color w:val="000000"/>
          <w:sz w:val="24"/>
        </w:rPr>
        <w:t xml:space="preserve">the </w:t>
      </w:r>
      <w:r w:rsidR="00F64522">
        <w:rPr>
          <w:rFonts w:ascii="Arial" w:eastAsia="Arial" w:hAnsi="Arial"/>
          <w:color w:val="000000"/>
          <w:sz w:val="24"/>
        </w:rPr>
        <w:t>supplier in terms of</w:t>
      </w:r>
      <w:r w:rsidR="00F64522">
        <w:rPr>
          <w:rFonts w:ascii="Arial" w:eastAsia="Arial" w:hAnsi="Arial"/>
          <w:b/>
          <w:color w:val="2E74B5"/>
          <w:sz w:val="24"/>
        </w:rPr>
        <w:t xml:space="preserve"> </w:t>
      </w:r>
      <w:r w:rsidR="00F64522">
        <w:rPr>
          <w:rFonts w:ascii="Arial" w:eastAsia="Arial" w:hAnsi="Arial"/>
          <w:color w:val="000000"/>
          <w:sz w:val="24"/>
        </w:rPr>
        <w:t>the checks required to be carried out on supplier personnel. This is likely to increase costs to the supplier.</w:t>
      </w:r>
    </w:p>
    <w:p w14:paraId="6CBBC3E9" w14:textId="77777777" w:rsidR="005F3C65" w:rsidRDefault="005F3C65" w:rsidP="005F3C65">
      <w:pPr>
        <w:spacing w:line="100" w:lineRule="exact"/>
        <w:rPr>
          <w:rFonts w:ascii="Arial" w:eastAsia="Arial" w:hAnsi="Arial"/>
          <w:color w:val="000000"/>
          <w:sz w:val="24"/>
        </w:rPr>
      </w:pPr>
    </w:p>
    <w:p w14:paraId="1B2CDD76" w14:textId="77777777" w:rsidR="005F3C65" w:rsidRDefault="005F3C65" w:rsidP="005F3C65">
      <w:pPr>
        <w:spacing w:line="100" w:lineRule="exact"/>
        <w:rPr>
          <w:rFonts w:ascii="Arial" w:eastAsia="Arial" w:hAnsi="Arial"/>
          <w:color w:val="000000"/>
          <w:sz w:val="24"/>
        </w:rPr>
      </w:pPr>
    </w:p>
    <w:p w14:paraId="62EB372E" w14:textId="77777777" w:rsidR="00C91CD5" w:rsidRDefault="00346F53" w:rsidP="003A3952">
      <w:pPr>
        <w:spacing w:line="0" w:lineRule="atLeast"/>
        <w:outlineLvl w:val="0"/>
        <w:rPr>
          <w:rFonts w:ascii="Arial" w:eastAsia="Arial" w:hAnsi="Arial"/>
          <w:b/>
          <w:color w:val="2E74B5"/>
          <w:sz w:val="24"/>
        </w:rPr>
      </w:pPr>
      <w:bookmarkStart w:id="65" w:name="_Toc522194022"/>
      <w:r>
        <w:rPr>
          <w:rFonts w:ascii="Arial" w:eastAsia="Arial" w:hAnsi="Arial"/>
          <w:b/>
          <w:color w:val="2E74B5"/>
          <w:sz w:val="24"/>
        </w:rPr>
        <w:t>Additional clause – “security measures” required</w:t>
      </w:r>
      <w:bookmarkEnd w:id="65"/>
    </w:p>
    <w:p w14:paraId="345DC20A" w14:textId="77777777" w:rsidR="00D648D6" w:rsidRDefault="00D648D6" w:rsidP="00D648D6">
      <w:pPr>
        <w:spacing w:line="100" w:lineRule="exact"/>
        <w:rPr>
          <w:rFonts w:ascii="Arial" w:eastAsia="Arial" w:hAnsi="Arial"/>
          <w:b/>
          <w:color w:val="2E74B5"/>
          <w:sz w:val="24"/>
        </w:rPr>
      </w:pPr>
    </w:p>
    <w:p w14:paraId="65027669" w14:textId="59EB76CE" w:rsidR="003A3952" w:rsidRDefault="00C91CD5" w:rsidP="00925A21">
      <w:pPr>
        <w:spacing w:line="372" w:lineRule="auto"/>
        <w:jc w:val="both"/>
        <w:rPr>
          <w:rFonts w:ascii="Arial" w:eastAsia="Arial" w:hAnsi="Arial"/>
          <w:color w:val="000000"/>
          <w:sz w:val="24"/>
        </w:rPr>
      </w:pPr>
      <w:r>
        <w:rPr>
          <w:rFonts w:ascii="Arial" w:eastAsia="Arial" w:hAnsi="Arial"/>
          <w:color w:val="000000"/>
          <w:sz w:val="24"/>
        </w:rPr>
        <w:t>S</w:t>
      </w:r>
      <w:r w:rsidR="00346F53">
        <w:rPr>
          <w:rFonts w:ascii="Arial" w:eastAsia="Arial" w:hAnsi="Arial"/>
          <w:color w:val="000000"/>
          <w:sz w:val="24"/>
        </w:rPr>
        <w:t>electing this option adds an additional clause (58)</w:t>
      </w:r>
      <w:r w:rsidR="00346F53">
        <w:rPr>
          <w:rFonts w:ascii="Arial" w:eastAsia="Arial" w:hAnsi="Arial"/>
          <w:b/>
          <w:color w:val="2E74B5"/>
          <w:sz w:val="24"/>
        </w:rPr>
        <w:t xml:space="preserve"> </w:t>
      </w:r>
      <w:r w:rsidR="00346F53">
        <w:rPr>
          <w:rFonts w:ascii="Arial" w:eastAsia="Arial" w:hAnsi="Arial"/>
          <w:color w:val="000000"/>
          <w:sz w:val="24"/>
        </w:rPr>
        <w:t xml:space="preserve">relating to security measures to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346F53">
        <w:rPr>
          <w:rFonts w:ascii="Arial" w:eastAsia="Arial" w:hAnsi="Arial"/>
          <w:color w:val="000000"/>
          <w:sz w:val="24"/>
        </w:rPr>
        <w:t xml:space="preserve"> for an awarded contract. Clause 58 requires suppliers to undertake additional </w:t>
      </w:r>
      <w:r w:rsidR="00A42A42">
        <w:rPr>
          <w:rFonts w:ascii="Arial" w:eastAsia="Arial" w:hAnsi="Arial"/>
          <w:color w:val="000000"/>
          <w:sz w:val="24"/>
        </w:rPr>
        <w:t>activities relating to the control of documents and secret matter. There is a potential for increased costs and for some suppliers to choose not to bid.</w:t>
      </w:r>
    </w:p>
    <w:p w14:paraId="47A4275D" w14:textId="7F86EFC0" w:rsidR="00FA6A52" w:rsidRDefault="00C91CD5" w:rsidP="00FA6A52">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05CD19A2" w14:textId="77777777" w:rsidR="00C91CD5" w:rsidRDefault="00C91CD5" w:rsidP="00DC3303">
      <w:pPr>
        <w:rPr>
          <w:rFonts w:ascii="Arial" w:eastAsia="Arial" w:hAnsi="Arial"/>
          <w:color w:val="000000"/>
          <w:sz w:val="24"/>
        </w:rPr>
      </w:pPr>
    </w:p>
    <w:p w14:paraId="142AA650" w14:textId="77777777" w:rsidR="00C91CD5" w:rsidRDefault="00346F53" w:rsidP="00A42A42">
      <w:pPr>
        <w:spacing w:line="0" w:lineRule="atLeast"/>
        <w:outlineLvl w:val="0"/>
        <w:rPr>
          <w:rFonts w:ascii="Arial" w:eastAsia="Arial" w:hAnsi="Arial"/>
          <w:b/>
          <w:color w:val="2E74B5"/>
          <w:sz w:val="24"/>
        </w:rPr>
      </w:pPr>
      <w:bookmarkStart w:id="66" w:name="_Toc522194023"/>
      <w:r w:rsidRPr="00A42A42">
        <w:rPr>
          <w:rFonts w:ascii="Arial" w:eastAsia="Arial" w:hAnsi="Arial"/>
          <w:b/>
          <w:color w:val="2E74B5"/>
          <w:sz w:val="24"/>
        </w:rPr>
        <w:t>Additional clause - access to MOD sites</w:t>
      </w:r>
      <w:bookmarkEnd w:id="66"/>
    </w:p>
    <w:p w14:paraId="3939ABF5" w14:textId="77777777" w:rsidR="00D648D6" w:rsidRPr="00A42A42" w:rsidRDefault="00D648D6" w:rsidP="00D648D6">
      <w:pPr>
        <w:spacing w:line="100" w:lineRule="exact"/>
        <w:rPr>
          <w:rFonts w:ascii="Arial" w:eastAsia="Arial" w:hAnsi="Arial"/>
          <w:b/>
          <w:color w:val="2E74B5"/>
          <w:sz w:val="24"/>
        </w:rPr>
      </w:pPr>
    </w:p>
    <w:p w14:paraId="765C4481" w14:textId="47093A2A" w:rsidR="00346F53" w:rsidRDefault="00C91CD5" w:rsidP="00925A21">
      <w:pPr>
        <w:spacing w:line="372" w:lineRule="auto"/>
        <w:jc w:val="both"/>
        <w:rPr>
          <w:rFonts w:ascii="Arial" w:eastAsia="Arial" w:hAnsi="Arial"/>
          <w:color w:val="000000"/>
          <w:sz w:val="24"/>
          <w:szCs w:val="24"/>
        </w:rPr>
      </w:pPr>
      <w:r>
        <w:rPr>
          <w:rFonts w:ascii="Arial" w:eastAsia="Arial" w:hAnsi="Arial"/>
          <w:color w:val="000000"/>
          <w:sz w:val="24"/>
          <w:szCs w:val="24"/>
        </w:rPr>
        <w:t>T</w:t>
      </w:r>
      <w:r w:rsidR="00346F53" w:rsidRPr="005115AA">
        <w:rPr>
          <w:rFonts w:ascii="Arial" w:eastAsia="Arial" w:hAnsi="Arial"/>
          <w:color w:val="000000"/>
          <w:sz w:val="24"/>
          <w:szCs w:val="24"/>
        </w:rPr>
        <w:t>his option also adds definitions and an additional</w:t>
      </w:r>
      <w:r w:rsidR="00346F53" w:rsidRPr="005115AA">
        <w:rPr>
          <w:rFonts w:ascii="Arial" w:eastAsia="Arial" w:hAnsi="Arial"/>
          <w:b/>
          <w:color w:val="2E74B5"/>
          <w:sz w:val="24"/>
          <w:szCs w:val="24"/>
        </w:rPr>
        <w:t xml:space="preserve"> </w:t>
      </w:r>
      <w:r w:rsidR="00346F53" w:rsidRPr="005115AA">
        <w:rPr>
          <w:rFonts w:ascii="Arial" w:eastAsia="Arial" w:hAnsi="Arial"/>
          <w:color w:val="000000"/>
          <w:sz w:val="24"/>
          <w:szCs w:val="24"/>
        </w:rPr>
        <w:t xml:space="preserve">clause (59) to the final </w:t>
      </w:r>
      <w:r w:rsidR="0026431B">
        <w:rPr>
          <w:rFonts w:ascii="Arial" w:eastAsia="Arial" w:hAnsi="Arial"/>
          <w:color w:val="000000"/>
          <w:sz w:val="24"/>
          <w:szCs w:val="24"/>
        </w:rPr>
        <w:t xml:space="preserve">Call </w:t>
      </w:r>
      <w:proofErr w:type="gramStart"/>
      <w:r w:rsidR="0026431B">
        <w:rPr>
          <w:rFonts w:ascii="Arial" w:eastAsia="Arial" w:hAnsi="Arial"/>
          <w:color w:val="000000"/>
          <w:sz w:val="24"/>
          <w:szCs w:val="24"/>
        </w:rPr>
        <w:t>Off</w:t>
      </w:r>
      <w:proofErr w:type="gramEnd"/>
      <w:r w:rsidR="0026431B">
        <w:rPr>
          <w:rFonts w:ascii="Arial" w:eastAsia="Arial" w:hAnsi="Arial"/>
          <w:color w:val="000000"/>
          <w:sz w:val="24"/>
          <w:szCs w:val="24"/>
        </w:rPr>
        <w:t xml:space="preserve"> Terms</w:t>
      </w:r>
      <w:r w:rsidR="00346F53" w:rsidRPr="005115AA">
        <w:rPr>
          <w:rFonts w:ascii="Arial" w:eastAsia="Arial" w:hAnsi="Arial"/>
          <w:color w:val="000000"/>
          <w:sz w:val="24"/>
          <w:szCs w:val="24"/>
        </w:rPr>
        <w:t xml:space="preserve">. Clause 59 deals with access to </w:t>
      </w:r>
      <w:r w:rsidR="00441813" w:rsidRPr="005115AA">
        <w:rPr>
          <w:rFonts w:ascii="Arial" w:eastAsia="Arial" w:hAnsi="Arial"/>
          <w:color w:val="000000"/>
          <w:sz w:val="24"/>
          <w:szCs w:val="24"/>
        </w:rPr>
        <w:t xml:space="preserve">MoD </w:t>
      </w:r>
      <w:r w:rsidR="00346F53" w:rsidRPr="005115AA">
        <w:rPr>
          <w:rFonts w:ascii="Arial" w:eastAsia="Arial" w:hAnsi="Arial"/>
          <w:color w:val="000000"/>
          <w:sz w:val="24"/>
          <w:szCs w:val="24"/>
        </w:rPr>
        <w:t>customer sites, the provision of passes for supplier personnel and other key aspects of supplier conduct. There can be significantly higher costs to suppliers of meeting these requirements.</w:t>
      </w:r>
    </w:p>
    <w:p w14:paraId="58708026" w14:textId="77777777" w:rsidR="00FA6A52" w:rsidRDefault="00FA6A52" w:rsidP="005F3C65">
      <w:pPr>
        <w:spacing w:line="100" w:lineRule="exact"/>
        <w:rPr>
          <w:rFonts w:ascii="Arial" w:eastAsia="Arial" w:hAnsi="Arial"/>
          <w:color w:val="000000"/>
          <w:sz w:val="24"/>
          <w:szCs w:val="24"/>
        </w:rPr>
      </w:pPr>
    </w:p>
    <w:p w14:paraId="456F0DAA" w14:textId="506C1A28" w:rsidR="00A42A42" w:rsidRDefault="00A42A42" w:rsidP="00A42A42">
      <w:pPr>
        <w:spacing w:line="0" w:lineRule="atLeast"/>
        <w:outlineLvl w:val="0"/>
        <w:rPr>
          <w:rFonts w:ascii="Arial" w:eastAsia="Arial" w:hAnsi="Arial"/>
          <w:b/>
          <w:color w:val="2E74B5"/>
          <w:sz w:val="24"/>
        </w:rPr>
      </w:pPr>
      <w:bookmarkStart w:id="67" w:name="_Toc522194024"/>
      <w:r w:rsidRPr="00A42A42">
        <w:rPr>
          <w:rFonts w:ascii="Arial" w:eastAsia="Arial" w:hAnsi="Arial"/>
          <w:b/>
          <w:color w:val="2E74B5"/>
          <w:sz w:val="24"/>
        </w:rPr>
        <w:t>General Data Protection Regulations (GDPR)</w:t>
      </w:r>
      <w:bookmarkEnd w:id="67"/>
    </w:p>
    <w:p w14:paraId="67444EA3" w14:textId="77777777" w:rsidR="00D648D6" w:rsidRDefault="00D648D6" w:rsidP="00D648D6">
      <w:pPr>
        <w:spacing w:line="100" w:lineRule="exact"/>
        <w:rPr>
          <w:rFonts w:ascii="Arial" w:eastAsia="Arial" w:hAnsi="Arial"/>
          <w:b/>
          <w:color w:val="2E74B5"/>
          <w:sz w:val="24"/>
        </w:rPr>
      </w:pPr>
    </w:p>
    <w:p w14:paraId="72E1416D" w14:textId="13F67514" w:rsidR="00F13184" w:rsidRPr="00F13184" w:rsidRDefault="00F13184" w:rsidP="00F13184">
      <w:pPr>
        <w:spacing w:line="375" w:lineRule="auto"/>
        <w:jc w:val="both"/>
        <w:rPr>
          <w:rFonts w:ascii="Arial" w:eastAsia="Arial" w:hAnsi="Arial"/>
          <w:color w:val="000000"/>
          <w:sz w:val="24"/>
        </w:rPr>
      </w:pPr>
      <w:r w:rsidRPr="00DC3303">
        <w:rPr>
          <w:rFonts w:ascii="Arial" w:eastAsia="Arial" w:hAnsi="Arial"/>
          <w:b/>
          <w:color w:val="4472C4" w:themeColor="accent5"/>
          <w:sz w:val="24"/>
        </w:rPr>
        <w:t>Part A</w:t>
      </w:r>
      <w:r w:rsidRPr="00DC3303">
        <w:rPr>
          <w:rFonts w:ascii="Arial" w:eastAsia="Arial" w:hAnsi="Arial"/>
          <w:color w:val="4472C4" w:themeColor="accent5"/>
          <w:sz w:val="24"/>
        </w:rPr>
        <w:t xml:space="preserve"> </w:t>
      </w:r>
      <w:r>
        <w:rPr>
          <w:rFonts w:ascii="Arial" w:eastAsia="Arial" w:hAnsi="Arial"/>
          <w:color w:val="000000"/>
          <w:sz w:val="24"/>
        </w:rPr>
        <w:t xml:space="preserve">- The default position within the Call Off Terms allows Suppliers to process customer </w:t>
      </w:r>
      <w:proofErr w:type="gramStart"/>
      <w:r>
        <w:rPr>
          <w:rFonts w:ascii="Arial" w:eastAsia="Arial" w:hAnsi="Arial"/>
          <w:color w:val="000000"/>
          <w:sz w:val="24"/>
        </w:rPr>
        <w:t>contact  data</w:t>
      </w:r>
      <w:proofErr w:type="gramEnd"/>
      <w:r>
        <w:rPr>
          <w:rFonts w:ascii="Arial" w:eastAsia="Arial" w:hAnsi="Arial"/>
          <w:color w:val="000000"/>
          <w:sz w:val="24"/>
        </w:rPr>
        <w:t xml:space="preserve"> outside of the EU, provided that the conditions listed under Clause 30.7.3(d) are fulfilled.</w:t>
      </w:r>
      <w:r w:rsidRPr="00F13184">
        <w:rPr>
          <w:rFonts w:asciiTheme="majorHAnsi" w:eastAsia="MS Mincho" w:hAnsiTheme="majorHAnsi"/>
          <w:sz w:val="18"/>
          <w:szCs w:val="18"/>
          <w:lang w:eastAsia="en-US"/>
        </w:rPr>
        <w:t xml:space="preserve"> </w:t>
      </w:r>
      <w:r w:rsidRPr="00F13184">
        <w:rPr>
          <w:rFonts w:ascii="Arial" w:eastAsia="Arial" w:hAnsi="Arial"/>
          <w:color w:val="000000"/>
          <w:sz w:val="24"/>
        </w:rPr>
        <w:t xml:space="preserve">The content of Part A has been defined to include that Personal Data which a telecommunications supplier is likely to need to process under their usual business operating model and represents what can be considered are low risk customer personnel and/or customer representatives contact details. The template content is the expected default position but Customers need to be aware of their own responsibilities under GDPR and may decide, based on their statement of requirements, that it needs varying to best suit their needs.  </w:t>
      </w:r>
    </w:p>
    <w:p w14:paraId="4697F4E6" w14:textId="77777777" w:rsidR="00F13184" w:rsidRPr="00F13184" w:rsidRDefault="00F13184" w:rsidP="00F13184">
      <w:pPr>
        <w:spacing w:line="375" w:lineRule="auto"/>
        <w:jc w:val="both"/>
        <w:rPr>
          <w:rFonts w:ascii="Arial" w:eastAsia="Arial" w:hAnsi="Arial"/>
          <w:color w:val="000000"/>
          <w:sz w:val="24"/>
        </w:rPr>
      </w:pPr>
      <w:r w:rsidRPr="00F13184">
        <w:rPr>
          <w:rFonts w:ascii="Arial" w:eastAsia="Arial" w:hAnsi="Arial"/>
          <w:color w:val="000000"/>
          <w:sz w:val="24"/>
        </w:rPr>
        <w:t xml:space="preserve">Customers should be aware that reducing the scope of the Personal Data set out in Part A of Call </w:t>
      </w:r>
      <w:proofErr w:type="gramStart"/>
      <w:r w:rsidRPr="00F13184">
        <w:rPr>
          <w:rFonts w:ascii="Arial" w:eastAsia="Arial" w:hAnsi="Arial"/>
          <w:color w:val="000000"/>
          <w:sz w:val="24"/>
        </w:rPr>
        <w:t>Off</w:t>
      </w:r>
      <w:proofErr w:type="gramEnd"/>
      <w:r w:rsidRPr="00F13184">
        <w:rPr>
          <w:rFonts w:ascii="Arial" w:eastAsia="Arial" w:hAnsi="Arial"/>
          <w:color w:val="000000"/>
          <w:sz w:val="24"/>
        </w:rPr>
        <w:t xml:space="preserve"> Schedule 15 may restrict the suppliers that are able to provide the Services and may increase the associated Charges.</w:t>
      </w:r>
    </w:p>
    <w:p w14:paraId="4E9AF099" w14:textId="72FC8195" w:rsidR="00F13184" w:rsidRPr="00F13184" w:rsidRDefault="00F13184" w:rsidP="00F13184">
      <w:pPr>
        <w:spacing w:line="375" w:lineRule="auto"/>
        <w:jc w:val="both"/>
        <w:rPr>
          <w:rFonts w:ascii="Arial" w:eastAsia="Arial" w:hAnsi="Arial"/>
          <w:color w:val="000000"/>
          <w:sz w:val="24"/>
        </w:rPr>
      </w:pPr>
      <w:r w:rsidRPr="00F13184">
        <w:rPr>
          <w:rFonts w:ascii="Arial" w:eastAsia="Arial" w:hAnsi="Arial"/>
          <w:b/>
          <w:i/>
          <w:color w:val="000000"/>
          <w:sz w:val="24"/>
        </w:rPr>
        <w:t xml:space="preserve">If varying Part A </w:t>
      </w:r>
      <w:r>
        <w:rPr>
          <w:rFonts w:ascii="Arial" w:eastAsia="Arial" w:hAnsi="Arial"/>
          <w:b/>
          <w:i/>
          <w:color w:val="000000"/>
          <w:sz w:val="24"/>
        </w:rPr>
        <w:t xml:space="preserve">you should </w:t>
      </w:r>
      <w:r w:rsidRPr="00F13184">
        <w:rPr>
          <w:rFonts w:ascii="Arial" w:eastAsia="Arial" w:hAnsi="Arial"/>
          <w:b/>
          <w:i/>
          <w:color w:val="000000"/>
          <w:sz w:val="24"/>
        </w:rPr>
        <w:t xml:space="preserve">set out and highlight any amendments </w:t>
      </w:r>
      <w:r>
        <w:rPr>
          <w:rFonts w:ascii="Arial" w:eastAsia="Arial" w:hAnsi="Arial"/>
          <w:b/>
          <w:i/>
          <w:color w:val="000000"/>
          <w:sz w:val="24"/>
        </w:rPr>
        <w:t>within the relevant table</w:t>
      </w:r>
      <w:r w:rsidRPr="00F13184">
        <w:rPr>
          <w:rFonts w:ascii="Arial" w:eastAsia="Arial" w:hAnsi="Arial"/>
          <w:b/>
          <w:i/>
          <w:color w:val="000000"/>
          <w:sz w:val="24"/>
        </w:rPr>
        <w:t>.</w:t>
      </w:r>
    </w:p>
    <w:p w14:paraId="726B512B" w14:textId="083F5F21" w:rsidR="00F13184" w:rsidRDefault="00FA6A52" w:rsidP="00F13184">
      <w:pPr>
        <w:spacing w:line="375" w:lineRule="auto"/>
        <w:jc w:val="both"/>
        <w:rPr>
          <w:rFonts w:ascii="Arial" w:eastAsia="Arial" w:hAnsi="Arial"/>
          <w:b/>
          <w:i/>
          <w:color w:val="000000"/>
          <w:sz w:val="24"/>
        </w:rPr>
      </w:pPr>
      <w:r w:rsidRPr="00DC3303">
        <w:rPr>
          <w:rFonts w:ascii="Arial" w:eastAsia="Arial" w:hAnsi="Arial"/>
          <w:b/>
          <w:color w:val="4472C4" w:themeColor="accent5"/>
          <w:sz w:val="24"/>
        </w:rPr>
        <w:t>Part B</w:t>
      </w:r>
      <w:r>
        <w:rPr>
          <w:rFonts w:ascii="Arial" w:eastAsia="Arial" w:hAnsi="Arial"/>
          <w:color w:val="000000"/>
          <w:sz w:val="24"/>
        </w:rPr>
        <w:t xml:space="preserve"> - </w:t>
      </w:r>
      <w:r w:rsidR="00F13184" w:rsidRPr="00F13184">
        <w:rPr>
          <w:rFonts w:ascii="Arial" w:eastAsia="Arial" w:hAnsi="Arial"/>
          <w:color w:val="000000"/>
          <w:sz w:val="24"/>
        </w:rPr>
        <w:t xml:space="preserve">Part B of Call Off Schedule 15 defines any other Personal Data that the Customer is stating the Supplier is authorised to Process under Clause 30.7.1, but where the conditions set out in Clause 30.7.3 (d) must be fulfilled, including separate consent from the Customer in order for that Personal Data to be Processed outside the EU.  </w:t>
      </w:r>
      <w:r w:rsidR="00F13184" w:rsidRPr="00F13184">
        <w:rPr>
          <w:rFonts w:ascii="Arial" w:eastAsia="Arial" w:hAnsi="Arial"/>
          <w:b/>
          <w:i/>
          <w:color w:val="000000"/>
          <w:sz w:val="24"/>
        </w:rPr>
        <w:t xml:space="preserve">Where </w:t>
      </w:r>
      <w:r w:rsidR="00F13184">
        <w:rPr>
          <w:rFonts w:ascii="Arial" w:eastAsia="Arial" w:hAnsi="Arial"/>
          <w:b/>
          <w:i/>
          <w:color w:val="000000"/>
          <w:sz w:val="24"/>
        </w:rPr>
        <w:t xml:space="preserve">this is </w:t>
      </w:r>
      <w:r w:rsidR="00F13184" w:rsidRPr="00F13184">
        <w:rPr>
          <w:rFonts w:ascii="Arial" w:eastAsia="Arial" w:hAnsi="Arial"/>
          <w:b/>
          <w:i/>
          <w:color w:val="000000"/>
          <w:sz w:val="24"/>
        </w:rPr>
        <w:t>appli</w:t>
      </w:r>
      <w:r w:rsidR="00F13184">
        <w:rPr>
          <w:rFonts w:ascii="Arial" w:eastAsia="Arial" w:hAnsi="Arial"/>
          <w:b/>
          <w:i/>
          <w:color w:val="000000"/>
          <w:sz w:val="24"/>
        </w:rPr>
        <w:t>cable, Customers should populate Part B</w:t>
      </w:r>
      <w:r w:rsidR="00F13184" w:rsidRPr="00F13184">
        <w:rPr>
          <w:rFonts w:ascii="Arial" w:eastAsia="Arial" w:hAnsi="Arial"/>
          <w:b/>
          <w:i/>
          <w:color w:val="000000"/>
          <w:sz w:val="24"/>
        </w:rPr>
        <w:t>.</w:t>
      </w:r>
    </w:p>
    <w:p w14:paraId="4CBCFFA0" w14:textId="77777777" w:rsidR="00346F53" w:rsidRDefault="00346F53" w:rsidP="00346F53">
      <w:pPr>
        <w:spacing w:line="80" w:lineRule="exact"/>
        <w:rPr>
          <w:rFonts w:ascii="Times New Roman" w:eastAsia="Times New Roman" w:hAnsi="Times New Roman"/>
        </w:rPr>
      </w:pPr>
    </w:p>
    <w:p w14:paraId="480943FC" w14:textId="77777777" w:rsidR="00C91CD5" w:rsidRDefault="00346F53" w:rsidP="00A42A42">
      <w:pPr>
        <w:spacing w:line="0" w:lineRule="atLeast"/>
        <w:outlineLvl w:val="0"/>
        <w:rPr>
          <w:rFonts w:ascii="Arial" w:eastAsia="Arial" w:hAnsi="Arial"/>
          <w:b/>
          <w:color w:val="2E74B5"/>
          <w:sz w:val="24"/>
        </w:rPr>
      </w:pPr>
      <w:bookmarkStart w:id="68" w:name="_Toc522194025"/>
      <w:r>
        <w:rPr>
          <w:rFonts w:ascii="Arial" w:eastAsia="Arial" w:hAnsi="Arial"/>
          <w:b/>
          <w:color w:val="2E74B5"/>
          <w:sz w:val="24"/>
        </w:rPr>
        <w:t>Any other changes</w:t>
      </w:r>
      <w:bookmarkEnd w:id="68"/>
    </w:p>
    <w:p w14:paraId="3F11CB36" w14:textId="77777777" w:rsidR="00D648D6" w:rsidRDefault="00D648D6" w:rsidP="00D648D6">
      <w:pPr>
        <w:spacing w:line="100" w:lineRule="exact"/>
        <w:rPr>
          <w:rFonts w:ascii="Arial" w:eastAsia="Arial" w:hAnsi="Arial"/>
          <w:b/>
          <w:color w:val="2E74B5"/>
          <w:sz w:val="24"/>
        </w:rPr>
      </w:pPr>
    </w:p>
    <w:p w14:paraId="09A77339" w14:textId="60B60C93" w:rsidR="00346F53" w:rsidRDefault="00C91CD5" w:rsidP="00346F53">
      <w:pPr>
        <w:spacing w:line="375" w:lineRule="auto"/>
        <w:jc w:val="both"/>
        <w:rPr>
          <w:rFonts w:ascii="Arial" w:eastAsia="Arial" w:hAnsi="Arial"/>
          <w:sz w:val="23"/>
        </w:rPr>
      </w:pPr>
      <w:r>
        <w:rPr>
          <w:rFonts w:ascii="Arial" w:eastAsia="Arial" w:hAnsi="Arial"/>
          <w:color w:val="000000"/>
          <w:sz w:val="24"/>
        </w:rPr>
        <w:t>I</w:t>
      </w:r>
      <w:r w:rsidR="005B2BE2">
        <w:rPr>
          <w:rFonts w:ascii="Arial" w:eastAsia="Arial" w:hAnsi="Arial"/>
          <w:color w:val="000000"/>
          <w:sz w:val="24"/>
        </w:rPr>
        <w:t>f</w:t>
      </w:r>
      <w:r w:rsidR="00346F53">
        <w:rPr>
          <w:rFonts w:ascii="Arial" w:eastAsia="Arial" w:hAnsi="Arial"/>
          <w:color w:val="000000"/>
          <w:sz w:val="24"/>
        </w:rPr>
        <w:t xml:space="preserve"> you have made any </w:t>
      </w:r>
      <w:r w:rsidR="00441813">
        <w:rPr>
          <w:rFonts w:ascii="Arial" w:eastAsia="Arial" w:hAnsi="Arial"/>
          <w:color w:val="000000"/>
          <w:sz w:val="24"/>
        </w:rPr>
        <w:t xml:space="preserve">changes to any sections 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346F53">
        <w:rPr>
          <w:rFonts w:ascii="Arial" w:eastAsia="Arial" w:hAnsi="Arial"/>
          <w:color w:val="000000"/>
          <w:sz w:val="24"/>
        </w:rPr>
        <w:t xml:space="preserve"> that</w:t>
      </w:r>
      <w:r w:rsidR="00441813">
        <w:rPr>
          <w:rFonts w:ascii="Arial" w:eastAsia="Arial" w:hAnsi="Arial"/>
          <w:color w:val="000000"/>
          <w:sz w:val="24"/>
        </w:rPr>
        <w:t xml:space="preserve"> have not been captured in the </w:t>
      </w:r>
      <w:r w:rsidR="0026431B">
        <w:rPr>
          <w:rFonts w:ascii="Arial" w:eastAsia="Arial" w:hAnsi="Arial"/>
          <w:color w:val="000000"/>
          <w:sz w:val="24"/>
        </w:rPr>
        <w:t>Order Form</w:t>
      </w:r>
      <w:r w:rsidR="00346F53">
        <w:rPr>
          <w:rFonts w:ascii="Arial" w:eastAsia="Arial" w:hAnsi="Arial"/>
          <w:color w:val="000000"/>
          <w:sz w:val="24"/>
        </w:rPr>
        <w:t>, please use this section to draw them to the attention of the suppliers</w:t>
      </w:r>
    </w:p>
    <w:p w14:paraId="77FBF9DE" w14:textId="77777777" w:rsidR="00346F53" w:rsidRDefault="00346F53" w:rsidP="00346F53">
      <w:pPr>
        <w:spacing w:line="66" w:lineRule="exact"/>
        <w:rPr>
          <w:rFonts w:ascii="Times New Roman" w:eastAsia="Times New Roman" w:hAnsi="Times New Roman"/>
        </w:rPr>
      </w:pPr>
    </w:p>
    <w:p w14:paraId="18ADA147" w14:textId="77777777" w:rsidR="00651959" w:rsidRDefault="00346F53" w:rsidP="005115AA">
      <w:pPr>
        <w:spacing w:line="405" w:lineRule="auto"/>
        <w:ind w:right="20"/>
        <w:jc w:val="both"/>
        <w:rPr>
          <w:rFonts w:ascii="Arial" w:eastAsia="Arial" w:hAnsi="Arial"/>
          <w:sz w:val="24"/>
        </w:rPr>
      </w:pPr>
      <w:r>
        <w:rPr>
          <w:rFonts w:ascii="Arial" w:eastAsia="Arial" w:hAnsi="Arial"/>
          <w:sz w:val="24"/>
        </w:rPr>
        <w:t>Any additional clauses or requirements have the potential to increase costs and to prevent, or discourage, suppliers from subm</w:t>
      </w:r>
      <w:r w:rsidR="001215C1">
        <w:rPr>
          <w:rFonts w:ascii="Arial" w:eastAsia="Arial" w:hAnsi="Arial"/>
          <w:sz w:val="24"/>
        </w:rPr>
        <w:t>itt</w:t>
      </w:r>
      <w:r>
        <w:rPr>
          <w:rFonts w:ascii="Arial" w:eastAsia="Arial" w:hAnsi="Arial"/>
          <w:sz w:val="24"/>
        </w:rPr>
        <w:t>ing a response to your RFP.</w:t>
      </w:r>
    </w:p>
    <w:p w14:paraId="76A89833" w14:textId="77777777" w:rsidR="00FA6A52" w:rsidRDefault="00FA6A52" w:rsidP="005115AA">
      <w:pPr>
        <w:spacing w:line="405" w:lineRule="auto"/>
        <w:ind w:right="20"/>
        <w:jc w:val="both"/>
        <w:rPr>
          <w:rFonts w:ascii="Arial" w:eastAsia="Arial" w:hAnsi="Arial"/>
          <w:sz w:val="24"/>
        </w:rPr>
      </w:pPr>
    </w:p>
    <w:p w14:paraId="0C6F857F" w14:textId="77777777" w:rsidR="00FA6A52" w:rsidRDefault="00FA6A52" w:rsidP="005115AA">
      <w:pPr>
        <w:spacing w:line="405" w:lineRule="auto"/>
        <w:ind w:right="20"/>
        <w:jc w:val="both"/>
        <w:rPr>
          <w:rFonts w:ascii="Arial" w:eastAsia="Arial" w:hAnsi="Arial"/>
          <w:sz w:val="24"/>
        </w:rPr>
      </w:pPr>
    </w:p>
    <w:p w14:paraId="2D61001A" w14:textId="77777777" w:rsidR="00FA6A52" w:rsidRDefault="00FA6A52" w:rsidP="005115AA">
      <w:pPr>
        <w:spacing w:line="405" w:lineRule="auto"/>
        <w:ind w:right="20"/>
        <w:jc w:val="both"/>
        <w:rPr>
          <w:rFonts w:ascii="Arial" w:eastAsia="Arial" w:hAnsi="Arial"/>
          <w:sz w:val="24"/>
        </w:rPr>
      </w:pPr>
    </w:p>
    <w:p w14:paraId="04E08B3B" w14:textId="77777777" w:rsidR="00DA32E3" w:rsidRDefault="00DA32E3" w:rsidP="005115AA">
      <w:pPr>
        <w:spacing w:line="405" w:lineRule="auto"/>
        <w:ind w:right="20"/>
        <w:jc w:val="both"/>
        <w:rPr>
          <w:rFonts w:ascii="Arial" w:eastAsia="Arial" w:hAnsi="Arial"/>
          <w:sz w:val="24"/>
        </w:rPr>
      </w:pPr>
    </w:p>
    <w:p w14:paraId="258BD0F5" w14:textId="77777777" w:rsidR="00FA6A52" w:rsidRDefault="00FA6A52" w:rsidP="00FA6A52">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7FDC06FD" w14:textId="77777777" w:rsidR="00FA6A52" w:rsidRDefault="00FA6A52" w:rsidP="00A42A42">
      <w:pPr>
        <w:spacing w:line="0" w:lineRule="atLeast"/>
        <w:outlineLvl w:val="0"/>
        <w:rPr>
          <w:rFonts w:ascii="Arial" w:eastAsia="Arial" w:hAnsi="Arial"/>
          <w:b/>
          <w:color w:val="2E74B5"/>
          <w:sz w:val="24"/>
        </w:rPr>
      </w:pPr>
    </w:p>
    <w:p w14:paraId="430D470F" w14:textId="77777777" w:rsidR="00C91CD5" w:rsidRDefault="00346F53" w:rsidP="00A42A42">
      <w:pPr>
        <w:spacing w:line="0" w:lineRule="atLeast"/>
        <w:outlineLvl w:val="0"/>
        <w:rPr>
          <w:rFonts w:ascii="Arial" w:eastAsia="Arial" w:hAnsi="Arial"/>
          <w:b/>
          <w:color w:val="2E74B5"/>
          <w:sz w:val="24"/>
        </w:rPr>
      </w:pPr>
      <w:bookmarkStart w:id="69" w:name="_Toc522194026"/>
      <w:r>
        <w:rPr>
          <w:rFonts w:ascii="Arial" w:eastAsia="Arial" w:hAnsi="Arial"/>
          <w:b/>
          <w:color w:val="2E74B5"/>
          <w:sz w:val="24"/>
        </w:rPr>
        <w:t>Non-Crown body</w:t>
      </w:r>
      <w:bookmarkEnd w:id="69"/>
    </w:p>
    <w:p w14:paraId="13CE3653" w14:textId="77777777" w:rsidR="00D648D6" w:rsidRDefault="00D648D6" w:rsidP="00D648D6">
      <w:pPr>
        <w:spacing w:line="100" w:lineRule="exact"/>
        <w:rPr>
          <w:rFonts w:ascii="Arial" w:eastAsia="Arial" w:hAnsi="Arial"/>
          <w:b/>
          <w:color w:val="2E74B5"/>
          <w:sz w:val="24"/>
        </w:rPr>
      </w:pPr>
    </w:p>
    <w:p w14:paraId="25F1D43E" w14:textId="2CD575A8" w:rsidR="00346F53" w:rsidRDefault="00C91CD5" w:rsidP="00925A21">
      <w:pPr>
        <w:spacing w:line="409" w:lineRule="auto"/>
        <w:jc w:val="both"/>
        <w:rPr>
          <w:rFonts w:ascii="Arial" w:eastAsia="Arial" w:hAnsi="Arial"/>
          <w:sz w:val="24"/>
          <w:szCs w:val="24"/>
        </w:rPr>
      </w:pPr>
      <w:r>
        <w:rPr>
          <w:rFonts w:ascii="Arial" w:eastAsia="Arial" w:hAnsi="Arial"/>
          <w:color w:val="000000"/>
          <w:sz w:val="24"/>
        </w:rPr>
        <w:t>P</w:t>
      </w:r>
      <w:r w:rsidR="00346F53">
        <w:rPr>
          <w:rFonts w:ascii="Arial" w:eastAsia="Arial" w:hAnsi="Arial"/>
          <w:color w:val="000000"/>
          <w:sz w:val="24"/>
        </w:rPr>
        <w:t>lease indicate if your organisation is a non-Crown body. See schedule</w:t>
      </w:r>
      <w:r w:rsidR="00346F53">
        <w:rPr>
          <w:rFonts w:ascii="Arial" w:eastAsia="Arial" w:hAnsi="Arial"/>
          <w:b/>
          <w:color w:val="2E74B5"/>
          <w:sz w:val="24"/>
        </w:rPr>
        <w:t xml:space="preserve"> </w:t>
      </w:r>
      <w:r w:rsidR="00441813">
        <w:rPr>
          <w:rFonts w:ascii="Arial" w:eastAsia="Arial" w:hAnsi="Arial"/>
          <w:color w:val="000000"/>
          <w:sz w:val="24"/>
        </w:rPr>
        <w:t>13 cla</w:t>
      </w:r>
      <w:r w:rsidR="00925A21">
        <w:rPr>
          <w:rFonts w:ascii="Arial" w:eastAsia="Arial" w:hAnsi="Arial"/>
          <w:color w:val="000000"/>
          <w:sz w:val="24"/>
        </w:rPr>
        <w:t xml:space="preserve">use 2.1.3 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925A21">
        <w:rPr>
          <w:rFonts w:ascii="Arial" w:eastAsia="Arial" w:hAnsi="Arial"/>
          <w:color w:val="000000"/>
          <w:sz w:val="24"/>
        </w:rPr>
        <w:t xml:space="preserve">. </w:t>
      </w:r>
      <w:r w:rsidR="00346F53" w:rsidRPr="00441813">
        <w:rPr>
          <w:rFonts w:ascii="Arial" w:eastAsia="Arial" w:hAnsi="Arial"/>
          <w:sz w:val="24"/>
          <w:szCs w:val="24"/>
        </w:rPr>
        <w:t xml:space="preserve">Ticking this option deletes clause 43.3.1(a) of the </w:t>
      </w:r>
      <w:r w:rsidR="0026431B">
        <w:rPr>
          <w:rFonts w:ascii="Arial" w:eastAsia="Arial" w:hAnsi="Arial"/>
          <w:sz w:val="24"/>
          <w:szCs w:val="24"/>
        </w:rPr>
        <w:t xml:space="preserve">Call </w:t>
      </w:r>
      <w:proofErr w:type="gramStart"/>
      <w:r w:rsidR="0026431B">
        <w:rPr>
          <w:rFonts w:ascii="Arial" w:eastAsia="Arial" w:hAnsi="Arial"/>
          <w:sz w:val="24"/>
          <w:szCs w:val="24"/>
        </w:rPr>
        <w:t>Off</w:t>
      </w:r>
      <w:proofErr w:type="gramEnd"/>
      <w:r w:rsidR="0026431B">
        <w:rPr>
          <w:rFonts w:ascii="Arial" w:eastAsia="Arial" w:hAnsi="Arial"/>
          <w:sz w:val="24"/>
          <w:szCs w:val="24"/>
        </w:rPr>
        <w:t xml:space="preserve"> Terms</w:t>
      </w:r>
      <w:r w:rsidR="00346F53" w:rsidRPr="00441813">
        <w:rPr>
          <w:rFonts w:ascii="Arial" w:eastAsia="Arial" w:hAnsi="Arial"/>
          <w:sz w:val="24"/>
          <w:szCs w:val="24"/>
        </w:rPr>
        <w:t xml:space="preserve"> (Official Secrets and Finance Act). You can check if you are a non-Crown body on the </w:t>
      </w:r>
      <w:hyperlink r:id="rId20" w:history="1">
        <w:r w:rsidR="00346F53" w:rsidRPr="00441813">
          <w:rPr>
            <w:rFonts w:ascii="Arial" w:eastAsia="Arial" w:hAnsi="Arial"/>
            <w:color w:val="0000FF"/>
            <w:sz w:val="24"/>
            <w:szCs w:val="24"/>
            <w:u w:val="single"/>
          </w:rPr>
          <w:t>National Archives</w:t>
        </w:r>
        <w:r w:rsidR="00346F53" w:rsidRPr="00441813">
          <w:rPr>
            <w:rFonts w:ascii="Arial" w:eastAsia="Arial" w:hAnsi="Arial"/>
            <w:sz w:val="24"/>
            <w:szCs w:val="24"/>
            <w:u w:val="single"/>
          </w:rPr>
          <w:t xml:space="preserve"> </w:t>
        </w:r>
      </w:hyperlink>
      <w:r w:rsidR="00346F53" w:rsidRPr="00441813">
        <w:rPr>
          <w:rFonts w:ascii="Arial" w:eastAsia="Arial" w:hAnsi="Arial"/>
          <w:sz w:val="24"/>
          <w:szCs w:val="24"/>
        </w:rPr>
        <w:t>website.</w:t>
      </w:r>
    </w:p>
    <w:p w14:paraId="2EFC04B5" w14:textId="77777777" w:rsidR="00FA6A52" w:rsidRDefault="00FA6A52" w:rsidP="00FA6A52">
      <w:pPr>
        <w:spacing w:line="100" w:lineRule="exact"/>
        <w:rPr>
          <w:rFonts w:ascii="Arial" w:eastAsia="Arial" w:hAnsi="Arial"/>
          <w:b/>
          <w:color w:val="2E74B5"/>
          <w:sz w:val="24"/>
        </w:rPr>
      </w:pPr>
    </w:p>
    <w:p w14:paraId="140F6C26" w14:textId="77777777" w:rsidR="00C91CD5" w:rsidRDefault="001B2848" w:rsidP="00A42A42">
      <w:pPr>
        <w:spacing w:line="0" w:lineRule="atLeast"/>
        <w:outlineLvl w:val="0"/>
        <w:rPr>
          <w:rFonts w:ascii="Arial" w:eastAsia="Arial" w:hAnsi="Arial"/>
          <w:b/>
          <w:color w:val="2E74B5"/>
          <w:sz w:val="24"/>
        </w:rPr>
      </w:pPr>
      <w:bookmarkStart w:id="70" w:name="_Toc522194027"/>
      <w:r>
        <w:rPr>
          <w:rFonts w:ascii="Arial" w:eastAsia="Arial" w:hAnsi="Arial"/>
          <w:b/>
          <w:color w:val="2E74B5"/>
          <w:sz w:val="24"/>
        </w:rPr>
        <w:t>Non FOIA public body</w:t>
      </w:r>
      <w:bookmarkEnd w:id="70"/>
    </w:p>
    <w:p w14:paraId="713A5B33" w14:textId="77777777" w:rsidR="00D648D6" w:rsidRDefault="00D648D6" w:rsidP="00D648D6">
      <w:pPr>
        <w:spacing w:line="100" w:lineRule="exact"/>
        <w:rPr>
          <w:rFonts w:ascii="Arial" w:eastAsia="Arial" w:hAnsi="Arial"/>
          <w:b/>
          <w:color w:val="2E74B5"/>
          <w:sz w:val="24"/>
        </w:rPr>
      </w:pPr>
    </w:p>
    <w:p w14:paraId="49681ED9" w14:textId="7F95AE39" w:rsidR="001B2848" w:rsidRDefault="00C91CD5" w:rsidP="001B2848">
      <w:pPr>
        <w:spacing w:line="384" w:lineRule="auto"/>
        <w:jc w:val="both"/>
        <w:rPr>
          <w:rFonts w:ascii="Arial" w:eastAsia="Arial" w:hAnsi="Arial"/>
          <w:color w:val="000000"/>
          <w:sz w:val="24"/>
        </w:rPr>
      </w:pPr>
      <w:r>
        <w:rPr>
          <w:rFonts w:ascii="Arial" w:eastAsia="Arial" w:hAnsi="Arial"/>
          <w:color w:val="000000"/>
          <w:sz w:val="24"/>
        </w:rPr>
        <w:t>P</w:t>
      </w:r>
      <w:r w:rsidR="001B2848">
        <w:rPr>
          <w:rFonts w:ascii="Arial" w:eastAsia="Arial" w:hAnsi="Arial"/>
          <w:color w:val="000000"/>
          <w:sz w:val="24"/>
        </w:rPr>
        <w:t>lease indicate if you are a body that is exempt from the provisions</w:t>
      </w:r>
      <w:r w:rsidR="001B2848">
        <w:rPr>
          <w:rFonts w:ascii="Arial" w:eastAsia="Arial" w:hAnsi="Arial"/>
          <w:b/>
          <w:color w:val="2E74B5"/>
          <w:sz w:val="24"/>
        </w:rPr>
        <w:t xml:space="preserve"> </w:t>
      </w:r>
      <w:r w:rsidR="001B2848">
        <w:rPr>
          <w:rFonts w:ascii="Arial" w:eastAsia="Arial" w:hAnsi="Arial"/>
          <w:color w:val="000000"/>
          <w:sz w:val="24"/>
        </w:rPr>
        <w:t xml:space="preserve">of the Freedom of Information Act (FOIA) and Environmental Information Regulations (EIR). See schedule 13 </w:t>
      </w:r>
      <w:r w:rsidR="00441813">
        <w:rPr>
          <w:rFonts w:ascii="Arial" w:eastAsia="Arial" w:hAnsi="Arial"/>
          <w:color w:val="000000"/>
          <w:sz w:val="24"/>
        </w:rPr>
        <w:t xml:space="preserve">clause 2.1.4 and 4.4 of the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441813">
        <w:rPr>
          <w:rFonts w:ascii="Arial" w:eastAsia="Arial" w:hAnsi="Arial"/>
          <w:color w:val="000000"/>
          <w:sz w:val="24"/>
        </w:rPr>
        <w:t>.</w:t>
      </w:r>
    </w:p>
    <w:p w14:paraId="3A7439E2" w14:textId="77777777" w:rsidR="001B2848" w:rsidRDefault="001B2848" w:rsidP="001B2848">
      <w:pPr>
        <w:spacing w:line="81" w:lineRule="exact"/>
        <w:rPr>
          <w:rFonts w:ascii="Times New Roman" w:eastAsia="Times New Roman" w:hAnsi="Times New Roman"/>
        </w:rPr>
      </w:pPr>
    </w:p>
    <w:p w14:paraId="17DD5EC8" w14:textId="621599DD" w:rsidR="001B2848" w:rsidRDefault="001D062B" w:rsidP="00EB7A63">
      <w:pPr>
        <w:spacing w:line="384" w:lineRule="auto"/>
        <w:jc w:val="both"/>
        <w:rPr>
          <w:rFonts w:ascii="Arial" w:eastAsia="Arial" w:hAnsi="Arial"/>
          <w:color w:val="000000"/>
          <w:sz w:val="24"/>
        </w:rPr>
      </w:pPr>
      <w:r w:rsidRPr="00EB7A63">
        <w:rPr>
          <w:rFonts w:ascii="Arial" w:eastAsia="Arial" w:hAnsi="Arial"/>
          <w:color w:val="000000"/>
          <w:sz w:val="24"/>
        </w:rPr>
        <w:t>Ticking this option</w:t>
      </w:r>
      <w:r w:rsidR="00441813" w:rsidRPr="00EB7A63">
        <w:rPr>
          <w:rFonts w:ascii="Arial" w:eastAsia="Arial" w:hAnsi="Arial"/>
          <w:color w:val="000000"/>
          <w:sz w:val="24"/>
        </w:rPr>
        <w:t xml:space="preserve"> </w:t>
      </w:r>
      <w:r w:rsidRPr="00EB7A63">
        <w:rPr>
          <w:rFonts w:ascii="Arial" w:eastAsia="Arial" w:hAnsi="Arial"/>
          <w:color w:val="000000"/>
          <w:sz w:val="24"/>
        </w:rPr>
        <w:t>nullifies</w:t>
      </w:r>
      <w:r w:rsidR="001B2848" w:rsidRPr="00EB7A63">
        <w:rPr>
          <w:rFonts w:ascii="Arial" w:eastAsia="Arial" w:hAnsi="Arial"/>
          <w:color w:val="000000"/>
          <w:sz w:val="24"/>
        </w:rPr>
        <w:t xml:space="preserve"> clause 30.6 of t</w:t>
      </w:r>
      <w:r w:rsidR="00441813" w:rsidRPr="00EB7A63">
        <w:rPr>
          <w:rFonts w:ascii="Arial" w:eastAsia="Arial" w:hAnsi="Arial"/>
          <w:color w:val="000000"/>
          <w:sz w:val="24"/>
        </w:rPr>
        <w:t xml:space="preserve">he </w:t>
      </w:r>
      <w:r w:rsidR="0026431B" w:rsidRPr="00EB7A63">
        <w:rPr>
          <w:rFonts w:ascii="Arial" w:eastAsia="Arial" w:hAnsi="Arial"/>
          <w:color w:val="000000"/>
          <w:sz w:val="24"/>
        </w:rPr>
        <w:t xml:space="preserve">Call </w:t>
      </w:r>
      <w:proofErr w:type="gramStart"/>
      <w:r w:rsidR="0026431B" w:rsidRPr="00EB7A63">
        <w:rPr>
          <w:rFonts w:ascii="Arial" w:eastAsia="Arial" w:hAnsi="Arial"/>
          <w:color w:val="000000"/>
          <w:sz w:val="24"/>
        </w:rPr>
        <w:t>Off</w:t>
      </w:r>
      <w:proofErr w:type="gramEnd"/>
      <w:r w:rsidR="0026431B" w:rsidRPr="00EB7A63">
        <w:rPr>
          <w:rFonts w:ascii="Arial" w:eastAsia="Arial" w:hAnsi="Arial"/>
          <w:color w:val="000000"/>
          <w:sz w:val="24"/>
        </w:rPr>
        <w:t xml:space="preserve"> Terms</w:t>
      </w:r>
      <w:r w:rsidR="001B2848" w:rsidRPr="00EB7A63">
        <w:rPr>
          <w:rFonts w:ascii="Arial" w:eastAsia="Arial" w:hAnsi="Arial"/>
          <w:color w:val="000000"/>
          <w:sz w:val="24"/>
        </w:rPr>
        <w:t>.</w:t>
      </w:r>
    </w:p>
    <w:p w14:paraId="2289E3AB" w14:textId="77777777" w:rsidR="00755CA2" w:rsidRDefault="00755CA2" w:rsidP="00FA6A52">
      <w:pPr>
        <w:spacing w:line="100" w:lineRule="exact"/>
        <w:rPr>
          <w:rFonts w:ascii="Times New Roman" w:eastAsia="Times New Roman" w:hAnsi="Times New Roman"/>
        </w:rPr>
      </w:pPr>
    </w:p>
    <w:p w14:paraId="1EEFD5C3" w14:textId="77777777" w:rsidR="00755CA2" w:rsidRPr="00A42A42" w:rsidRDefault="00755CA2" w:rsidP="008D4DFB">
      <w:pPr>
        <w:spacing w:line="0" w:lineRule="atLeast"/>
        <w:outlineLvl w:val="0"/>
        <w:rPr>
          <w:rFonts w:ascii="Arial" w:eastAsia="Arial" w:hAnsi="Arial"/>
          <w:b/>
          <w:color w:val="2E74B5"/>
          <w:sz w:val="24"/>
        </w:rPr>
      </w:pPr>
      <w:bookmarkStart w:id="71" w:name="BM24"/>
      <w:bookmarkStart w:id="72" w:name="_Toc522194028"/>
      <w:bookmarkEnd w:id="71"/>
      <w:r>
        <w:rPr>
          <w:rFonts w:ascii="Arial" w:eastAsia="Arial" w:hAnsi="Arial"/>
          <w:b/>
          <w:color w:val="2E74B5"/>
          <w:sz w:val="24"/>
        </w:rPr>
        <w:t>Section C</w:t>
      </w:r>
      <w:bookmarkEnd w:id="72"/>
    </w:p>
    <w:p w14:paraId="71E86DFB" w14:textId="77777777" w:rsidR="00755CA2" w:rsidRDefault="00755CA2">
      <w:pPr>
        <w:spacing w:line="143" w:lineRule="exact"/>
        <w:rPr>
          <w:rFonts w:ascii="Times New Roman" w:eastAsia="Times New Roman" w:hAnsi="Times New Roman"/>
        </w:rPr>
      </w:pPr>
    </w:p>
    <w:p w14:paraId="7CD035B5" w14:textId="77777777" w:rsidR="00755CA2" w:rsidRDefault="00755CA2">
      <w:pPr>
        <w:spacing w:line="382" w:lineRule="auto"/>
        <w:jc w:val="both"/>
        <w:rPr>
          <w:rFonts w:ascii="Arial" w:eastAsia="Arial" w:hAnsi="Arial"/>
          <w:sz w:val="24"/>
        </w:rPr>
      </w:pPr>
      <w:r>
        <w:rPr>
          <w:rFonts w:ascii="Arial" w:eastAsia="Arial" w:hAnsi="Arial"/>
          <w:sz w:val="24"/>
        </w:rPr>
        <w:t>Please provide details of all the sites to which services will be delivered. Where the service will only be delivered to one site, please confirm the details of that site in this section of the form.</w:t>
      </w:r>
    </w:p>
    <w:p w14:paraId="5AA966F3" w14:textId="77777777" w:rsidR="00755CA2" w:rsidRDefault="00755CA2">
      <w:pPr>
        <w:spacing w:line="84" w:lineRule="exact"/>
        <w:rPr>
          <w:rFonts w:ascii="Times New Roman" w:eastAsia="Times New Roman" w:hAnsi="Times New Roman"/>
        </w:rPr>
      </w:pPr>
    </w:p>
    <w:p w14:paraId="2FDF5E68" w14:textId="77777777" w:rsidR="00755CA2" w:rsidRDefault="00755CA2">
      <w:pPr>
        <w:spacing w:line="405" w:lineRule="auto"/>
        <w:jc w:val="both"/>
        <w:rPr>
          <w:rFonts w:ascii="Arial" w:eastAsia="Arial" w:hAnsi="Arial"/>
          <w:sz w:val="24"/>
          <w:u w:val="single"/>
        </w:rPr>
      </w:pPr>
      <w:r>
        <w:rPr>
          <w:rFonts w:ascii="Arial" w:eastAsia="Arial" w:hAnsi="Arial"/>
          <w:sz w:val="24"/>
        </w:rPr>
        <w:t xml:space="preserve">If a site does not have a postal code, please provide an Ordnance Survey National Grid reference, which can be found using an internet search such as </w:t>
      </w:r>
      <w:hyperlink r:id="rId21" w:history="1">
        <w:r>
          <w:rPr>
            <w:rFonts w:ascii="Arial" w:eastAsia="Arial" w:hAnsi="Arial"/>
            <w:color w:val="0000FF"/>
            <w:sz w:val="24"/>
            <w:u w:val="single"/>
          </w:rPr>
          <w:t>Grid Reference Finder</w:t>
        </w:r>
        <w:r>
          <w:rPr>
            <w:rFonts w:ascii="Arial" w:eastAsia="Arial" w:hAnsi="Arial"/>
            <w:sz w:val="24"/>
            <w:u w:val="single"/>
          </w:rPr>
          <w:t>.</w:t>
        </w:r>
      </w:hyperlink>
    </w:p>
    <w:p w14:paraId="2735855D" w14:textId="77777777" w:rsidR="00755CA2" w:rsidRDefault="00755CA2">
      <w:pPr>
        <w:spacing w:line="57" w:lineRule="exact"/>
        <w:rPr>
          <w:rFonts w:ascii="Times New Roman" w:eastAsia="Times New Roman" w:hAnsi="Times New Roman"/>
        </w:rPr>
      </w:pPr>
    </w:p>
    <w:p w14:paraId="304C6E96" w14:textId="6AB54850" w:rsidR="00A42A42" w:rsidRDefault="00755CA2" w:rsidP="00FA6A52">
      <w:pPr>
        <w:spacing w:line="403" w:lineRule="auto"/>
        <w:jc w:val="both"/>
        <w:rPr>
          <w:rFonts w:ascii="Arial" w:eastAsia="Arial" w:hAnsi="Arial"/>
          <w:sz w:val="24"/>
        </w:rPr>
      </w:pPr>
      <w:r>
        <w:rPr>
          <w:rFonts w:ascii="Arial" w:eastAsia="Arial" w:hAnsi="Arial"/>
          <w:sz w:val="24"/>
        </w:rPr>
        <w:t xml:space="preserve">If it is easier to attach a list of sites, please do so and </w:t>
      </w:r>
      <w:r w:rsidR="0069700A">
        <w:rPr>
          <w:rFonts w:ascii="Arial" w:eastAsia="Arial" w:hAnsi="Arial"/>
          <w:sz w:val="24"/>
        </w:rPr>
        <w:t>refer</w:t>
      </w:r>
      <w:r>
        <w:rPr>
          <w:rFonts w:ascii="Arial" w:eastAsia="Arial" w:hAnsi="Arial"/>
          <w:sz w:val="24"/>
        </w:rPr>
        <w:t xml:space="preserve"> to the attachment in this section of the form.</w:t>
      </w:r>
    </w:p>
    <w:p w14:paraId="7F3B3233" w14:textId="77777777" w:rsidR="00A42A42" w:rsidRDefault="00A42A42" w:rsidP="00FA6A52">
      <w:pPr>
        <w:spacing w:line="100" w:lineRule="exact"/>
        <w:rPr>
          <w:rFonts w:ascii="Times New Roman" w:eastAsia="Times New Roman" w:hAnsi="Times New Roman"/>
        </w:rPr>
      </w:pPr>
    </w:p>
    <w:p w14:paraId="717A63B4" w14:textId="77777777" w:rsidR="00755CA2" w:rsidRDefault="00755CA2" w:rsidP="008D4DFB">
      <w:pPr>
        <w:spacing w:line="0" w:lineRule="atLeast"/>
        <w:outlineLvl w:val="0"/>
        <w:rPr>
          <w:rFonts w:ascii="Arial" w:eastAsia="Arial" w:hAnsi="Arial"/>
          <w:b/>
          <w:color w:val="2E74B5"/>
          <w:sz w:val="24"/>
        </w:rPr>
      </w:pPr>
      <w:bookmarkStart w:id="73" w:name="BM25"/>
      <w:bookmarkStart w:id="74" w:name="_Toc522194029"/>
      <w:bookmarkEnd w:id="73"/>
      <w:r>
        <w:rPr>
          <w:rFonts w:ascii="Arial" w:eastAsia="Arial" w:hAnsi="Arial"/>
          <w:b/>
          <w:color w:val="2E74B5"/>
          <w:sz w:val="24"/>
        </w:rPr>
        <w:t>Section D</w:t>
      </w:r>
      <w:bookmarkEnd w:id="74"/>
    </w:p>
    <w:p w14:paraId="7F4FDF81" w14:textId="77777777" w:rsidR="00755CA2" w:rsidRDefault="00755CA2">
      <w:pPr>
        <w:spacing w:line="143" w:lineRule="exact"/>
        <w:rPr>
          <w:rFonts w:ascii="Times New Roman" w:eastAsia="Times New Roman" w:hAnsi="Times New Roman"/>
        </w:rPr>
      </w:pPr>
    </w:p>
    <w:p w14:paraId="12ED3D18" w14:textId="77777777" w:rsidR="00925A21" w:rsidRDefault="00755CA2" w:rsidP="005F3C65">
      <w:pPr>
        <w:spacing w:line="381" w:lineRule="auto"/>
        <w:jc w:val="both"/>
        <w:rPr>
          <w:rFonts w:ascii="Arial" w:eastAsia="Arial" w:hAnsi="Arial"/>
          <w:sz w:val="24"/>
        </w:rPr>
      </w:pPr>
      <w:r>
        <w:rPr>
          <w:rFonts w:ascii="Arial" w:eastAsia="Arial" w:hAnsi="Arial"/>
          <w:sz w:val="24"/>
        </w:rPr>
        <w:t xml:space="preserve">A table has </w:t>
      </w:r>
      <w:r w:rsidR="001D062B">
        <w:rPr>
          <w:rFonts w:ascii="Arial" w:eastAsia="Arial" w:hAnsi="Arial"/>
          <w:sz w:val="24"/>
        </w:rPr>
        <w:t>been provided for details of</w:t>
      </w:r>
      <w:r>
        <w:rPr>
          <w:rFonts w:ascii="Arial" w:eastAsia="Arial" w:hAnsi="Arial"/>
          <w:sz w:val="24"/>
        </w:rPr>
        <w:t xml:space="preserve"> milestones that you wish suppliers to meet. Please add the specific milestones and add detail to describe the milestone in terms of the options provided.</w:t>
      </w:r>
    </w:p>
    <w:p w14:paraId="10B20B9F" w14:textId="77777777" w:rsidR="005F3C65" w:rsidRDefault="005F3C65" w:rsidP="005F3C65">
      <w:pPr>
        <w:spacing w:line="100" w:lineRule="exact"/>
        <w:jc w:val="both"/>
        <w:rPr>
          <w:rFonts w:ascii="Arial" w:eastAsia="Arial" w:hAnsi="Arial"/>
          <w:b/>
          <w:color w:val="2E74B5"/>
          <w:sz w:val="24"/>
        </w:rPr>
      </w:pPr>
    </w:p>
    <w:p w14:paraId="324D8A1A" w14:textId="77777777" w:rsidR="00755CA2" w:rsidRDefault="00755CA2" w:rsidP="008D4DFB">
      <w:pPr>
        <w:spacing w:line="0" w:lineRule="atLeast"/>
        <w:outlineLvl w:val="0"/>
        <w:rPr>
          <w:rFonts w:ascii="Arial" w:eastAsia="Arial" w:hAnsi="Arial"/>
          <w:b/>
          <w:color w:val="2E74B5"/>
          <w:sz w:val="24"/>
        </w:rPr>
      </w:pPr>
      <w:bookmarkStart w:id="75" w:name="BM26"/>
      <w:bookmarkStart w:id="76" w:name="_Toc522194030"/>
      <w:bookmarkEnd w:id="75"/>
      <w:r>
        <w:rPr>
          <w:rFonts w:ascii="Arial" w:eastAsia="Arial" w:hAnsi="Arial"/>
          <w:b/>
          <w:color w:val="2E74B5"/>
          <w:sz w:val="24"/>
        </w:rPr>
        <w:t>Section E</w:t>
      </w:r>
      <w:bookmarkEnd w:id="76"/>
    </w:p>
    <w:p w14:paraId="63B7CCC1" w14:textId="77777777" w:rsidR="00755CA2" w:rsidRDefault="00755CA2">
      <w:pPr>
        <w:spacing w:line="143" w:lineRule="exact"/>
        <w:rPr>
          <w:rFonts w:ascii="Times New Roman" w:eastAsia="Times New Roman" w:hAnsi="Times New Roman"/>
        </w:rPr>
      </w:pPr>
    </w:p>
    <w:p w14:paraId="1D36E2A1" w14:textId="5492524A" w:rsidR="00755CA2" w:rsidRDefault="00755CA2">
      <w:pPr>
        <w:spacing w:line="381" w:lineRule="auto"/>
        <w:jc w:val="both"/>
        <w:rPr>
          <w:rFonts w:ascii="Arial" w:eastAsia="Arial" w:hAnsi="Arial"/>
          <w:sz w:val="24"/>
        </w:rPr>
      </w:pPr>
      <w:r>
        <w:rPr>
          <w:rFonts w:ascii="Arial" w:eastAsia="Arial" w:hAnsi="Arial"/>
          <w:sz w:val="24"/>
        </w:rPr>
        <w:t xml:space="preserve">This section will be relevant where you have indicated that a service compatibility assessment </w:t>
      </w:r>
      <w:r w:rsidR="002D1C2D">
        <w:rPr>
          <w:rFonts w:ascii="Arial" w:eastAsia="Arial" w:hAnsi="Arial"/>
          <w:sz w:val="24"/>
        </w:rPr>
        <w:t xml:space="preserve">is </w:t>
      </w:r>
      <w:r>
        <w:rPr>
          <w:rFonts w:ascii="Arial" w:eastAsia="Arial" w:hAnsi="Arial"/>
          <w:sz w:val="24"/>
        </w:rPr>
        <w:t xml:space="preserve">required in response to the question in section B. Clause </w:t>
      </w:r>
      <w:r w:rsidR="001B2848">
        <w:rPr>
          <w:rFonts w:ascii="Arial" w:eastAsia="Arial" w:hAnsi="Arial"/>
          <w:sz w:val="24"/>
        </w:rPr>
        <w:t>6</w:t>
      </w:r>
      <w:r>
        <w:rPr>
          <w:rFonts w:ascii="Arial" w:eastAsia="Arial" w:hAnsi="Arial"/>
          <w:sz w:val="24"/>
        </w:rPr>
        <w:t>.1.4</w:t>
      </w:r>
      <w:r w:rsidR="001B2848">
        <w:rPr>
          <w:rFonts w:ascii="Arial" w:eastAsia="Arial" w:hAnsi="Arial"/>
          <w:sz w:val="24"/>
        </w:rPr>
        <w:t xml:space="preserve"> </w:t>
      </w:r>
      <w:r>
        <w:rPr>
          <w:rFonts w:ascii="Arial" w:eastAsia="Arial" w:hAnsi="Arial"/>
          <w:sz w:val="24"/>
        </w:rPr>
        <w:t>(c)</w:t>
      </w:r>
      <w:r w:rsidR="001B2848">
        <w:rPr>
          <w:rFonts w:ascii="Arial" w:eastAsia="Arial" w:hAnsi="Arial"/>
          <w:sz w:val="24"/>
        </w:rPr>
        <w:t xml:space="preserve"> (E)</w:t>
      </w:r>
      <w:r>
        <w:rPr>
          <w:rFonts w:ascii="Arial" w:eastAsia="Arial" w:hAnsi="Arial"/>
          <w:sz w:val="24"/>
        </w:rPr>
        <w:t xml:space="preserve"> of the </w:t>
      </w:r>
      <w:r w:rsidR="0026431B">
        <w:rPr>
          <w:rFonts w:ascii="Arial" w:eastAsia="Arial" w:hAnsi="Arial"/>
          <w:sz w:val="24"/>
        </w:rPr>
        <w:t>Call Off Terms</w:t>
      </w:r>
      <w:r>
        <w:rPr>
          <w:rFonts w:ascii="Arial" w:eastAsia="Arial" w:hAnsi="Arial"/>
          <w:sz w:val="24"/>
        </w:rPr>
        <w:t xml:space="preserve"> refers, please provide additional information as required.</w:t>
      </w:r>
    </w:p>
    <w:p w14:paraId="5DA0FE26" w14:textId="77777777" w:rsidR="00755CA2" w:rsidRDefault="00755CA2" w:rsidP="00FA6A52">
      <w:pPr>
        <w:spacing w:line="100" w:lineRule="exact"/>
        <w:rPr>
          <w:rFonts w:ascii="Times New Roman" w:eastAsia="Times New Roman" w:hAnsi="Times New Roman"/>
        </w:rPr>
      </w:pPr>
    </w:p>
    <w:p w14:paraId="0442D279" w14:textId="77777777" w:rsidR="00755CA2" w:rsidRDefault="00755CA2" w:rsidP="008D4DFB">
      <w:pPr>
        <w:spacing w:line="0" w:lineRule="atLeast"/>
        <w:outlineLvl w:val="0"/>
        <w:rPr>
          <w:rFonts w:ascii="Arial" w:eastAsia="Arial" w:hAnsi="Arial"/>
          <w:b/>
          <w:color w:val="2E74B5"/>
          <w:sz w:val="24"/>
        </w:rPr>
      </w:pPr>
      <w:bookmarkStart w:id="77" w:name="BM27"/>
      <w:bookmarkStart w:id="78" w:name="_Toc522194031"/>
      <w:bookmarkEnd w:id="77"/>
      <w:r>
        <w:rPr>
          <w:rFonts w:ascii="Arial" w:eastAsia="Arial" w:hAnsi="Arial"/>
          <w:b/>
          <w:color w:val="2E74B5"/>
          <w:sz w:val="24"/>
        </w:rPr>
        <w:t>Section F</w:t>
      </w:r>
      <w:bookmarkEnd w:id="78"/>
    </w:p>
    <w:p w14:paraId="12911732" w14:textId="77777777" w:rsidR="00755CA2" w:rsidRDefault="00755CA2">
      <w:pPr>
        <w:spacing w:line="143" w:lineRule="exact"/>
        <w:rPr>
          <w:rFonts w:ascii="Times New Roman" w:eastAsia="Times New Roman" w:hAnsi="Times New Roman"/>
        </w:rPr>
      </w:pPr>
    </w:p>
    <w:p w14:paraId="63338538" w14:textId="77777777" w:rsidR="00755CA2" w:rsidRDefault="00755CA2" w:rsidP="00EB7A63">
      <w:pPr>
        <w:spacing w:line="381" w:lineRule="auto"/>
        <w:jc w:val="both"/>
        <w:rPr>
          <w:rFonts w:ascii="Arial" w:eastAsia="Arial" w:hAnsi="Arial"/>
          <w:sz w:val="24"/>
        </w:rPr>
      </w:pPr>
      <w:r>
        <w:rPr>
          <w:rFonts w:ascii="Arial" w:eastAsia="Arial" w:hAnsi="Arial"/>
          <w:sz w:val="24"/>
        </w:rPr>
        <w:t>Is for supplier responses.</w:t>
      </w:r>
    </w:p>
    <w:p w14:paraId="45441A77" w14:textId="77777777" w:rsidR="00755CA2" w:rsidRDefault="00755CA2" w:rsidP="00FA6A52">
      <w:pPr>
        <w:spacing w:line="100" w:lineRule="exact"/>
        <w:rPr>
          <w:rFonts w:ascii="Times New Roman" w:eastAsia="Times New Roman" w:hAnsi="Times New Roman"/>
        </w:rPr>
      </w:pPr>
    </w:p>
    <w:p w14:paraId="60B816BA" w14:textId="77777777" w:rsidR="00755CA2" w:rsidRDefault="00755CA2" w:rsidP="008D4DFB">
      <w:pPr>
        <w:spacing w:line="0" w:lineRule="atLeast"/>
        <w:outlineLvl w:val="0"/>
        <w:rPr>
          <w:rFonts w:ascii="Arial" w:eastAsia="Arial" w:hAnsi="Arial"/>
          <w:b/>
          <w:color w:val="2E74B5"/>
          <w:sz w:val="24"/>
        </w:rPr>
      </w:pPr>
      <w:bookmarkStart w:id="79" w:name="BM28"/>
      <w:bookmarkStart w:id="80" w:name="_Toc522194032"/>
      <w:bookmarkEnd w:id="79"/>
      <w:r>
        <w:rPr>
          <w:rFonts w:ascii="Arial" w:eastAsia="Arial" w:hAnsi="Arial"/>
          <w:b/>
          <w:color w:val="2E74B5"/>
          <w:sz w:val="24"/>
        </w:rPr>
        <w:t>Section G</w:t>
      </w:r>
      <w:bookmarkEnd w:id="80"/>
    </w:p>
    <w:p w14:paraId="114CD310" w14:textId="77777777" w:rsidR="00755CA2" w:rsidRDefault="00755CA2">
      <w:pPr>
        <w:spacing w:line="143" w:lineRule="exact"/>
        <w:rPr>
          <w:rFonts w:ascii="Times New Roman" w:eastAsia="Times New Roman" w:hAnsi="Times New Roman"/>
        </w:rPr>
      </w:pPr>
    </w:p>
    <w:p w14:paraId="4B49B918" w14:textId="7CADB884" w:rsidR="00755CA2" w:rsidRDefault="00755CA2">
      <w:pPr>
        <w:spacing w:line="403" w:lineRule="auto"/>
        <w:jc w:val="both"/>
        <w:rPr>
          <w:rFonts w:ascii="Arial" w:eastAsia="Arial" w:hAnsi="Arial"/>
          <w:sz w:val="24"/>
        </w:rPr>
      </w:pPr>
      <w:r>
        <w:rPr>
          <w:rFonts w:ascii="Arial" w:eastAsia="Arial" w:hAnsi="Arial"/>
          <w:sz w:val="24"/>
        </w:rPr>
        <w:t xml:space="preserve">Do not sign the </w:t>
      </w:r>
      <w:r w:rsidR="0026431B">
        <w:rPr>
          <w:rFonts w:ascii="Arial" w:eastAsia="Arial" w:hAnsi="Arial"/>
          <w:sz w:val="24"/>
        </w:rPr>
        <w:t>Order Form</w:t>
      </w:r>
      <w:r>
        <w:rPr>
          <w:rFonts w:ascii="Arial" w:eastAsia="Arial" w:hAnsi="Arial"/>
          <w:sz w:val="24"/>
        </w:rPr>
        <w:t xml:space="preserve"> at issue of your </w:t>
      </w:r>
      <w:r w:rsidR="001215C1">
        <w:rPr>
          <w:rFonts w:ascii="Arial" w:eastAsia="Arial" w:hAnsi="Arial"/>
          <w:sz w:val="24"/>
        </w:rPr>
        <w:t>RFP</w:t>
      </w:r>
      <w:r>
        <w:rPr>
          <w:rFonts w:ascii="Arial" w:eastAsia="Arial" w:hAnsi="Arial"/>
          <w:sz w:val="24"/>
        </w:rPr>
        <w:t xml:space="preserve"> to suppliers. The suppliers will sign this section when they submit their bid. Customer signature is only required at contract award.</w:t>
      </w:r>
    </w:p>
    <w:p w14:paraId="236B5A9A" w14:textId="77777777" w:rsidR="00A42A42" w:rsidRDefault="00A42A42" w:rsidP="005A7ABF">
      <w:pPr>
        <w:spacing w:line="0" w:lineRule="atLeast"/>
        <w:jc w:val="right"/>
        <w:rPr>
          <w:rFonts w:ascii="Arial" w:eastAsia="Arial" w:hAnsi="Arial"/>
          <w:color w:val="2E74B5"/>
          <w:sz w:val="24"/>
        </w:rPr>
      </w:pPr>
    </w:p>
    <w:p w14:paraId="7423248C" w14:textId="77777777" w:rsidR="00DA32E3" w:rsidRDefault="00DA32E3" w:rsidP="005A7ABF">
      <w:pPr>
        <w:spacing w:line="0" w:lineRule="atLeast"/>
        <w:jc w:val="right"/>
        <w:rPr>
          <w:rFonts w:ascii="Arial" w:eastAsia="Arial" w:hAnsi="Arial"/>
          <w:color w:val="2E74B5"/>
          <w:sz w:val="24"/>
        </w:rPr>
      </w:pPr>
    </w:p>
    <w:p w14:paraId="7AC13879"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0BDD4A30" w14:textId="77777777" w:rsidR="00F13184" w:rsidRDefault="00F13184" w:rsidP="00F13184">
      <w:pPr>
        <w:spacing w:line="0" w:lineRule="atLeast"/>
        <w:rPr>
          <w:rFonts w:ascii="Arial" w:eastAsia="Arial" w:hAnsi="Arial"/>
          <w:color w:val="2E74B5"/>
          <w:sz w:val="24"/>
        </w:rPr>
      </w:pPr>
    </w:p>
    <w:p w14:paraId="7497253F" w14:textId="1E151281" w:rsidR="00F13184" w:rsidRPr="00DA32E3" w:rsidRDefault="0091513B" w:rsidP="00F13184">
      <w:pPr>
        <w:spacing w:line="0" w:lineRule="atLeast"/>
        <w:outlineLvl w:val="0"/>
        <w:rPr>
          <w:rFonts w:ascii="Arial" w:eastAsia="Arial" w:hAnsi="Arial"/>
          <w:b/>
          <w:color w:val="2E74B5"/>
          <w:sz w:val="36"/>
          <w:szCs w:val="36"/>
          <w:u w:val="single"/>
        </w:rPr>
      </w:pPr>
      <w:hyperlink w:anchor="book1" w:history="1">
        <w:bookmarkStart w:id="81" w:name="_Toc522194033"/>
        <w:r w:rsidR="00F13184" w:rsidRPr="00DA32E3">
          <w:rPr>
            <w:rFonts w:ascii="Arial" w:eastAsia="Arial" w:hAnsi="Arial"/>
            <w:b/>
            <w:color w:val="2E74B5"/>
            <w:sz w:val="36"/>
            <w:szCs w:val="36"/>
            <w:u w:val="single"/>
          </w:rPr>
          <w:t xml:space="preserve">How to complete the </w:t>
        </w:r>
        <w:proofErr w:type="gramStart"/>
        <w:r w:rsidR="00F13184" w:rsidRPr="00DA32E3">
          <w:rPr>
            <w:rFonts w:ascii="Arial" w:eastAsia="Arial" w:hAnsi="Arial"/>
            <w:b/>
            <w:color w:val="2E74B5"/>
            <w:sz w:val="36"/>
            <w:szCs w:val="36"/>
            <w:u w:val="single"/>
          </w:rPr>
          <w:t>Call</w:t>
        </w:r>
      </w:hyperlink>
      <w:r w:rsidR="00F13184" w:rsidRPr="00DA32E3">
        <w:rPr>
          <w:rFonts w:ascii="Arial" w:eastAsia="Arial" w:hAnsi="Arial"/>
          <w:b/>
          <w:color w:val="2E74B5"/>
          <w:sz w:val="36"/>
          <w:szCs w:val="36"/>
          <w:u w:val="single"/>
        </w:rPr>
        <w:t xml:space="preserve"> Off</w:t>
      </w:r>
      <w:proofErr w:type="gramEnd"/>
      <w:r w:rsidR="00F13184" w:rsidRPr="00DA32E3">
        <w:rPr>
          <w:rFonts w:ascii="Arial" w:eastAsia="Arial" w:hAnsi="Arial"/>
          <w:b/>
          <w:color w:val="2E74B5"/>
          <w:sz w:val="36"/>
          <w:szCs w:val="36"/>
          <w:u w:val="single"/>
        </w:rPr>
        <w:t xml:space="preserve"> Terms</w:t>
      </w:r>
      <w:bookmarkEnd w:id="81"/>
    </w:p>
    <w:p w14:paraId="65D74DB0" w14:textId="77777777" w:rsidR="00925A21" w:rsidRDefault="00925A21" w:rsidP="001847DB">
      <w:pPr>
        <w:spacing w:line="0" w:lineRule="atLeast"/>
        <w:rPr>
          <w:rFonts w:ascii="Arial" w:eastAsia="Arial" w:hAnsi="Arial"/>
          <w:b/>
          <w:color w:val="2E74B5"/>
          <w:sz w:val="36"/>
          <w:szCs w:val="36"/>
        </w:rPr>
      </w:pPr>
    </w:p>
    <w:p w14:paraId="0FCC3A7F" w14:textId="200BCD29" w:rsidR="00755CA2" w:rsidRPr="00F13184" w:rsidRDefault="0026431B" w:rsidP="008D4DFB">
      <w:pPr>
        <w:spacing w:line="0" w:lineRule="atLeast"/>
        <w:outlineLvl w:val="0"/>
        <w:rPr>
          <w:rFonts w:ascii="Arial" w:eastAsia="Arial" w:hAnsi="Arial"/>
          <w:b/>
          <w:color w:val="2E74B5"/>
          <w:sz w:val="28"/>
          <w:szCs w:val="28"/>
        </w:rPr>
      </w:pPr>
      <w:bookmarkStart w:id="82" w:name="BM29"/>
      <w:bookmarkStart w:id="83" w:name="_Toc522194034"/>
      <w:bookmarkEnd w:id="82"/>
      <w:r w:rsidRPr="00F13184">
        <w:rPr>
          <w:rFonts w:ascii="Arial" w:eastAsia="Arial" w:hAnsi="Arial"/>
          <w:b/>
          <w:color w:val="2E74B5"/>
          <w:sz w:val="28"/>
          <w:szCs w:val="28"/>
        </w:rPr>
        <w:t>Call Off Terms</w:t>
      </w:r>
      <w:r w:rsidR="001847DB" w:rsidRPr="00F13184">
        <w:rPr>
          <w:rFonts w:ascii="Arial" w:eastAsia="Arial" w:hAnsi="Arial"/>
          <w:b/>
          <w:color w:val="2E74B5"/>
          <w:sz w:val="28"/>
          <w:szCs w:val="28"/>
        </w:rPr>
        <w:t xml:space="preserve"> Guidance</w:t>
      </w:r>
      <w:r w:rsidR="00337C0C" w:rsidRPr="00F13184">
        <w:rPr>
          <w:rFonts w:ascii="Arial" w:eastAsia="Arial" w:hAnsi="Arial"/>
          <w:b/>
          <w:color w:val="2E74B5"/>
          <w:sz w:val="28"/>
          <w:szCs w:val="28"/>
        </w:rPr>
        <w:t xml:space="preserve"> (Part 1 Pre-Award)</w:t>
      </w:r>
      <w:bookmarkEnd w:id="83"/>
    </w:p>
    <w:p w14:paraId="28ECE0A5" w14:textId="77777777" w:rsidR="001847DB" w:rsidRPr="001847DB" w:rsidRDefault="001847DB" w:rsidP="00D648D6">
      <w:pPr>
        <w:spacing w:line="143" w:lineRule="exact"/>
        <w:rPr>
          <w:rFonts w:ascii="Arial" w:eastAsia="Arial" w:hAnsi="Arial"/>
          <w:b/>
          <w:color w:val="2E74B5"/>
          <w:sz w:val="24"/>
        </w:rPr>
      </w:pPr>
    </w:p>
    <w:p w14:paraId="2272F0DC" w14:textId="77777777" w:rsidR="001847DB" w:rsidRDefault="001847DB" w:rsidP="001847DB">
      <w:pPr>
        <w:spacing w:line="381" w:lineRule="auto"/>
        <w:jc w:val="both"/>
        <w:rPr>
          <w:rFonts w:ascii="Arial" w:eastAsia="Arial" w:hAnsi="Arial"/>
          <w:sz w:val="24"/>
        </w:rPr>
      </w:pPr>
      <w:r>
        <w:rPr>
          <w:rFonts w:ascii="Arial" w:eastAsia="Arial" w:hAnsi="Arial"/>
          <w:sz w:val="24"/>
        </w:rPr>
        <w:t>Sections that require input at the Call for C</w:t>
      </w:r>
      <w:r w:rsidR="00337C0C">
        <w:rPr>
          <w:rFonts w:ascii="Arial" w:eastAsia="Arial" w:hAnsi="Arial"/>
          <w:sz w:val="24"/>
        </w:rPr>
        <w:t>ompetition stage are</w:t>
      </w:r>
      <w:r>
        <w:rPr>
          <w:rFonts w:ascii="Arial" w:eastAsia="Arial" w:hAnsi="Arial"/>
          <w:sz w:val="24"/>
        </w:rPr>
        <w:t>:</w:t>
      </w:r>
    </w:p>
    <w:p w14:paraId="37B5D620" w14:textId="25B66216" w:rsidR="00D648D6" w:rsidRPr="00A42A42" w:rsidRDefault="001847DB" w:rsidP="00A42A42">
      <w:pPr>
        <w:spacing w:line="0" w:lineRule="atLeast"/>
        <w:outlineLvl w:val="0"/>
        <w:rPr>
          <w:rFonts w:ascii="Arial" w:eastAsia="Arial" w:hAnsi="Arial"/>
          <w:b/>
          <w:color w:val="2E74B5"/>
          <w:sz w:val="24"/>
        </w:rPr>
      </w:pPr>
      <w:bookmarkStart w:id="84" w:name="_Toc522194035"/>
      <w:r w:rsidRPr="003A3952">
        <w:rPr>
          <w:rFonts w:ascii="Arial" w:eastAsia="Arial" w:hAnsi="Arial"/>
          <w:b/>
          <w:color w:val="2E74B5"/>
          <w:sz w:val="24"/>
        </w:rPr>
        <w:t>Call off schedu</w:t>
      </w:r>
      <w:r w:rsidR="003A3952" w:rsidRPr="003A3952">
        <w:rPr>
          <w:rFonts w:ascii="Arial" w:eastAsia="Arial" w:hAnsi="Arial"/>
          <w:b/>
          <w:color w:val="2E74B5"/>
          <w:sz w:val="24"/>
        </w:rPr>
        <w:t>le 2, Services, annex 1, part A</w:t>
      </w:r>
      <w:bookmarkEnd w:id="84"/>
    </w:p>
    <w:p w14:paraId="4A647FF6" w14:textId="77777777" w:rsidR="00DC3303" w:rsidRDefault="00DC3303" w:rsidP="00DC3303">
      <w:pPr>
        <w:spacing w:line="143" w:lineRule="exact"/>
        <w:rPr>
          <w:rFonts w:ascii="Arial" w:eastAsia="Arial" w:hAnsi="Arial"/>
          <w:color w:val="000000"/>
          <w:sz w:val="24"/>
        </w:rPr>
      </w:pPr>
    </w:p>
    <w:p w14:paraId="71FB599E" w14:textId="2F06A183" w:rsidR="00FA6A52" w:rsidRDefault="003A3952" w:rsidP="00FA6A52">
      <w:pPr>
        <w:spacing w:line="405" w:lineRule="auto"/>
        <w:jc w:val="both"/>
        <w:rPr>
          <w:rFonts w:ascii="Arial" w:eastAsia="Arial" w:hAnsi="Arial"/>
          <w:color w:val="000000"/>
          <w:sz w:val="24"/>
        </w:rPr>
      </w:pPr>
      <w:r w:rsidRPr="003A3952">
        <w:rPr>
          <w:rFonts w:ascii="Arial" w:eastAsia="Arial" w:hAnsi="Arial"/>
          <w:color w:val="000000"/>
          <w:sz w:val="24"/>
        </w:rPr>
        <w:t>P</w:t>
      </w:r>
      <w:r w:rsidR="001847DB" w:rsidRPr="003A3952">
        <w:rPr>
          <w:rFonts w:ascii="Arial" w:eastAsia="Arial" w:hAnsi="Arial"/>
          <w:color w:val="000000"/>
          <w:sz w:val="24"/>
        </w:rPr>
        <w:t>lease insert a copy of your statement of</w:t>
      </w:r>
      <w:r w:rsidR="001847DB" w:rsidRPr="003A3952">
        <w:rPr>
          <w:rFonts w:ascii="Arial" w:eastAsia="Arial" w:hAnsi="Arial"/>
          <w:b/>
          <w:color w:val="2E74B5"/>
          <w:sz w:val="24"/>
        </w:rPr>
        <w:t xml:space="preserve"> </w:t>
      </w:r>
      <w:r w:rsidR="00FA6A52">
        <w:rPr>
          <w:rFonts w:ascii="Arial" w:eastAsia="Arial" w:hAnsi="Arial"/>
          <w:color w:val="000000"/>
          <w:sz w:val="24"/>
        </w:rPr>
        <w:t>requirements.</w:t>
      </w:r>
    </w:p>
    <w:p w14:paraId="61D1EFEE" w14:textId="2D0AA751" w:rsidR="003A3952" w:rsidRPr="00A42A42" w:rsidRDefault="001847DB" w:rsidP="00FA6A52">
      <w:pPr>
        <w:jc w:val="both"/>
        <w:rPr>
          <w:rFonts w:ascii="Arial" w:eastAsia="Arial" w:hAnsi="Arial"/>
          <w:b/>
          <w:color w:val="2E74B5"/>
          <w:sz w:val="24"/>
        </w:rPr>
      </w:pPr>
      <w:r w:rsidRPr="003A3952">
        <w:rPr>
          <w:rFonts w:ascii="Arial" w:eastAsia="Arial" w:hAnsi="Arial"/>
          <w:b/>
          <w:color w:val="2E74B5"/>
          <w:sz w:val="24"/>
        </w:rPr>
        <w:t>Call off schedule 6, Service Levels, Service Credits and Performance Monitoring</w:t>
      </w:r>
      <w:proofErr w:type="gramStart"/>
      <w:r w:rsidRPr="003A3952">
        <w:rPr>
          <w:rFonts w:ascii="Arial" w:eastAsia="Arial" w:hAnsi="Arial"/>
          <w:b/>
          <w:color w:val="2E74B5"/>
          <w:sz w:val="24"/>
        </w:rPr>
        <w:t>,  Annex</w:t>
      </w:r>
      <w:proofErr w:type="gramEnd"/>
      <w:r w:rsidRPr="003A3952">
        <w:rPr>
          <w:rFonts w:ascii="Arial" w:eastAsia="Arial" w:hAnsi="Arial"/>
          <w:b/>
          <w:color w:val="2E74B5"/>
          <w:sz w:val="24"/>
        </w:rPr>
        <w:t xml:space="preserve"> 1 to part B</w:t>
      </w:r>
    </w:p>
    <w:p w14:paraId="263F9FBD" w14:textId="77777777" w:rsidR="00DC3303" w:rsidRDefault="00DC3303" w:rsidP="00DC3303">
      <w:pPr>
        <w:spacing w:line="143" w:lineRule="exact"/>
        <w:rPr>
          <w:rFonts w:ascii="Arial" w:eastAsia="Arial" w:hAnsi="Arial"/>
          <w:color w:val="000000"/>
          <w:sz w:val="24"/>
        </w:rPr>
      </w:pPr>
    </w:p>
    <w:p w14:paraId="3D8E7B2B" w14:textId="5181B8FA" w:rsidR="001847DB" w:rsidRDefault="003A3952" w:rsidP="003A3952">
      <w:pPr>
        <w:spacing w:line="375" w:lineRule="auto"/>
        <w:jc w:val="both"/>
        <w:rPr>
          <w:rFonts w:ascii="Arial" w:eastAsia="Arial" w:hAnsi="Arial"/>
          <w:color w:val="000000"/>
          <w:sz w:val="24"/>
        </w:rPr>
      </w:pPr>
      <w:r w:rsidRPr="003A3952">
        <w:rPr>
          <w:rFonts w:ascii="Arial" w:eastAsia="Arial" w:hAnsi="Arial"/>
          <w:color w:val="000000"/>
          <w:sz w:val="24"/>
        </w:rPr>
        <w:t>W</w:t>
      </w:r>
      <w:r w:rsidR="001847DB" w:rsidRPr="003A3952">
        <w:rPr>
          <w:rFonts w:ascii="Arial" w:eastAsia="Arial" w:hAnsi="Arial"/>
          <w:color w:val="000000"/>
          <w:sz w:val="24"/>
        </w:rPr>
        <w:t>here you require additional performance monitoring requirements during the Call for Competition process insert the details here.</w:t>
      </w:r>
    </w:p>
    <w:p w14:paraId="78A232EC" w14:textId="77777777" w:rsidR="003A3952" w:rsidRPr="00A42A42" w:rsidRDefault="001847DB" w:rsidP="00A42A42">
      <w:pPr>
        <w:spacing w:line="0" w:lineRule="atLeast"/>
        <w:outlineLvl w:val="0"/>
        <w:rPr>
          <w:rFonts w:ascii="Arial" w:eastAsia="Arial" w:hAnsi="Arial"/>
          <w:b/>
          <w:color w:val="2E74B5"/>
          <w:sz w:val="24"/>
        </w:rPr>
      </w:pPr>
      <w:bookmarkStart w:id="85" w:name="_Toc522194036"/>
      <w:r w:rsidRPr="003A3952">
        <w:rPr>
          <w:rFonts w:ascii="Arial" w:eastAsia="Arial" w:hAnsi="Arial"/>
          <w:b/>
          <w:color w:val="2E74B5"/>
          <w:sz w:val="24"/>
        </w:rPr>
        <w:t>Call off schedule 7, Security Policy, Annex 1</w:t>
      </w:r>
      <w:bookmarkEnd w:id="85"/>
    </w:p>
    <w:p w14:paraId="745812A5" w14:textId="77777777" w:rsidR="00DC3303" w:rsidRDefault="00DC3303" w:rsidP="00DC3303">
      <w:pPr>
        <w:spacing w:line="143" w:lineRule="exact"/>
        <w:rPr>
          <w:rFonts w:ascii="Arial" w:eastAsia="Arial" w:hAnsi="Arial"/>
          <w:color w:val="000000"/>
          <w:sz w:val="24"/>
        </w:rPr>
      </w:pPr>
    </w:p>
    <w:p w14:paraId="1E18069A" w14:textId="6BF0E9A9" w:rsidR="001847DB" w:rsidRDefault="001847DB" w:rsidP="003A3952">
      <w:pPr>
        <w:spacing w:line="375" w:lineRule="auto"/>
        <w:jc w:val="both"/>
        <w:rPr>
          <w:rFonts w:ascii="Arial" w:eastAsia="Arial" w:hAnsi="Arial"/>
          <w:color w:val="000000"/>
          <w:sz w:val="24"/>
        </w:rPr>
      </w:pPr>
      <w:r w:rsidRPr="003A3952">
        <w:rPr>
          <w:rFonts w:ascii="Arial" w:eastAsia="Arial" w:hAnsi="Arial"/>
          <w:color w:val="000000"/>
          <w:sz w:val="24"/>
        </w:rPr>
        <w:t>If, during the Call for Competition procedure, you require the supplier to comply with your security policy, insert a copy</w:t>
      </w:r>
      <w:r w:rsidR="00337C0C" w:rsidRPr="003A3952">
        <w:rPr>
          <w:rFonts w:ascii="Arial" w:eastAsia="Arial" w:hAnsi="Arial"/>
          <w:color w:val="000000"/>
          <w:sz w:val="24"/>
        </w:rPr>
        <w:t xml:space="preserve"> of your policy</w:t>
      </w:r>
      <w:r w:rsidRPr="003A3952">
        <w:rPr>
          <w:rFonts w:ascii="Arial" w:eastAsia="Arial" w:hAnsi="Arial"/>
          <w:color w:val="000000"/>
          <w:sz w:val="24"/>
        </w:rPr>
        <w:t xml:space="preserve"> here.</w:t>
      </w:r>
    </w:p>
    <w:p w14:paraId="347F2049" w14:textId="77777777" w:rsidR="003A3952" w:rsidRPr="003A3952" w:rsidRDefault="003A3952" w:rsidP="003A3952">
      <w:pPr>
        <w:spacing w:line="375" w:lineRule="auto"/>
        <w:jc w:val="both"/>
        <w:rPr>
          <w:rFonts w:ascii="Arial" w:eastAsia="Arial" w:hAnsi="Arial"/>
          <w:color w:val="000000"/>
          <w:sz w:val="24"/>
        </w:rPr>
      </w:pPr>
    </w:p>
    <w:p w14:paraId="1AC1FD97" w14:textId="4FCA2669" w:rsidR="00337C0C" w:rsidRPr="00F13184" w:rsidRDefault="0026431B" w:rsidP="008D4DFB">
      <w:pPr>
        <w:spacing w:line="0" w:lineRule="atLeast"/>
        <w:outlineLvl w:val="0"/>
        <w:rPr>
          <w:rFonts w:ascii="Arial" w:eastAsia="Arial" w:hAnsi="Arial"/>
          <w:b/>
          <w:color w:val="2E74B5"/>
          <w:sz w:val="28"/>
          <w:szCs w:val="28"/>
        </w:rPr>
      </w:pPr>
      <w:bookmarkStart w:id="86" w:name="BM30"/>
      <w:bookmarkStart w:id="87" w:name="_Toc522194037"/>
      <w:bookmarkEnd w:id="86"/>
      <w:r w:rsidRPr="00F13184">
        <w:rPr>
          <w:rFonts w:ascii="Arial" w:eastAsia="Arial" w:hAnsi="Arial"/>
          <w:b/>
          <w:color w:val="2E74B5"/>
          <w:sz w:val="28"/>
          <w:szCs w:val="28"/>
        </w:rPr>
        <w:t>Call Off Terms</w:t>
      </w:r>
      <w:r w:rsidR="00337C0C" w:rsidRPr="00F13184">
        <w:rPr>
          <w:rFonts w:ascii="Arial" w:eastAsia="Arial" w:hAnsi="Arial"/>
          <w:b/>
          <w:color w:val="2E74B5"/>
          <w:sz w:val="28"/>
          <w:szCs w:val="28"/>
        </w:rPr>
        <w:t xml:space="preserve"> Guidance (Part 2 Post Award)</w:t>
      </w:r>
      <w:bookmarkEnd w:id="87"/>
    </w:p>
    <w:p w14:paraId="53EB248A" w14:textId="77777777" w:rsidR="00DC3303" w:rsidRDefault="00DC3303" w:rsidP="00DC3303">
      <w:pPr>
        <w:spacing w:line="143" w:lineRule="exact"/>
        <w:rPr>
          <w:rFonts w:ascii="Arial" w:eastAsia="Arial" w:hAnsi="Arial"/>
          <w:sz w:val="24"/>
        </w:rPr>
      </w:pPr>
    </w:p>
    <w:p w14:paraId="1F2A53D0" w14:textId="77777777" w:rsidR="005115AA" w:rsidRDefault="005115AA" w:rsidP="005115AA">
      <w:pPr>
        <w:spacing w:line="402" w:lineRule="auto"/>
        <w:jc w:val="both"/>
        <w:rPr>
          <w:rFonts w:ascii="Arial" w:eastAsia="Arial" w:hAnsi="Arial"/>
          <w:sz w:val="24"/>
        </w:rPr>
      </w:pPr>
      <w:r>
        <w:rPr>
          <w:rFonts w:ascii="Arial" w:eastAsia="Arial" w:hAnsi="Arial"/>
          <w:sz w:val="24"/>
        </w:rPr>
        <w:t>The following provides guidance to the areas of the document that require your review at award stage.</w:t>
      </w:r>
    </w:p>
    <w:p w14:paraId="35DE10C1" w14:textId="0A2ED5FF" w:rsidR="00364DFB" w:rsidRDefault="004124EA" w:rsidP="004124EA">
      <w:pPr>
        <w:spacing w:line="371" w:lineRule="auto"/>
        <w:jc w:val="both"/>
        <w:rPr>
          <w:rFonts w:ascii="Arial" w:eastAsia="Arial" w:hAnsi="Arial"/>
          <w:color w:val="000000"/>
          <w:sz w:val="24"/>
        </w:rPr>
      </w:pPr>
      <w:r>
        <w:rPr>
          <w:rFonts w:ascii="Arial" w:eastAsia="Arial" w:hAnsi="Arial"/>
          <w:sz w:val="24"/>
        </w:rPr>
        <w:t xml:space="preserve">The guidance in the template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will prompt you to include all relevant documents provided by you and the successful supplier throughout the procurement process. The documents and the amended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form part of the call off contract. T</w:t>
      </w:r>
      <w:r w:rsidR="00364DFB">
        <w:rPr>
          <w:rFonts w:ascii="Arial" w:eastAsia="Arial" w:hAnsi="Arial"/>
          <w:color w:val="000000"/>
          <w:sz w:val="24"/>
        </w:rPr>
        <w:t xml:space="preserve">emplate </w:t>
      </w:r>
      <w:r w:rsidR="0026431B">
        <w:rPr>
          <w:rFonts w:ascii="Arial" w:eastAsia="Arial" w:hAnsi="Arial"/>
          <w:color w:val="000000"/>
          <w:sz w:val="24"/>
        </w:rPr>
        <w:t xml:space="preserve">Call </w:t>
      </w:r>
      <w:proofErr w:type="gramStart"/>
      <w:r w:rsidR="0026431B">
        <w:rPr>
          <w:rFonts w:ascii="Arial" w:eastAsia="Arial" w:hAnsi="Arial"/>
          <w:color w:val="000000"/>
          <w:sz w:val="24"/>
        </w:rPr>
        <w:t>Off</w:t>
      </w:r>
      <w:proofErr w:type="gramEnd"/>
      <w:r w:rsidR="0026431B">
        <w:rPr>
          <w:rFonts w:ascii="Arial" w:eastAsia="Arial" w:hAnsi="Arial"/>
          <w:color w:val="000000"/>
          <w:sz w:val="24"/>
        </w:rPr>
        <w:t xml:space="preserve"> Terms</w:t>
      </w:r>
      <w:r w:rsidR="00364DFB">
        <w:rPr>
          <w:rFonts w:ascii="Arial" w:eastAsia="Arial" w:hAnsi="Arial"/>
          <w:color w:val="000000"/>
          <w:sz w:val="24"/>
        </w:rPr>
        <w:t xml:space="preserve"> can be found on the agreement web page</w:t>
      </w:r>
      <w:r>
        <w:rPr>
          <w:rFonts w:ascii="Arial" w:eastAsia="Arial" w:hAnsi="Arial"/>
          <w:color w:val="000000"/>
          <w:sz w:val="24"/>
        </w:rPr>
        <w:t>.</w:t>
      </w:r>
      <w:r w:rsidR="00364DFB">
        <w:rPr>
          <w:rFonts w:ascii="Arial" w:eastAsia="Arial" w:hAnsi="Arial"/>
          <w:b/>
          <w:color w:val="2E74B5"/>
          <w:sz w:val="24"/>
        </w:rPr>
        <w:t xml:space="preserve"> </w:t>
      </w:r>
      <w:r w:rsidR="00364DFB">
        <w:rPr>
          <w:rFonts w:ascii="Arial" w:eastAsia="Arial" w:hAnsi="Arial"/>
          <w:color w:val="000000"/>
          <w:sz w:val="24"/>
        </w:rPr>
        <w:t>Guidance (green highlights) and required amendments (yellow highlights) can be found throughout the template document.</w:t>
      </w:r>
    </w:p>
    <w:p w14:paraId="23358CD0" w14:textId="77777777" w:rsidR="00364DFB" w:rsidRDefault="00364DFB" w:rsidP="00364DFB">
      <w:pPr>
        <w:spacing w:line="96" w:lineRule="exact"/>
        <w:rPr>
          <w:rFonts w:ascii="Times New Roman" w:eastAsia="Times New Roman" w:hAnsi="Times New Roman"/>
        </w:rPr>
      </w:pPr>
    </w:p>
    <w:p w14:paraId="5867D317" w14:textId="1869CFE3" w:rsidR="00364DFB" w:rsidRDefault="00364DFB" w:rsidP="005115AA">
      <w:pPr>
        <w:spacing w:line="404" w:lineRule="auto"/>
        <w:jc w:val="both"/>
        <w:rPr>
          <w:rFonts w:ascii="Arial" w:eastAsia="Arial" w:hAnsi="Arial"/>
          <w:sz w:val="24"/>
        </w:rPr>
      </w:pPr>
      <w:r>
        <w:rPr>
          <w:rFonts w:ascii="Arial" w:eastAsia="Arial" w:hAnsi="Arial"/>
          <w:sz w:val="24"/>
        </w:rPr>
        <w:t xml:space="preserve">Key at this stage is the insertion of the documents that form parts of the call off contract into the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 xml:space="preserve">. Please do not embed documents into the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sidR="005115AA">
        <w:rPr>
          <w:rFonts w:ascii="Arial" w:eastAsia="Arial" w:hAnsi="Arial"/>
          <w:sz w:val="24"/>
        </w:rPr>
        <w:t>.</w:t>
      </w:r>
    </w:p>
    <w:p w14:paraId="2219F6CB" w14:textId="28A0BE87" w:rsidR="00364DFB" w:rsidRDefault="00364DFB" w:rsidP="00364DFB">
      <w:pPr>
        <w:spacing w:line="0" w:lineRule="atLeast"/>
        <w:rPr>
          <w:rFonts w:ascii="Arial" w:eastAsia="Arial" w:hAnsi="Arial"/>
          <w:sz w:val="24"/>
        </w:rPr>
      </w:pPr>
      <w:r>
        <w:rPr>
          <w:rFonts w:ascii="Arial" w:eastAsia="Arial" w:hAnsi="Arial"/>
          <w:sz w:val="24"/>
        </w:rPr>
        <w:t>Remove the reference to template</w:t>
      </w:r>
      <w:r w:rsidR="002D1C2D">
        <w:rPr>
          <w:rFonts w:ascii="Arial" w:eastAsia="Arial" w:hAnsi="Arial"/>
          <w:sz w:val="24"/>
        </w:rPr>
        <w:t xml:space="preserve"> on the first page</w:t>
      </w:r>
      <w:r>
        <w:rPr>
          <w:rFonts w:ascii="Arial" w:eastAsia="Arial" w:hAnsi="Arial"/>
          <w:sz w:val="24"/>
        </w:rPr>
        <w:t xml:space="preserve">, as the completed document will be the </w:t>
      </w:r>
      <w:r w:rsidR="0026431B">
        <w:rPr>
          <w:rFonts w:ascii="Arial" w:eastAsia="Arial" w:hAnsi="Arial"/>
          <w:sz w:val="24"/>
        </w:rPr>
        <w:t xml:space="preserve">Call </w:t>
      </w:r>
      <w:proofErr w:type="gramStart"/>
      <w:r w:rsidR="0026431B">
        <w:rPr>
          <w:rFonts w:ascii="Arial" w:eastAsia="Arial" w:hAnsi="Arial"/>
          <w:sz w:val="24"/>
        </w:rPr>
        <w:t>Off</w:t>
      </w:r>
      <w:proofErr w:type="gramEnd"/>
      <w:r w:rsidR="0026431B">
        <w:rPr>
          <w:rFonts w:ascii="Arial" w:eastAsia="Arial" w:hAnsi="Arial"/>
          <w:sz w:val="24"/>
        </w:rPr>
        <w:t xml:space="preserve"> Terms</w:t>
      </w:r>
      <w:r>
        <w:rPr>
          <w:rFonts w:ascii="Arial" w:eastAsia="Arial" w:hAnsi="Arial"/>
          <w:sz w:val="24"/>
        </w:rPr>
        <w:t>.</w:t>
      </w:r>
    </w:p>
    <w:p w14:paraId="591D90A1" w14:textId="77777777" w:rsidR="00364DFB" w:rsidRDefault="00364DFB" w:rsidP="00DC3303">
      <w:pPr>
        <w:spacing w:line="143" w:lineRule="exact"/>
        <w:rPr>
          <w:rFonts w:ascii="Times New Roman" w:eastAsia="Times New Roman" w:hAnsi="Times New Roman"/>
        </w:rPr>
      </w:pPr>
    </w:p>
    <w:p w14:paraId="1440DA8E" w14:textId="77777777" w:rsidR="003A3952" w:rsidRPr="00A42A42" w:rsidRDefault="00364DFB" w:rsidP="00A42A42">
      <w:pPr>
        <w:spacing w:line="0" w:lineRule="atLeast"/>
        <w:outlineLvl w:val="0"/>
        <w:rPr>
          <w:rFonts w:ascii="Arial" w:eastAsia="Arial" w:hAnsi="Arial"/>
          <w:b/>
          <w:color w:val="2E74B5"/>
          <w:sz w:val="24"/>
        </w:rPr>
      </w:pPr>
      <w:bookmarkStart w:id="88" w:name="_Toc522194038"/>
      <w:r w:rsidRPr="003A3952">
        <w:rPr>
          <w:rFonts w:ascii="Arial" w:eastAsia="Arial" w:hAnsi="Arial"/>
          <w:b/>
          <w:color w:val="2E74B5"/>
          <w:sz w:val="24"/>
        </w:rPr>
        <w:t>Call off schedule 2, Services, annex 1, part B</w:t>
      </w:r>
      <w:bookmarkEnd w:id="88"/>
    </w:p>
    <w:p w14:paraId="29DFD042" w14:textId="77777777" w:rsidR="00DC3303" w:rsidRDefault="00DC3303" w:rsidP="00DC3303">
      <w:pPr>
        <w:spacing w:line="143" w:lineRule="exact"/>
        <w:rPr>
          <w:rFonts w:ascii="Arial" w:eastAsia="Arial" w:hAnsi="Arial"/>
          <w:color w:val="000000"/>
          <w:sz w:val="24"/>
        </w:rPr>
      </w:pPr>
    </w:p>
    <w:p w14:paraId="5E4243E2" w14:textId="1EFBB6F2" w:rsidR="00364DFB" w:rsidRDefault="003A3952" w:rsidP="003A3952">
      <w:pPr>
        <w:spacing w:line="405" w:lineRule="auto"/>
        <w:jc w:val="both"/>
        <w:rPr>
          <w:rFonts w:ascii="Arial" w:eastAsia="Arial" w:hAnsi="Arial"/>
          <w:color w:val="000000"/>
          <w:sz w:val="24"/>
        </w:rPr>
      </w:pPr>
      <w:r w:rsidRPr="003A3952">
        <w:rPr>
          <w:rFonts w:ascii="Arial" w:eastAsia="Arial" w:hAnsi="Arial"/>
          <w:color w:val="000000"/>
          <w:sz w:val="24"/>
        </w:rPr>
        <w:t>P</w:t>
      </w:r>
      <w:r w:rsidR="00364DFB" w:rsidRPr="003A3952">
        <w:rPr>
          <w:rFonts w:ascii="Arial" w:eastAsia="Arial" w:hAnsi="Arial"/>
          <w:color w:val="000000"/>
          <w:sz w:val="24"/>
        </w:rPr>
        <w:t>lease insert a copy of the Services Ordered</w:t>
      </w:r>
    </w:p>
    <w:p w14:paraId="4DDC0FEF" w14:textId="77777777" w:rsidR="005F3C65" w:rsidRPr="003A3952" w:rsidRDefault="005F3C65" w:rsidP="005F3C65">
      <w:pPr>
        <w:spacing w:line="100" w:lineRule="exact"/>
        <w:jc w:val="both"/>
        <w:rPr>
          <w:rFonts w:ascii="Arial" w:eastAsia="Arial" w:hAnsi="Arial"/>
          <w:color w:val="000000"/>
          <w:sz w:val="24"/>
        </w:rPr>
      </w:pPr>
    </w:p>
    <w:p w14:paraId="2F331550" w14:textId="77777777" w:rsidR="00364DFB" w:rsidRDefault="00364DFB" w:rsidP="003A3952">
      <w:pPr>
        <w:spacing w:line="58" w:lineRule="exact"/>
        <w:rPr>
          <w:rFonts w:ascii="Times New Roman" w:eastAsia="Times New Roman" w:hAnsi="Times New Roman"/>
        </w:rPr>
      </w:pPr>
    </w:p>
    <w:p w14:paraId="39A617DD" w14:textId="77777777" w:rsidR="003A3952" w:rsidRPr="00A42A42" w:rsidRDefault="00364DFB" w:rsidP="00A42A42">
      <w:pPr>
        <w:spacing w:line="0" w:lineRule="atLeast"/>
        <w:outlineLvl w:val="0"/>
        <w:rPr>
          <w:rFonts w:ascii="Arial" w:eastAsia="Arial" w:hAnsi="Arial"/>
          <w:b/>
          <w:color w:val="2E74B5"/>
          <w:sz w:val="24"/>
        </w:rPr>
      </w:pPr>
      <w:bookmarkStart w:id="89" w:name="_Toc522194039"/>
      <w:r w:rsidRPr="003A3952">
        <w:rPr>
          <w:rFonts w:ascii="Arial" w:eastAsia="Arial" w:hAnsi="Arial"/>
          <w:b/>
          <w:color w:val="2E74B5"/>
          <w:sz w:val="24"/>
        </w:rPr>
        <w:t>Call off schedule 2, Services, annex 2</w:t>
      </w:r>
      <w:bookmarkEnd w:id="89"/>
    </w:p>
    <w:p w14:paraId="1F1994BD" w14:textId="77777777" w:rsidR="00DC3303" w:rsidRDefault="00DC3303" w:rsidP="00DC3303">
      <w:pPr>
        <w:spacing w:line="100" w:lineRule="exact"/>
        <w:jc w:val="both"/>
        <w:rPr>
          <w:rFonts w:ascii="Arial" w:eastAsia="Arial" w:hAnsi="Arial"/>
          <w:color w:val="000000"/>
          <w:sz w:val="24"/>
        </w:rPr>
      </w:pPr>
    </w:p>
    <w:p w14:paraId="55C55A3B" w14:textId="1CC2C485" w:rsidR="00364DFB" w:rsidRDefault="003A3952" w:rsidP="003A3952">
      <w:pPr>
        <w:spacing w:line="405" w:lineRule="auto"/>
        <w:ind w:right="20"/>
        <w:jc w:val="both"/>
        <w:rPr>
          <w:rFonts w:ascii="Arial" w:eastAsia="Arial" w:hAnsi="Arial"/>
          <w:color w:val="000000"/>
          <w:sz w:val="24"/>
        </w:rPr>
      </w:pPr>
      <w:r w:rsidRPr="003A3952">
        <w:rPr>
          <w:rFonts w:ascii="Arial" w:eastAsia="Arial" w:hAnsi="Arial"/>
          <w:color w:val="000000"/>
          <w:sz w:val="24"/>
        </w:rPr>
        <w:t>I</w:t>
      </w:r>
      <w:r w:rsidR="00364DFB" w:rsidRPr="003A3952">
        <w:rPr>
          <w:rFonts w:ascii="Arial" w:eastAsia="Arial" w:hAnsi="Arial"/>
          <w:color w:val="000000"/>
          <w:sz w:val="24"/>
        </w:rPr>
        <w:t>nsert a copy of the supplier response to your</w:t>
      </w:r>
      <w:r w:rsidR="00364DFB" w:rsidRPr="003A3952">
        <w:rPr>
          <w:rFonts w:ascii="Arial" w:eastAsia="Arial" w:hAnsi="Arial"/>
          <w:b/>
          <w:color w:val="2E74B5"/>
          <w:sz w:val="24"/>
        </w:rPr>
        <w:t xml:space="preserve"> </w:t>
      </w:r>
      <w:r w:rsidR="00364DFB" w:rsidRPr="003A3952">
        <w:rPr>
          <w:rFonts w:ascii="Arial" w:eastAsia="Arial" w:hAnsi="Arial"/>
          <w:color w:val="000000"/>
          <w:sz w:val="24"/>
        </w:rPr>
        <w:t xml:space="preserve">statement of requirements. </w:t>
      </w:r>
    </w:p>
    <w:p w14:paraId="479BFB94" w14:textId="77777777" w:rsidR="005F3C65" w:rsidRPr="003A3952" w:rsidRDefault="005F3C65" w:rsidP="005F3C65">
      <w:pPr>
        <w:spacing w:line="100" w:lineRule="exact"/>
        <w:jc w:val="both"/>
        <w:rPr>
          <w:rFonts w:ascii="Arial" w:eastAsia="Arial" w:hAnsi="Arial"/>
          <w:color w:val="000000"/>
          <w:sz w:val="24"/>
        </w:rPr>
      </w:pPr>
    </w:p>
    <w:p w14:paraId="0F235DCE" w14:textId="77777777" w:rsidR="00771AED" w:rsidRDefault="00771AED" w:rsidP="003A3952">
      <w:pPr>
        <w:spacing w:line="55" w:lineRule="exact"/>
        <w:rPr>
          <w:rFonts w:ascii="Times New Roman" w:eastAsia="Times New Roman" w:hAnsi="Times New Roman"/>
        </w:rPr>
      </w:pPr>
    </w:p>
    <w:p w14:paraId="6D231ADF" w14:textId="77777777" w:rsidR="003A3952" w:rsidRPr="00A42A42" w:rsidRDefault="00771AED" w:rsidP="00A42A42">
      <w:pPr>
        <w:spacing w:line="0" w:lineRule="atLeast"/>
        <w:outlineLvl w:val="0"/>
        <w:rPr>
          <w:rFonts w:ascii="Arial" w:eastAsia="Arial" w:hAnsi="Arial"/>
          <w:b/>
          <w:color w:val="2E74B5"/>
          <w:sz w:val="24"/>
        </w:rPr>
      </w:pPr>
      <w:bookmarkStart w:id="90" w:name="_Toc522194040"/>
      <w:r w:rsidRPr="003A3952">
        <w:rPr>
          <w:rFonts w:ascii="Arial" w:eastAsia="Arial" w:hAnsi="Arial"/>
          <w:b/>
          <w:color w:val="2E74B5"/>
          <w:sz w:val="24"/>
        </w:rPr>
        <w:t>Call off schedule 3, Call off contract charges, payment and invoicing, annex 1, part A</w:t>
      </w:r>
      <w:bookmarkEnd w:id="90"/>
    </w:p>
    <w:p w14:paraId="255BED23" w14:textId="77777777" w:rsidR="00DC3303" w:rsidRDefault="00DC3303" w:rsidP="00DC3303">
      <w:pPr>
        <w:spacing w:line="100" w:lineRule="exact"/>
        <w:jc w:val="both"/>
        <w:rPr>
          <w:rFonts w:ascii="Arial" w:eastAsia="Arial" w:hAnsi="Arial"/>
          <w:color w:val="000000"/>
          <w:sz w:val="24"/>
        </w:rPr>
      </w:pPr>
    </w:p>
    <w:p w14:paraId="1FDC8302" w14:textId="6B4A17E6" w:rsidR="00A42A42" w:rsidRDefault="003A3952" w:rsidP="003A3952">
      <w:pPr>
        <w:spacing w:line="360" w:lineRule="auto"/>
        <w:rPr>
          <w:rFonts w:ascii="Arial" w:eastAsia="Arial" w:hAnsi="Arial"/>
          <w:sz w:val="24"/>
        </w:rPr>
      </w:pPr>
      <w:r w:rsidRPr="003A3952">
        <w:rPr>
          <w:rFonts w:ascii="Arial" w:eastAsia="Arial" w:hAnsi="Arial"/>
          <w:color w:val="000000"/>
          <w:sz w:val="24"/>
        </w:rPr>
        <w:t>P</w:t>
      </w:r>
      <w:r w:rsidR="00771AED" w:rsidRPr="003A3952">
        <w:rPr>
          <w:rFonts w:ascii="Arial" w:eastAsia="Arial" w:hAnsi="Arial"/>
          <w:color w:val="000000"/>
          <w:sz w:val="24"/>
        </w:rPr>
        <w:t xml:space="preserve">lease </w:t>
      </w:r>
      <w:r w:rsidR="00771AED" w:rsidRPr="003A3952">
        <w:rPr>
          <w:rFonts w:ascii="Arial" w:eastAsia="Arial" w:hAnsi="Arial"/>
          <w:sz w:val="24"/>
        </w:rPr>
        <w:t>insert a copy of the supplier’s contract charges/charging structure.</w:t>
      </w:r>
    </w:p>
    <w:p w14:paraId="395FC3B1" w14:textId="77777777" w:rsidR="00DC3303" w:rsidRDefault="00DC3303" w:rsidP="003A3952">
      <w:pPr>
        <w:spacing w:line="360" w:lineRule="auto"/>
        <w:rPr>
          <w:rFonts w:ascii="Arial" w:eastAsia="Arial" w:hAnsi="Arial"/>
          <w:sz w:val="24"/>
        </w:rPr>
      </w:pPr>
    </w:p>
    <w:p w14:paraId="14382520" w14:textId="77777777" w:rsidR="003A3952" w:rsidRDefault="003A3952" w:rsidP="003A3952">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1CECD1D4" w14:textId="77777777" w:rsidR="003A3952" w:rsidRPr="005115AA" w:rsidRDefault="003A3952" w:rsidP="003A3952">
      <w:pPr>
        <w:pStyle w:val="ListParagraph"/>
        <w:ind w:left="360"/>
        <w:rPr>
          <w:rFonts w:ascii="Arial" w:eastAsia="Arial" w:hAnsi="Arial"/>
          <w:sz w:val="24"/>
        </w:rPr>
      </w:pPr>
    </w:p>
    <w:p w14:paraId="1F818936" w14:textId="77777777" w:rsidR="003A3952" w:rsidRPr="00A42A42" w:rsidRDefault="003F0597" w:rsidP="00A42A42">
      <w:pPr>
        <w:spacing w:line="0" w:lineRule="atLeast"/>
        <w:outlineLvl w:val="0"/>
        <w:rPr>
          <w:rFonts w:ascii="Arial" w:eastAsia="Arial" w:hAnsi="Arial"/>
          <w:b/>
          <w:color w:val="2E74B5"/>
          <w:sz w:val="24"/>
        </w:rPr>
      </w:pPr>
      <w:bookmarkStart w:id="91" w:name="_Toc522194041"/>
      <w:r w:rsidRPr="003A3952">
        <w:rPr>
          <w:rFonts w:ascii="Arial" w:eastAsia="Arial" w:hAnsi="Arial"/>
          <w:b/>
          <w:color w:val="2E74B5"/>
          <w:sz w:val="24"/>
        </w:rPr>
        <w:t>Call off schedule 3, Call off contract charges, payment and invoicing, annex 1, part B</w:t>
      </w:r>
      <w:bookmarkEnd w:id="91"/>
    </w:p>
    <w:p w14:paraId="21D418CB" w14:textId="77777777" w:rsidR="00DC3303" w:rsidRDefault="00DC3303" w:rsidP="00DC3303">
      <w:pPr>
        <w:spacing w:line="100" w:lineRule="exact"/>
        <w:jc w:val="both"/>
        <w:rPr>
          <w:rFonts w:ascii="Arial" w:eastAsia="Arial" w:hAnsi="Arial"/>
          <w:color w:val="000000"/>
          <w:sz w:val="24"/>
        </w:rPr>
      </w:pPr>
    </w:p>
    <w:p w14:paraId="715BFD2A" w14:textId="0713C9BB" w:rsidR="003F0597" w:rsidRPr="003A3952" w:rsidRDefault="003A3952" w:rsidP="003A3952">
      <w:pPr>
        <w:spacing w:line="360" w:lineRule="auto"/>
        <w:rPr>
          <w:rFonts w:ascii="Arial" w:eastAsia="Arial" w:hAnsi="Arial"/>
          <w:sz w:val="24"/>
        </w:rPr>
      </w:pPr>
      <w:r w:rsidRPr="003A3952">
        <w:rPr>
          <w:rFonts w:ascii="Arial" w:eastAsia="Arial" w:hAnsi="Arial"/>
          <w:color w:val="000000"/>
          <w:sz w:val="24"/>
        </w:rPr>
        <w:t>P</w:t>
      </w:r>
      <w:r w:rsidR="003F0597" w:rsidRPr="003A3952">
        <w:rPr>
          <w:rFonts w:ascii="Arial" w:eastAsia="Arial" w:hAnsi="Arial"/>
          <w:color w:val="000000"/>
          <w:sz w:val="24"/>
        </w:rPr>
        <w:t xml:space="preserve">lease </w:t>
      </w:r>
      <w:r w:rsidR="003F0597" w:rsidRPr="003A3952">
        <w:rPr>
          <w:rFonts w:ascii="Arial" w:eastAsia="Arial" w:hAnsi="Arial"/>
          <w:sz w:val="24"/>
        </w:rPr>
        <w:t>insert a copy of the supplier’s contract charges applicable to the Service Instances.</w:t>
      </w:r>
    </w:p>
    <w:p w14:paraId="4EC9A65F" w14:textId="77777777" w:rsidR="003F0597" w:rsidRDefault="003F0597" w:rsidP="005F3C65">
      <w:pPr>
        <w:spacing w:line="100" w:lineRule="exact"/>
        <w:jc w:val="both"/>
        <w:rPr>
          <w:rFonts w:ascii="Times New Roman" w:eastAsia="Times New Roman" w:hAnsi="Times New Roman"/>
        </w:rPr>
      </w:pPr>
    </w:p>
    <w:p w14:paraId="32AC5D23" w14:textId="77777777" w:rsidR="003A3952" w:rsidRDefault="003F0597" w:rsidP="00A42A42">
      <w:pPr>
        <w:spacing w:line="0" w:lineRule="atLeast"/>
        <w:outlineLvl w:val="0"/>
        <w:rPr>
          <w:rFonts w:ascii="Arial" w:eastAsia="Arial" w:hAnsi="Arial"/>
          <w:b/>
          <w:color w:val="2E74B5"/>
          <w:sz w:val="24"/>
        </w:rPr>
      </w:pPr>
      <w:bookmarkStart w:id="92" w:name="_Toc522194042"/>
      <w:r w:rsidRPr="003A3952">
        <w:rPr>
          <w:rFonts w:ascii="Arial" w:eastAsia="Arial" w:hAnsi="Arial"/>
          <w:b/>
          <w:color w:val="2E74B5"/>
          <w:sz w:val="24"/>
        </w:rPr>
        <w:t>Call off schedule 3, Call off contract charges, payment and invoicing, annex 2</w:t>
      </w:r>
      <w:bookmarkEnd w:id="92"/>
    </w:p>
    <w:p w14:paraId="60C7E65B" w14:textId="77777777" w:rsidR="00DC3303" w:rsidRDefault="00DC3303" w:rsidP="00DC3303">
      <w:pPr>
        <w:spacing w:line="100" w:lineRule="exact"/>
        <w:jc w:val="both"/>
        <w:rPr>
          <w:rFonts w:ascii="Arial" w:eastAsia="Arial" w:hAnsi="Arial"/>
          <w:color w:val="000000"/>
          <w:sz w:val="24"/>
        </w:rPr>
      </w:pPr>
    </w:p>
    <w:p w14:paraId="290077FC" w14:textId="6B4683F1" w:rsidR="003F0597" w:rsidRPr="003A3952" w:rsidRDefault="003A3952" w:rsidP="003A3952">
      <w:pPr>
        <w:spacing w:line="360" w:lineRule="auto"/>
        <w:rPr>
          <w:rFonts w:ascii="Arial" w:eastAsia="Arial" w:hAnsi="Arial"/>
          <w:sz w:val="24"/>
        </w:rPr>
      </w:pPr>
      <w:r>
        <w:rPr>
          <w:rFonts w:ascii="Arial" w:eastAsia="Arial" w:hAnsi="Arial"/>
          <w:color w:val="000000"/>
          <w:sz w:val="24"/>
        </w:rPr>
        <w:t>W</w:t>
      </w:r>
      <w:r w:rsidR="003F0597" w:rsidRPr="003A3952">
        <w:rPr>
          <w:rFonts w:ascii="Arial" w:eastAsia="Arial" w:hAnsi="Arial"/>
          <w:color w:val="000000"/>
          <w:sz w:val="24"/>
        </w:rPr>
        <w:t>here</w:t>
      </w:r>
      <w:r w:rsidR="00D23891" w:rsidRPr="003A3952">
        <w:rPr>
          <w:rFonts w:ascii="Arial" w:eastAsia="Arial" w:hAnsi="Arial"/>
          <w:color w:val="000000"/>
          <w:sz w:val="24"/>
        </w:rPr>
        <w:t xml:space="preserve"> </w:t>
      </w:r>
      <w:r w:rsidR="003F0597" w:rsidRPr="003A3952">
        <w:rPr>
          <w:rFonts w:ascii="Arial" w:eastAsia="Arial" w:hAnsi="Arial"/>
          <w:sz w:val="24"/>
        </w:rPr>
        <w:t>you request on the call off form</w:t>
      </w:r>
      <w:r w:rsidR="002D1C2D" w:rsidRPr="003A3952">
        <w:rPr>
          <w:rFonts w:ascii="Arial" w:eastAsia="Arial" w:hAnsi="Arial"/>
          <w:sz w:val="24"/>
        </w:rPr>
        <w:t xml:space="preserve"> that</w:t>
      </w:r>
      <w:r w:rsidR="003F0597" w:rsidRPr="003A3952">
        <w:rPr>
          <w:rFonts w:ascii="Arial" w:eastAsia="Arial" w:hAnsi="Arial"/>
          <w:sz w:val="24"/>
        </w:rPr>
        <w:t xml:space="preserve"> the supplier shoul</w:t>
      </w:r>
      <w:r w:rsidR="00D23891" w:rsidRPr="003A3952">
        <w:rPr>
          <w:rFonts w:ascii="Arial" w:eastAsia="Arial" w:hAnsi="Arial"/>
          <w:sz w:val="24"/>
        </w:rPr>
        <w:t xml:space="preserve">d provide </w:t>
      </w:r>
      <w:r w:rsidR="002D1C2D" w:rsidRPr="003A3952">
        <w:rPr>
          <w:rFonts w:ascii="Arial" w:eastAsia="Arial" w:hAnsi="Arial"/>
          <w:sz w:val="24"/>
        </w:rPr>
        <w:t xml:space="preserve">bespoke </w:t>
      </w:r>
      <w:r w:rsidR="00D23891" w:rsidRPr="003A3952">
        <w:rPr>
          <w:rFonts w:ascii="Arial" w:eastAsia="Arial" w:hAnsi="Arial"/>
          <w:sz w:val="24"/>
        </w:rPr>
        <w:t>payment terms/profile t</w:t>
      </w:r>
      <w:r w:rsidR="003F0597" w:rsidRPr="003A3952">
        <w:rPr>
          <w:rFonts w:ascii="Arial" w:eastAsia="Arial" w:hAnsi="Arial"/>
          <w:sz w:val="24"/>
        </w:rPr>
        <w:t>he agreed versions of these terms should be inserted.</w:t>
      </w:r>
    </w:p>
    <w:p w14:paraId="1207C07D" w14:textId="77777777" w:rsidR="003F0597" w:rsidRDefault="003F0597" w:rsidP="005F3C65">
      <w:pPr>
        <w:spacing w:line="100" w:lineRule="exact"/>
        <w:jc w:val="both"/>
        <w:rPr>
          <w:rFonts w:ascii="Arial" w:eastAsia="Arial" w:hAnsi="Arial"/>
          <w:sz w:val="24"/>
        </w:rPr>
      </w:pPr>
    </w:p>
    <w:p w14:paraId="0B40A89E" w14:textId="77777777" w:rsidR="003A3952" w:rsidRDefault="003F0597" w:rsidP="00A42A42">
      <w:pPr>
        <w:spacing w:line="0" w:lineRule="atLeast"/>
        <w:outlineLvl w:val="0"/>
        <w:rPr>
          <w:rFonts w:ascii="Arial" w:eastAsia="Arial" w:hAnsi="Arial"/>
          <w:b/>
          <w:color w:val="2E74B5"/>
          <w:sz w:val="24"/>
        </w:rPr>
      </w:pPr>
      <w:bookmarkStart w:id="93" w:name="_Toc522194043"/>
      <w:r w:rsidRPr="003A3952">
        <w:rPr>
          <w:rFonts w:ascii="Arial" w:eastAsia="Arial" w:hAnsi="Arial"/>
          <w:b/>
          <w:color w:val="2E74B5"/>
          <w:sz w:val="24"/>
        </w:rPr>
        <w:t>Call off schedule 3, Call off contract charges, payment and invoicing, annex 3</w:t>
      </w:r>
      <w:bookmarkEnd w:id="93"/>
    </w:p>
    <w:p w14:paraId="6FDD1D41" w14:textId="77777777" w:rsidR="00DC3303" w:rsidRDefault="00DC3303" w:rsidP="00DC3303">
      <w:pPr>
        <w:spacing w:line="100" w:lineRule="exact"/>
        <w:jc w:val="both"/>
        <w:rPr>
          <w:rFonts w:ascii="Arial" w:eastAsia="Arial" w:hAnsi="Arial"/>
          <w:color w:val="000000"/>
          <w:sz w:val="24"/>
        </w:rPr>
      </w:pPr>
    </w:p>
    <w:p w14:paraId="3FDD967C" w14:textId="5E7393C8" w:rsidR="003F0597" w:rsidRDefault="003A3952" w:rsidP="005F3C65">
      <w:pPr>
        <w:spacing w:line="360" w:lineRule="auto"/>
        <w:rPr>
          <w:rFonts w:ascii="Arial" w:eastAsia="Arial" w:hAnsi="Arial"/>
          <w:color w:val="000000"/>
          <w:sz w:val="24"/>
        </w:rPr>
      </w:pPr>
      <w:r>
        <w:rPr>
          <w:rFonts w:ascii="Arial" w:eastAsia="Arial" w:hAnsi="Arial"/>
          <w:color w:val="000000"/>
          <w:sz w:val="24"/>
        </w:rPr>
        <w:t>W</w:t>
      </w:r>
      <w:r w:rsidR="003F0597" w:rsidRPr="003A3952">
        <w:rPr>
          <w:rFonts w:ascii="Arial" w:eastAsia="Arial" w:hAnsi="Arial"/>
          <w:color w:val="000000"/>
          <w:sz w:val="24"/>
        </w:rPr>
        <w:t>here applicable, please insert a copy of the su</w:t>
      </w:r>
      <w:r w:rsidR="005F3C65">
        <w:rPr>
          <w:rFonts w:ascii="Arial" w:eastAsia="Arial" w:hAnsi="Arial"/>
          <w:color w:val="000000"/>
          <w:sz w:val="24"/>
        </w:rPr>
        <w:t>pplier’s Allowable Assumptions.</w:t>
      </w:r>
    </w:p>
    <w:p w14:paraId="12F936BA" w14:textId="77777777" w:rsidR="005F3C65" w:rsidRPr="007B0B51" w:rsidRDefault="005F3C65" w:rsidP="005F3C65">
      <w:pPr>
        <w:spacing w:line="100" w:lineRule="exact"/>
        <w:jc w:val="both"/>
        <w:rPr>
          <w:rFonts w:ascii="Arial" w:eastAsia="Arial" w:hAnsi="Arial"/>
          <w:color w:val="000000"/>
          <w:sz w:val="24"/>
        </w:rPr>
      </w:pPr>
    </w:p>
    <w:p w14:paraId="5F19885B" w14:textId="77777777" w:rsidR="003A3952" w:rsidRDefault="003F0597" w:rsidP="00A42A42">
      <w:pPr>
        <w:spacing w:line="0" w:lineRule="atLeast"/>
        <w:outlineLvl w:val="0"/>
        <w:rPr>
          <w:rFonts w:ascii="Arial" w:eastAsia="Arial" w:hAnsi="Arial"/>
          <w:b/>
          <w:color w:val="2E74B5"/>
          <w:sz w:val="24"/>
        </w:rPr>
      </w:pPr>
      <w:bookmarkStart w:id="94" w:name="_Toc522194044"/>
      <w:r w:rsidRPr="003A3952">
        <w:rPr>
          <w:rFonts w:ascii="Arial" w:eastAsia="Arial" w:hAnsi="Arial"/>
          <w:b/>
          <w:color w:val="2E74B5"/>
          <w:sz w:val="24"/>
        </w:rPr>
        <w:t>Call off schedule 4, Implementation Plan, Customer Responsibilities and Testing, part A, Annex 1</w:t>
      </w:r>
      <w:bookmarkEnd w:id="94"/>
    </w:p>
    <w:p w14:paraId="10B82B8B" w14:textId="77777777" w:rsidR="00DC3303" w:rsidRDefault="00DC3303" w:rsidP="00DC3303">
      <w:pPr>
        <w:spacing w:line="100" w:lineRule="exact"/>
        <w:jc w:val="both"/>
        <w:rPr>
          <w:rFonts w:ascii="Arial" w:eastAsia="Arial" w:hAnsi="Arial"/>
          <w:color w:val="000000"/>
          <w:sz w:val="24"/>
        </w:rPr>
      </w:pPr>
    </w:p>
    <w:p w14:paraId="32E2DCDA" w14:textId="5F3CB6A1" w:rsidR="003F0597" w:rsidRDefault="003F0597" w:rsidP="003A3952">
      <w:pPr>
        <w:spacing w:line="375" w:lineRule="auto"/>
        <w:jc w:val="both"/>
        <w:rPr>
          <w:rFonts w:ascii="Arial" w:eastAsia="Arial" w:hAnsi="Arial"/>
          <w:color w:val="000000"/>
          <w:sz w:val="24"/>
        </w:rPr>
      </w:pPr>
      <w:r w:rsidRPr="003A3952">
        <w:rPr>
          <w:rFonts w:ascii="Arial" w:eastAsia="Arial" w:hAnsi="Arial"/>
          <w:color w:val="000000"/>
          <w:sz w:val="24"/>
        </w:rPr>
        <w:t>Insert agreed Implementation plan</w:t>
      </w:r>
      <w:r w:rsidR="004743A8" w:rsidRPr="003A3952">
        <w:rPr>
          <w:rFonts w:ascii="Arial" w:eastAsia="Arial" w:hAnsi="Arial"/>
          <w:color w:val="000000"/>
          <w:sz w:val="24"/>
        </w:rPr>
        <w:t>(s)</w:t>
      </w:r>
      <w:r w:rsidRPr="003A3952">
        <w:rPr>
          <w:rFonts w:ascii="Arial" w:eastAsia="Arial" w:hAnsi="Arial"/>
          <w:color w:val="000000"/>
          <w:sz w:val="24"/>
        </w:rPr>
        <w:t xml:space="preserve"> here.</w:t>
      </w:r>
    </w:p>
    <w:p w14:paraId="525F69B8" w14:textId="77777777" w:rsidR="00A42A42" w:rsidRPr="003A3952" w:rsidRDefault="00A42A42" w:rsidP="005F3C65">
      <w:pPr>
        <w:spacing w:line="100" w:lineRule="exact"/>
        <w:jc w:val="both"/>
        <w:rPr>
          <w:rFonts w:ascii="Arial" w:eastAsia="Arial" w:hAnsi="Arial"/>
          <w:color w:val="000000"/>
          <w:sz w:val="24"/>
        </w:rPr>
      </w:pPr>
    </w:p>
    <w:p w14:paraId="4A21D3CD" w14:textId="77777777" w:rsidR="003A3952" w:rsidRDefault="003F0597" w:rsidP="00A42A42">
      <w:pPr>
        <w:spacing w:line="0" w:lineRule="atLeast"/>
        <w:outlineLvl w:val="0"/>
        <w:rPr>
          <w:rFonts w:ascii="Arial" w:eastAsia="Arial" w:hAnsi="Arial"/>
          <w:b/>
          <w:color w:val="2E74B5"/>
          <w:sz w:val="24"/>
        </w:rPr>
      </w:pPr>
      <w:bookmarkStart w:id="95" w:name="_Toc522194045"/>
      <w:r w:rsidRPr="003A3952">
        <w:rPr>
          <w:rFonts w:ascii="Arial" w:eastAsia="Arial" w:hAnsi="Arial"/>
          <w:b/>
          <w:color w:val="2E74B5"/>
          <w:sz w:val="24"/>
        </w:rPr>
        <w:t>Call off schedule 4, Implementation Plan, Customer Responsibilities and Testing, part B, Annex 1</w:t>
      </w:r>
      <w:bookmarkEnd w:id="95"/>
    </w:p>
    <w:p w14:paraId="046B40C0" w14:textId="77777777" w:rsidR="00DC3303" w:rsidRDefault="00DC3303" w:rsidP="00DC3303">
      <w:pPr>
        <w:spacing w:line="100" w:lineRule="exact"/>
        <w:jc w:val="both"/>
        <w:rPr>
          <w:rFonts w:ascii="Arial" w:eastAsia="Arial" w:hAnsi="Arial"/>
          <w:color w:val="000000"/>
          <w:sz w:val="24"/>
        </w:rPr>
      </w:pPr>
    </w:p>
    <w:p w14:paraId="50649D80" w14:textId="311F107D" w:rsidR="00DA73E4" w:rsidRDefault="003A3952" w:rsidP="003A3952">
      <w:pPr>
        <w:spacing w:line="375" w:lineRule="auto"/>
        <w:jc w:val="both"/>
        <w:rPr>
          <w:rFonts w:ascii="Arial" w:eastAsia="Arial" w:hAnsi="Arial"/>
          <w:color w:val="000000"/>
          <w:sz w:val="24"/>
        </w:rPr>
      </w:pPr>
      <w:r>
        <w:rPr>
          <w:rFonts w:ascii="Arial" w:eastAsia="Arial" w:hAnsi="Arial"/>
          <w:color w:val="000000"/>
          <w:sz w:val="24"/>
        </w:rPr>
        <w:t>I</w:t>
      </w:r>
      <w:r w:rsidR="003F0597" w:rsidRPr="003A3952">
        <w:rPr>
          <w:rFonts w:ascii="Arial" w:eastAsia="Arial" w:hAnsi="Arial"/>
          <w:color w:val="000000"/>
          <w:sz w:val="24"/>
        </w:rPr>
        <w:t>nsert copy of the Milestone Achievement Criteria</w:t>
      </w:r>
      <w:r w:rsidR="004743A8" w:rsidRPr="003A3952">
        <w:rPr>
          <w:rFonts w:ascii="Arial" w:eastAsia="Arial" w:hAnsi="Arial"/>
          <w:color w:val="000000"/>
          <w:sz w:val="24"/>
        </w:rPr>
        <w:t xml:space="preserve"> for each Milestone</w:t>
      </w:r>
      <w:r w:rsidR="003F0597" w:rsidRPr="003A3952">
        <w:rPr>
          <w:rFonts w:ascii="Arial" w:eastAsia="Arial" w:hAnsi="Arial"/>
          <w:color w:val="000000"/>
          <w:sz w:val="24"/>
        </w:rPr>
        <w:t xml:space="preserve"> from the </w:t>
      </w:r>
      <w:r w:rsidR="0026431B" w:rsidRPr="003A3952">
        <w:rPr>
          <w:rFonts w:ascii="Arial" w:eastAsia="Arial" w:hAnsi="Arial"/>
          <w:color w:val="000000"/>
          <w:sz w:val="24"/>
        </w:rPr>
        <w:t>Order Form</w:t>
      </w:r>
      <w:r w:rsidR="003F0597" w:rsidRPr="003A3952">
        <w:rPr>
          <w:rFonts w:ascii="Arial" w:eastAsia="Arial" w:hAnsi="Arial"/>
          <w:color w:val="000000"/>
          <w:sz w:val="24"/>
        </w:rPr>
        <w:t xml:space="preserve"> here.</w:t>
      </w:r>
    </w:p>
    <w:p w14:paraId="1E02F182" w14:textId="77777777" w:rsidR="005F3C65" w:rsidRPr="003A3952" w:rsidRDefault="005F3C65" w:rsidP="005F3C65">
      <w:pPr>
        <w:spacing w:line="100" w:lineRule="exact"/>
        <w:jc w:val="both"/>
        <w:rPr>
          <w:rFonts w:ascii="Arial" w:eastAsia="Arial" w:hAnsi="Arial"/>
          <w:b/>
          <w:color w:val="2E74B5"/>
          <w:sz w:val="24"/>
        </w:rPr>
      </w:pPr>
    </w:p>
    <w:p w14:paraId="0FC849C1" w14:textId="77777777" w:rsidR="003A3952" w:rsidRDefault="003F0597" w:rsidP="00A42A42">
      <w:pPr>
        <w:spacing w:line="0" w:lineRule="atLeast"/>
        <w:outlineLvl w:val="0"/>
        <w:rPr>
          <w:rFonts w:ascii="Arial" w:eastAsia="Arial" w:hAnsi="Arial"/>
          <w:b/>
          <w:color w:val="2E74B5"/>
          <w:sz w:val="24"/>
        </w:rPr>
      </w:pPr>
      <w:bookmarkStart w:id="96" w:name="_Toc522194046"/>
      <w:r w:rsidRPr="003A3952">
        <w:rPr>
          <w:rFonts w:ascii="Arial" w:eastAsia="Arial" w:hAnsi="Arial"/>
          <w:b/>
          <w:color w:val="2E74B5"/>
          <w:sz w:val="24"/>
        </w:rPr>
        <w:t>Call off schedule 4, Implementation Plan, Customer Responsibilities and Testing, part B, Annex 4</w:t>
      </w:r>
      <w:bookmarkEnd w:id="96"/>
    </w:p>
    <w:p w14:paraId="231D0994" w14:textId="77777777" w:rsidR="007513BC" w:rsidRDefault="007513BC" w:rsidP="007513BC">
      <w:pPr>
        <w:spacing w:line="100" w:lineRule="exact"/>
        <w:jc w:val="both"/>
        <w:rPr>
          <w:rFonts w:ascii="Arial" w:eastAsia="Arial" w:hAnsi="Arial"/>
          <w:b/>
          <w:color w:val="2E74B5"/>
          <w:sz w:val="24"/>
        </w:rPr>
      </w:pPr>
    </w:p>
    <w:p w14:paraId="219FC3A5" w14:textId="77777777" w:rsidR="00DC3303" w:rsidRDefault="00DC3303" w:rsidP="00DC3303">
      <w:pPr>
        <w:spacing w:line="100" w:lineRule="exact"/>
        <w:jc w:val="both"/>
        <w:rPr>
          <w:rFonts w:ascii="Arial" w:eastAsia="Arial" w:hAnsi="Arial"/>
          <w:color w:val="000000"/>
          <w:sz w:val="24"/>
        </w:rPr>
      </w:pPr>
    </w:p>
    <w:p w14:paraId="3EFB28A4" w14:textId="6B16F786" w:rsidR="003F0597" w:rsidRDefault="003A3952" w:rsidP="003A3952">
      <w:pPr>
        <w:spacing w:line="375" w:lineRule="auto"/>
        <w:jc w:val="both"/>
        <w:rPr>
          <w:rFonts w:ascii="Arial" w:eastAsia="Arial" w:hAnsi="Arial"/>
          <w:color w:val="000000"/>
          <w:sz w:val="24"/>
        </w:rPr>
      </w:pPr>
      <w:r>
        <w:rPr>
          <w:rFonts w:ascii="Arial" w:eastAsia="Arial" w:hAnsi="Arial"/>
          <w:color w:val="000000"/>
          <w:sz w:val="24"/>
        </w:rPr>
        <w:t>W</w:t>
      </w:r>
      <w:r w:rsidR="003F0597" w:rsidRPr="003A3952">
        <w:rPr>
          <w:rFonts w:ascii="Arial" w:eastAsia="Arial" w:hAnsi="Arial"/>
          <w:color w:val="000000"/>
          <w:sz w:val="24"/>
        </w:rPr>
        <w:t>here Milestone Achievement Criteria have been indicated</w:t>
      </w:r>
      <w:r w:rsidR="003F0597" w:rsidRPr="003A3952">
        <w:rPr>
          <w:rFonts w:ascii="Arial" w:eastAsia="Arial" w:hAnsi="Arial"/>
          <w:b/>
          <w:color w:val="2E74B5"/>
          <w:sz w:val="24"/>
        </w:rPr>
        <w:t xml:space="preserve"> </w:t>
      </w:r>
      <w:r w:rsidR="003F0597" w:rsidRPr="003A3952">
        <w:rPr>
          <w:rFonts w:ascii="Arial" w:eastAsia="Arial" w:hAnsi="Arial"/>
          <w:color w:val="000000"/>
          <w:sz w:val="24"/>
        </w:rPr>
        <w:t xml:space="preserve">as a requirement in your call off </w:t>
      </w:r>
      <w:r w:rsidR="0026431B" w:rsidRPr="003A3952">
        <w:rPr>
          <w:rFonts w:ascii="Arial" w:eastAsia="Arial" w:hAnsi="Arial"/>
          <w:color w:val="000000"/>
          <w:sz w:val="24"/>
        </w:rPr>
        <w:t>Order Form</w:t>
      </w:r>
      <w:r w:rsidR="003F0597" w:rsidRPr="003A3952">
        <w:rPr>
          <w:rFonts w:ascii="Arial" w:eastAsia="Arial" w:hAnsi="Arial"/>
          <w:color w:val="000000"/>
          <w:sz w:val="24"/>
        </w:rPr>
        <w:t xml:space="preserve"> and described in </w:t>
      </w:r>
      <w:r w:rsidR="00DA73E4" w:rsidRPr="003A3952">
        <w:rPr>
          <w:rFonts w:ascii="Arial" w:eastAsia="Arial" w:hAnsi="Arial"/>
          <w:color w:val="000000"/>
          <w:sz w:val="24"/>
        </w:rPr>
        <w:t>your statement of requirements,</w:t>
      </w:r>
      <w:r w:rsidR="00D23891" w:rsidRPr="003A3952">
        <w:rPr>
          <w:rFonts w:ascii="Arial" w:eastAsia="Arial" w:hAnsi="Arial"/>
          <w:color w:val="000000"/>
          <w:sz w:val="24"/>
        </w:rPr>
        <w:t xml:space="preserve"> </w:t>
      </w:r>
      <w:r w:rsidR="003F0597" w:rsidRPr="003A3952">
        <w:rPr>
          <w:rFonts w:ascii="Arial" w:eastAsia="Arial" w:hAnsi="Arial"/>
          <w:color w:val="000000"/>
          <w:sz w:val="24"/>
        </w:rPr>
        <w:t>you will need to complete the relevant details of the Milestone Achievement certificate.</w:t>
      </w:r>
      <w:r w:rsidR="004743A8" w:rsidRPr="003A3952">
        <w:rPr>
          <w:rFonts w:ascii="Arial" w:eastAsia="Arial" w:hAnsi="Arial"/>
          <w:color w:val="000000"/>
          <w:sz w:val="24"/>
        </w:rPr>
        <w:t xml:space="preserve"> The certificates will </w:t>
      </w:r>
      <w:r w:rsidR="003F0597" w:rsidRPr="003A3952">
        <w:rPr>
          <w:rFonts w:ascii="Arial" w:eastAsia="Arial" w:hAnsi="Arial"/>
          <w:color w:val="000000"/>
          <w:sz w:val="24"/>
        </w:rPr>
        <w:t>be completed in due course</w:t>
      </w:r>
      <w:r w:rsidR="002D1C2D" w:rsidRPr="003A3952">
        <w:rPr>
          <w:rFonts w:ascii="Arial" w:eastAsia="Arial" w:hAnsi="Arial"/>
          <w:color w:val="000000"/>
          <w:sz w:val="24"/>
        </w:rPr>
        <w:t xml:space="preserve"> following successful achievement of each Milestone</w:t>
      </w:r>
      <w:r w:rsidR="003F0597" w:rsidRPr="003A3952">
        <w:rPr>
          <w:rFonts w:ascii="Arial" w:eastAsia="Arial" w:hAnsi="Arial"/>
          <w:color w:val="000000"/>
          <w:sz w:val="24"/>
        </w:rPr>
        <w:t>.</w:t>
      </w:r>
    </w:p>
    <w:p w14:paraId="6D398B7B" w14:textId="77777777" w:rsidR="005F3C65" w:rsidRPr="003A3952" w:rsidRDefault="005F3C65" w:rsidP="005F3C65">
      <w:pPr>
        <w:spacing w:line="100" w:lineRule="exact"/>
        <w:jc w:val="both"/>
        <w:rPr>
          <w:rFonts w:ascii="Arial" w:eastAsia="Arial" w:hAnsi="Arial"/>
          <w:color w:val="000000"/>
          <w:sz w:val="24"/>
        </w:rPr>
      </w:pPr>
    </w:p>
    <w:p w14:paraId="6B22C697" w14:textId="77777777" w:rsidR="003A3952" w:rsidRDefault="00E63CE2" w:rsidP="00A42A42">
      <w:pPr>
        <w:spacing w:line="0" w:lineRule="atLeast"/>
        <w:outlineLvl w:val="0"/>
        <w:rPr>
          <w:rFonts w:ascii="Arial" w:eastAsia="Arial" w:hAnsi="Arial"/>
          <w:b/>
          <w:color w:val="2E74B5"/>
          <w:sz w:val="24"/>
        </w:rPr>
      </w:pPr>
      <w:bookmarkStart w:id="97" w:name="_Toc522194047"/>
      <w:r w:rsidRPr="003A3952">
        <w:rPr>
          <w:rFonts w:ascii="Arial" w:eastAsia="Arial" w:hAnsi="Arial"/>
          <w:b/>
          <w:color w:val="2E74B5"/>
          <w:sz w:val="24"/>
        </w:rPr>
        <w:t>Call off schedule 7, Security Management Plan, Annex 2</w:t>
      </w:r>
      <w:bookmarkEnd w:id="97"/>
    </w:p>
    <w:p w14:paraId="0FF95019" w14:textId="77777777" w:rsidR="007513BC" w:rsidRDefault="007513BC" w:rsidP="007513BC">
      <w:pPr>
        <w:spacing w:line="100" w:lineRule="exact"/>
        <w:jc w:val="both"/>
        <w:rPr>
          <w:rFonts w:ascii="Arial" w:eastAsia="Arial" w:hAnsi="Arial"/>
          <w:b/>
          <w:color w:val="2E74B5"/>
          <w:sz w:val="24"/>
        </w:rPr>
      </w:pPr>
    </w:p>
    <w:p w14:paraId="092145C5" w14:textId="77777777" w:rsidR="00DC3303" w:rsidRDefault="00DC3303" w:rsidP="00DC3303">
      <w:pPr>
        <w:spacing w:line="100" w:lineRule="exact"/>
        <w:jc w:val="both"/>
        <w:rPr>
          <w:rFonts w:ascii="Arial" w:eastAsia="Arial" w:hAnsi="Arial"/>
          <w:color w:val="000000"/>
          <w:sz w:val="24"/>
        </w:rPr>
      </w:pPr>
    </w:p>
    <w:p w14:paraId="2C679015" w14:textId="66875CDF" w:rsidR="005F3C65" w:rsidRPr="003A3952" w:rsidRDefault="00E63CE2" w:rsidP="00DC3303">
      <w:pPr>
        <w:spacing w:line="437" w:lineRule="auto"/>
        <w:jc w:val="both"/>
        <w:rPr>
          <w:rFonts w:ascii="Arial" w:eastAsia="Arial" w:hAnsi="Arial"/>
          <w:color w:val="000000"/>
          <w:sz w:val="24"/>
        </w:rPr>
      </w:pPr>
      <w:r w:rsidRPr="003A3952">
        <w:rPr>
          <w:rFonts w:ascii="Arial" w:eastAsia="Arial" w:hAnsi="Arial"/>
          <w:color w:val="000000"/>
          <w:sz w:val="24"/>
        </w:rPr>
        <w:t xml:space="preserve">If, during the Call for Competition procedure, you required the supplier to comply with your security policy, this will be used by the supplier to provide a security management plan as detailed in clause 4.1 of schedule 7 of the </w:t>
      </w:r>
      <w:r w:rsidR="0026431B" w:rsidRPr="003A3952">
        <w:rPr>
          <w:rFonts w:ascii="Arial" w:eastAsia="Arial" w:hAnsi="Arial"/>
          <w:color w:val="000000"/>
          <w:sz w:val="24"/>
        </w:rPr>
        <w:t xml:space="preserve">Call </w:t>
      </w:r>
      <w:proofErr w:type="gramStart"/>
      <w:r w:rsidR="0026431B" w:rsidRPr="003A3952">
        <w:rPr>
          <w:rFonts w:ascii="Arial" w:eastAsia="Arial" w:hAnsi="Arial"/>
          <w:color w:val="000000"/>
          <w:sz w:val="24"/>
        </w:rPr>
        <w:t>Off</w:t>
      </w:r>
      <w:proofErr w:type="gramEnd"/>
      <w:r w:rsidR="0026431B" w:rsidRPr="003A3952">
        <w:rPr>
          <w:rFonts w:ascii="Arial" w:eastAsia="Arial" w:hAnsi="Arial"/>
          <w:color w:val="000000"/>
          <w:sz w:val="24"/>
        </w:rPr>
        <w:t xml:space="preserve"> Terms</w:t>
      </w:r>
      <w:r w:rsidRPr="003A3952">
        <w:rPr>
          <w:rFonts w:ascii="Arial" w:eastAsia="Arial" w:hAnsi="Arial"/>
          <w:color w:val="000000"/>
          <w:sz w:val="24"/>
        </w:rPr>
        <w:t>. Insert the security management plan here</w:t>
      </w:r>
      <w:r w:rsidR="004743A8" w:rsidRPr="003A3952">
        <w:rPr>
          <w:rFonts w:ascii="Arial" w:eastAsia="Arial" w:hAnsi="Arial"/>
          <w:color w:val="000000"/>
          <w:sz w:val="24"/>
        </w:rPr>
        <w:t xml:space="preserve"> that the winning supplier provided in their tender</w:t>
      </w:r>
      <w:r w:rsidRPr="003A3952">
        <w:rPr>
          <w:rFonts w:ascii="Arial" w:eastAsia="Arial" w:hAnsi="Arial"/>
          <w:color w:val="000000"/>
          <w:sz w:val="24"/>
        </w:rPr>
        <w:t xml:space="preserve">. </w:t>
      </w:r>
    </w:p>
    <w:p w14:paraId="64DC4BA1" w14:textId="77777777" w:rsidR="003A3952" w:rsidRDefault="003F0597" w:rsidP="00A42A42">
      <w:pPr>
        <w:spacing w:line="0" w:lineRule="atLeast"/>
        <w:outlineLvl w:val="0"/>
        <w:rPr>
          <w:rFonts w:ascii="Arial" w:eastAsia="Arial" w:hAnsi="Arial"/>
          <w:b/>
          <w:color w:val="2E74B5"/>
          <w:sz w:val="24"/>
        </w:rPr>
      </w:pPr>
      <w:bookmarkStart w:id="98" w:name="_Toc522194048"/>
      <w:r w:rsidRPr="00A42A42">
        <w:rPr>
          <w:rFonts w:ascii="Arial" w:eastAsia="Arial" w:hAnsi="Arial"/>
          <w:b/>
          <w:color w:val="2E74B5"/>
          <w:sz w:val="24"/>
        </w:rPr>
        <w:t>Call off schedule 8, Business continuity and disaster recovery, annex 1, BCDR tender</w:t>
      </w:r>
      <w:r w:rsidR="00D23891" w:rsidRPr="00A42A42">
        <w:rPr>
          <w:rFonts w:ascii="Arial" w:eastAsia="Arial" w:hAnsi="Arial"/>
          <w:b/>
          <w:color w:val="2E74B5"/>
          <w:sz w:val="24"/>
        </w:rPr>
        <w:t xml:space="preserve"> </w:t>
      </w:r>
      <w:r w:rsidRPr="00A42A42">
        <w:rPr>
          <w:rFonts w:ascii="Arial" w:eastAsia="Arial" w:hAnsi="Arial"/>
          <w:b/>
          <w:color w:val="2E74B5"/>
          <w:sz w:val="24"/>
        </w:rPr>
        <w:t>policy</w:t>
      </w:r>
      <w:bookmarkEnd w:id="98"/>
    </w:p>
    <w:p w14:paraId="532FB090" w14:textId="77777777" w:rsidR="007513BC" w:rsidRPr="00A42A42" w:rsidRDefault="007513BC" w:rsidP="007513BC">
      <w:pPr>
        <w:spacing w:line="100" w:lineRule="exact"/>
        <w:jc w:val="both"/>
        <w:rPr>
          <w:rFonts w:ascii="Arial" w:eastAsia="Arial" w:hAnsi="Arial"/>
          <w:b/>
          <w:color w:val="2E74B5"/>
          <w:sz w:val="24"/>
        </w:rPr>
      </w:pPr>
    </w:p>
    <w:p w14:paraId="68D314C8" w14:textId="77777777" w:rsidR="00DC3303" w:rsidRDefault="00DC3303" w:rsidP="00DC3303">
      <w:pPr>
        <w:spacing w:line="100" w:lineRule="exact"/>
        <w:jc w:val="both"/>
        <w:rPr>
          <w:rFonts w:ascii="Arial" w:eastAsia="Arial" w:hAnsi="Arial"/>
          <w:color w:val="000000"/>
          <w:sz w:val="24"/>
        </w:rPr>
      </w:pPr>
    </w:p>
    <w:p w14:paraId="3F36092E" w14:textId="6CD5398A" w:rsidR="003F0597" w:rsidRDefault="003A3952" w:rsidP="003A3952">
      <w:pPr>
        <w:spacing w:line="0" w:lineRule="atLeast"/>
        <w:rPr>
          <w:rFonts w:ascii="Arial" w:eastAsia="Arial" w:hAnsi="Arial"/>
          <w:color w:val="000000"/>
          <w:sz w:val="24"/>
        </w:rPr>
      </w:pPr>
      <w:r>
        <w:rPr>
          <w:rFonts w:ascii="Arial" w:eastAsia="Arial" w:hAnsi="Arial"/>
          <w:color w:val="000000"/>
          <w:sz w:val="24"/>
        </w:rPr>
        <w:t>P</w:t>
      </w:r>
      <w:r w:rsidR="003F0597" w:rsidRPr="003A3952">
        <w:rPr>
          <w:rFonts w:ascii="Arial" w:eastAsia="Arial" w:hAnsi="Arial"/>
          <w:color w:val="000000"/>
          <w:sz w:val="24"/>
        </w:rPr>
        <w:t>lease insert the supplier’s subm</w:t>
      </w:r>
      <w:r w:rsidR="001215C1" w:rsidRPr="003A3952">
        <w:rPr>
          <w:rFonts w:ascii="Arial" w:eastAsia="Arial" w:hAnsi="Arial"/>
          <w:color w:val="000000"/>
          <w:sz w:val="24"/>
        </w:rPr>
        <w:t>itt</w:t>
      </w:r>
      <w:r w:rsidR="003F0597" w:rsidRPr="003A3952">
        <w:rPr>
          <w:rFonts w:ascii="Arial" w:eastAsia="Arial" w:hAnsi="Arial"/>
          <w:color w:val="000000"/>
          <w:sz w:val="24"/>
        </w:rPr>
        <w:t>ed BCDR policy.</w:t>
      </w:r>
    </w:p>
    <w:p w14:paraId="170AF95D" w14:textId="77777777" w:rsidR="003F0597" w:rsidRDefault="003F0597" w:rsidP="005F3C65">
      <w:pPr>
        <w:spacing w:line="100" w:lineRule="exact"/>
        <w:jc w:val="both"/>
        <w:rPr>
          <w:rFonts w:ascii="Arial" w:eastAsia="Arial" w:hAnsi="Arial"/>
          <w:color w:val="000000"/>
          <w:sz w:val="24"/>
        </w:rPr>
      </w:pPr>
    </w:p>
    <w:p w14:paraId="4B0D4FB4" w14:textId="77777777" w:rsidR="003A3952" w:rsidRDefault="003F0597" w:rsidP="00A42A42">
      <w:pPr>
        <w:spacing w:line="0" w:lineRule="atLeast"/>
        <w:outlineLvl w:val="0"/>
        <w:rPr>
          <w:rFonts w:ascii="Arial" w:eastAsia="Arial" w:hAnsi="Arial"/>
          <w:b/>
          <w:color w:val="2E74B5"/>
          <w:sz w:val="24"/>
        </w:rPr>
      </w:pPr>
      <w:bookmarkStart w:id="99" w:name="_Toc522194049"/>
      <w:r w:rsidRPr="003A3952">
        <w:rPr>
          <w:rFonts w:ascii="Arial" w:eastAsia="Arial" w:hAnsi="Arial"/>
          <w:b/>
          <w:color w:val="2E74B5"/>
          <w:sz w:val="24"/>
        </w:rPr>
        <w:t>Call off schedule 8, Business continuity and disaster recovery, annex 2, BCDR plan</w:t>
      </w:r>
      <w:bookmarkEnd w:id="99"/>
    </w:p>
    <w:p w14:paraId="4535F714" w14:textId="77777777" w:rsidR="007513BC" w:rsidRDefault="007513BC" w:rsidP="007513BC">
      <w:pPr>
        <w:spacing w:line="100" w:lineRule="exact"/>
        <w:jc w:val="both"/>
        <w:rPr>
          <w:rFonts w:ascii="Arial" w:eastAsia="Arial" w:hAnsi="Arial"/>
          <w:b/>
          <w:color w:val="2E74B5"/>
          <w:sz w:val="24"/>
        </w:rPr>
      </w:pPr>
    </w:p>
    <w:p w14:paraId="5C7E4C37" w14:textId="77777777" w:rsidR="00DC3303" w:rsidRDefault="00DC3303" w:rsidP="00DC3303">
      <w:pPr>
        <w:spacing w:line="100" w:lineRule="exact"/>
        <w:jc w:val="both"/>
        <w:rPr>
          <w:rFonts w:ascii="Arial" w:eastAsia="Arial" w:hAnsi="Arial"/>
          <w:color w:val="000000"/>
          <w:sz w:val="24"/>
        </w:rPr>
      </w:pPr>
    </w:p>
    <w:p w14:paraId="1B0D1B7C" w14:textId="29A9E770" w:rsidR="003F0597" w:rsidRDefault="003A3952" w:rsidP="003A3952">
      <w:pPr>
        <w:spacing w:line="375" w:lineRule="auto"/>
        <w:jc w:val="both"/>
        <w:rPr>
          <w:rFonts w:ascii="Arial" w:eastAsia="Arial" w:hAnsi="Arial"/>
          <w:color w:val="000000"/>
          <w:sz w:val="24"/>
        </w:rPr>
      </w:pPr>
      <w:r>
        <w:rPr>
          <w:rFonts w:ascii="Arial" w:eastAsia="Arial" w:hAnsi="Arial"/>
          <w:color w:val="000000"/>
          <w:sz w:val="24"/>
        </w:rPr>
        <w:t>P</w:t>
      </w:r>
      <w:r w:rsidR="003F0597" w:rsidRPr="003A3952">
        <w:rPr>
          <w:rFonts w:ascii="Arial" w:eastAsia="Arial" w:hAnsi="Arial"/>
          <w:color w:val="000000"/>
          <w:sz w:val="24"/>
        </w:rPr>
        <w:t>lease insert the supplier’s subm</w:t>
      </w:r>
      <w:r w:rsidR="001215C1" w:rsidRPr="003A3952">
        <w:rPr>
          <w:rFonts w:ascii="Arial" w:eastAsia="Arial" w:hAnsi="Arial"/>
          <w:color w:val="000000"/>
          <w:sz w:val="24"/>
        </w:rPr>
        <w:t>itt</w:t>
      </w:r>
      <w:r w:rsidR="003F0597" w:rsidRPr="003A3952">
        <w:rPr>
          <w:rFonts w:ascii="Arial" w:eastAsia="Arial" w:hAnsi="Arial"/>
          <w:color w:val="000000"/>
          <w:sz w:val="24"/>
        </w:rPr>
        <w:t xml:space="preserve">ed BCDR plan from the Call </w:t>
      </w:r>
      <w:proofErr w:type="gramStart"/>
      <w:r w:rsidR="003F0597" w:rsidRPr="003A3952">
        <w:rPr>
          <w:rFonts w:ascii="Arial" w:eastAsia="Arial" w:hAnsi="Arial"/>
          <w:color w:val="000000"/>
          <w:sz w:val="24"/>
        </w:rPr>
        <w:t>Off</w:t>
      </w:r>
      <w:proofErr w:type="gramEnd"/>
      <w:r w:rsidR="003F0597" w:rsidRPr="003A3952">
        <w:rPr>
          <w:rFonts w:ascii="Arial" w:eastAsia="Arial" w:hAnsi="Arial"/>
          <w:color w:val="000000"/>
          <w:sz w:val="24"/>
        </w:rPr>
        <w:t xml:space="preserve"> Competition, where applicable.</w:t>
      </w:r>
    </w:p>
    <w:p w14:paraId="658FCC20" w14:textId="77777777" w:rsidR="00DA32E3" w:rsidRDefault="00DA32E3" w:rsidP="00DA32E3">
      <w:pPr>
        <w:spacing w:line="0" w:lineRule="atLeast"/>
        <w:outlineLvl w:val="0"/>
        <w:rPr>
          <w:rFonts w:ascii="Arial" w:eastAsia="Arial" w:hAnsi="Arial"/>
          <w:b/>
          <w:color w:val="2E74B5"/>
          <w:sz w:val="24"/>
        </w:rPr>
      </w:pPr>
      <w:bookmarkStart w:id="100" w:name="_Toc522194050"/>
      <w:r w:rsidRPr="003A3952">
        <w:rPr>
          <w:rFonts w:ascii="Arial" w:eastAsia="Arial" w:hAnsi="Arial"/>
          <w:b/>
          <w:color w:val="2E74B5"/>
          <w:sz w:val="24"/>
        </w:rPr>
        <w:t>Call off schedule 9, Exit Management, annex 1, Supplier’s Exit Plan</w:t>
      </w:r>
      <w:bookmarkEnd w:id="100"/>
    </w:p>
    <w:p w14:paraId="42548139" w14:textId="77777777" w:rsidR="007513BC" w:rsidRDefault="007513BC" w:rsidP="007513BC">
      <w:pPr>
        <w:spacing w:line="100" w:lineRule="exact"/>
        <w:jc w:val="both"/>
        <w:rPr>
          <w:rFonts w:ascii="Arial" w:eastAsia="Arial" w:hAnsi="Arial"/>
          <w:b/>
          <w:color w:val="2E74B5"/>
          <w:sz w:val="24"/>
        </w:rPr>
      </w:pPr>
    </w:p>
    <w:p w14:paraId="743EB5EA" w14:textId="77777777" w:rsidR="00DC3303" w:rsidRDefault="00DC3303" w:rsidP="00DC3303">
      <w:pPr>
        <w:spacing w:line="100" w:lineRule="exact"/>
        <w:jc w:val="both"/>
        <w:rPr>
          <w:rFonts w:ascii="Arial" w:eastAsia="Arial" w:hAnsi="Arial"/>
          <w:color w:val="000000"/>
          <w:sz w:val="24"/>
        </w:rPr>
      </w:pPr>
    </w:p>
    <w:p w14:paraId="5896E44E" w14:textId="7A38C0C9" w:rsidR="00DA32E3" w:rsidRDefault="00DA32E3" w:rsidP="00DA32E3">
      <w:pPr>
        <w:spacing w:line="375" w:lineRule="auto"/>
        <w:jc w:val="both"/>
        <w:rPr>
          <w:rFonts w:ascii="Arial" w:eastAsia="Arial" w:hAnsi="Arial"/>
          <w:color w:val="000000"/>
          <w:sz w:val="24"/>
        </w:rPr>
      </w:pPr>
      <w:r>
        <w:rPr>
          <w:rFonts w:ascii="Arial" w:eastAsia="Arial" w:hAnsi="Arial"/>
          <w:color w:val="000000"/>
          <w:sz w:val="24"/>
        </w:rPr>
        <w:t>P</w:t>
      </w:r>
      <w:r w:rsidRPr="003A3952">
        <w:rPr>
          <w:rFonts w:ascii="Arial" w:eastAsia="Arial" w:hAnsi="Arial"/>
          <w:color w:val="000000"/>
          <w:sz w:val="24"/>
        </w:rPr>
        <w:t>lease insert the supplier’s submitted standar</w:t>
      </w:r>
      <w:r w:rsidR="004B76EE">
        <w:rPr>
          <w:rFonts w:ascii="Arial" w:eastAsia="Arial" w:hAnsi="Arial"/>
          <w:color w:val="000000"/>
          <w:sz w:val="24"/>
        </w:rPr>
        <w:t>d Exit Plan.</w:t>
      </w:r>
    </w:p>
    <w:p w14:paraId="7202CAD9" w14:textId="77777777" w:rsidR="00DC3303" w:rsidRDefault="00DC3303" w:rsidP="00DA32E3">
      <w:pPr>
        <w:spacing w:line="375" w:lineRule="auto"/>
        <w:jc w:val="both"/>
        <w:rPr>
          <w:rFonts w:ascii="Arial" w:eastAsia="Arial" w:hAnsi="Arial"/>
          <w:color w:val="000000"/>
          <w:sz w:val="24"/>
        </w:rPr>
      </w:pPr>
    </w:p>
    <w:p w14:paraId="12246C83" w14:textId="77777777" w:rsidR="00DC3303" w:rsidRDefault="00DC3303" w:rsidP="00DC330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6D0273E1" w14:textId="77777777" w:rsidR="00DC3303" w:rsidRPr="003A3952" w:rsidRDefault="00DC3303" w:rsidP="00DC3303">
      <w:pPr>
        <w:jc w:val="both"/>
        <w:rPr>
          <w:rFonts w:ascii="Arial" w:eastAsia="Arial" w:hAnsi="Arial"/>
          <w:color w:val="000000"/>
          <w:sz w:val="24"/>
        </w:rPr>
      </w:pPr>
    </w:p>
    <w:p w14:paraId="5EF6A936" w14:textId="77777777" w:rsidR="00DA32E3" w:rsidRDefault="00DA32E3" w:rsidP="00DA32E3">
      <w:pPr>
        <w:spacing w:line="0" w:lineRule="atLeast"/>
        <w:outlineLvl w:val="0"/>
        <w:rPr>
          <w:rFonts w:ascii="Arial" w:eastAsia="Arial" w:hAnsi="Arial"/>
          <w:b/>
          <w:color w:val="2E74B5"/>
          <w:sz w:val="24"/>
        </w:rPr>
      </w:pPr>
      <w:bookmarkStart w:id="101" w:name="_Toc522194051"/>
      <w:r w:rsidRPr="003A3952">
        <w:rPr>
          <w:rFonts w:ascii="Arial" w:eastAsia="Arial" w:hAnsi="Arial"/>
          <w:b/>
          <w:color w:val="2E74B5"/>
          <w:sz w:val="24"/>
        </w:rPr>
        <w:t>Call off schedule 10, PSN Terms</w:t>
      </w:r>
      <w:bookmarkEnd w:id="101"/>
    </w:p>
    <w:p w14:paraId="24D5CD57" w14:textId="77777777" w:rsidR="00DC3303" w:rsidRDefault="00DC3303" w:rsidP="00DC3303">
      <w:pPr>
        <w:spacing w:line="100" w:lineRule="exact"/>
        <w:jc w:val="both"/>
        <w:rPr>
          <w:rFonts w:ascii="Arial" w:eastAsia="Arial" w:hAnsi="Arial"/>
          <w:color w:val="000000"/>
          <w:sz w:val="24"/>
        </w:rPr>
      </w:pPr>
    </w:p>
    <w:p w14:paraId="5B183932" w14:textId="76170AB3" w:rsidR="00133784" w:rsidRPr="00133784" w:rsidRDefault="00DA32E3" w:rsidP="00DC3303">
      <w:pPr>
        <w:spacing w:line="375" w:lineRule="auto"/>
        <w:jc w:val="both"/>
        <w:rPr>
          <w:rFonts w:ascii="Arial" w:eastAsia="Arial" w:hAnsi="Arial"/>
          <w:color w:val="000000"/>
          <w:sz w:val="24"/>
        </w:rPr>
      </w:pPr>
      <w:r>
        <w:rPr>
          <w:rFonts w:ascii="Arial" w:eastAsia="Arial" w:hAnsi="Arial"/>
          <w:color w:val="000000"/>
          <w:sz w:val="24"/>
        </w:rPr>
        <w:t>W</w:t>
      </w:r>
      <w:r w:rsidRPr="003A3952">
        <w:rPr>
          <w:rFonts w:ascii="Arial" w:eastAsia="Arial" w:hAnsi="Arial"/>
          <w:color w:val="000000"/>
          <w:sz w:val="24"/>
        </w:rPr>
        <w:t>here PSN Services are ordered the supplier will append the current, as per the date of the Tender submission, PSN Mandatory supplementary terms here.</w:t>
      </w:r>
    </w:p>
    <w:p w14:paraId="2524F617" w14:textId="77777777" w:rsidR="003A3952" w:rsidRPr="003A3952" w:rsidRDefault="003A3952" w:rsidP="005F3C65">
      <w:pPr>
        <w:spacing w:line="100" w:lineRule="exact"/>
        <w:jc w:val="both"/>
        <w:rPr>
          <w:rFonts w:ascii="Arial" w:eastAsia="Arial" w:hAnsi="Arial"/>
          <w:color w:val="000000"/>
          <w:sz w:val="24"/>
        </w:rPr>
      </w:pPr>
    </w:p>
    <w:p w14:paraId="5506DF5B" w14:textId="77777777" w:rsidR="003A3952" w:rsidRDefault="003F0597" w:rsidP="00A42A42">
      <w:pPr>
        <w:spacing w:line="0" w:lineRule="atLeast"/>
        <w:outlineLvl w:val="0"/>
        <w:rPr>
          <w:rFonts w:ascii="Arial" w:eastAsia="Arial" w:hAnsi="Arial"/>
          <w:b/>
          <w:color w:val="2E74B5"/>
          <w:sz w:val="24"/>
        </w:rPr>
      </w:pPr>
      <w:bookmarkStart w:id="102" w:name="_Toc522194052"/>
      <w:r w:rsidRPr="003A3952">
        <w:rPr>
          <w:rFonts w:ascii="Arial" w:eastAsia="Arial" w:hAnsi="Arial"/>
          <w:b/>
          <w:color w:val="2E74B5"/>
          <w:sz w:val="24"/>
        </w:rPr>
        <w:t>Call off schedule 11, Dispute resolution procedure</w:t>
      </w:r>
      <w:bookmarkEnd w:id="102"/>
    </w:p>
    <w:p w14:paraId="39335BD9" w14:textId="77777777" w:rsidR="00DC3303" w:rsidRDefault="00DC3303" w:rsidP="00DC3303">
      <w:pPr>
        <w:spacing w:line="100" w:lineRule="exact"/>
        <w:jc w:val="both"/>
        <w:rPr>
          <w:rFonts w:ascii="Arial" w:eastAsia="Arial" w:hAnsi="Arial"/>
          <w:color w:val="000000"/>
          <w:sz w:val="24"/>
        </w:rPr>
      </w:pPr>
    </w:p>
    <w:p w14:paraId="14A1E399" w14:textId="45B830D8" w:rsidR="00DA73E4" w:rsidRPr="003A3952" w:rsidRDefault="003A3952" w:rsidP="003A3952">
      <w:pPr>
        <w:spacing w:line="384" w:lineRule="auto"/>
        <w:jc w:val="both"/>
        <w:rPr>
          <w:rFonts w:ascii="Arial" w:eastAsia="Arial" w:hAnsi="Arial"/>
          <w:sz w:val="24"/>
        </w:rPr>
      </w:pPr>
      <w:r>
        <w:rPr>
          <w:rFonts w:ascii="Arial" w:eastAsia="Arial" w:hAnsi="Arial"/>
          <w:color w:val="000000"/>
          <w:sz w:val="24"/>
        </w:rPr>
        <w:t>I</w:t>
      </w:r>
      <w:r w:rsidR="003F0597" w:rsidRPr="003A3952">
        <w:rPr>
          <w:rFonts w:ascii="Arial" w:eastAsia="Arial" w:hAnsi="Arial"/>
          <w:color w:val="000000"/>
          <w:sz w:val="24"/>
        </w:rPr>
        <w:t>dentifies the role that will act as the</w:t>
      </w:r>
      <w:r w:rsidR="003F0597" w:rsidRPr="003A3952">
        <w:rPr>
          <w:rFonts w:ascii="Arial" w:eastAsia="Arial" w:hAnsi="Arial"/>
          <w:b/>
          <w:color w:val="2E74B5"/>
          <w:sz w:val="24"/>
        </w:rPr>
        <w:t xml:space="preserve"> </w:t>
      </w:r>
      <w:r w:rsidR="003F0597" w:rsidRPr="003A3952">
        <w:rPr>
          <w:rFonts w:ascii="Arial" w:eastAsia="Arial" w:hAnsi="Arial"/>
          <w:color w:val="000000"/>
          <w:sz w:val="24"/>
        </w:rPr>
        <w:t xml:space="preserve">contact at your organisation and at the supplier for the resolution of disputes (see clause 3.1). </w:t>
      </w:r>
      <w:r w:rsidR="003F0597" w:rsidRPr="003A3952">
        <w:rPr>
          <w:rFonts w:ascii="Arial" w:eastAsia="Arial" w:hAnsi="Arial"/>
          <w:sz w:val="24"/>
        </w:rPr>
        <w:t xml:space="preserve">Clauses 6.4.6 and 6.4.7 identify the location for any arbitration proceedings. </w:t>
      </w:r>
    </w:p>
    <w:p w14:paraId="21A527DF" w14:textId="77777777" w:rsidR="00337C0C" w:rsidRDefault="003F0597" w:rsidP="003A3952">
      <w:pPr>
        <w:spacing w:line="384" w:lineRule="auto"/>
        <w:jc w:val="both"/>
        <w:rPr>
          <w:rFonts w:ascii="Arial" w:eastAsia="Arial" w:hAnsi="Arial"/>
          <w:sz w:val="24"/>
        </w:rPr>
      </w:pPr>
      <w:r w:rsidRPr="003A3952">
        <w:rPr>
          <w:rFonts w:ascii="Arial" w:eastAsia="Arial" w:hAnsi="Arial"/>
          <w:sz w:val="24"/>
        </w:rPr>
        <w:t xml:space="preserve">The </w:t>
      </w:r>
      <w:r w:rsidR="009A2EA3" w:rsidRPr="003A3952">
        <w:rPr>
          <w:rFonts w:ascii="Arial" w:eastAsia="Arial" w:hAnsi="Arial"/>
          <w:sz w:val="24"/>
        </w:rPr>
        <w:t>default location is London, but you are able to specify a location that is more appropriate and acceptable to you and the supplier.</w:t>
      </w:r>
    </w:p>
    <w:p w14:paraId="16019D89" w14:textId="77777777" w:rsidR="003A3952" w:rsidRPr="003A3952" w:rsidRDefault="003A3952" w:rsidP="005F3C65">
      <w:pPr>
        <w:spacing w:line="100" w:lineRule="exact"/>
        <w:jc w:val="both"/>
        <w:rPr>
          <w:rFonts w:ascii="Arial" w:eastAsia="Arial" w:hAnsi="Arial"/>
          <w:sz w:val="24"/>
        </w:rPr>
      </w:pPr>
    </w:p>
    <w:p w14:paraId="4636AA68" w14:textId="77777777" w:rsidR="003A3952" w:rsidRDefault="00771AED" w:rsidP="00A42A42">
      <w:pPr>
        <w:spacing w:line="0" w:lineRule="atLeast"/>
        <w:outlineLvl w:val="0"/>
        <w:rPr>
          <w:rFonts w:ascii="Arial" w:eastAsia="Arial" w:hAnsi="Arial"/>
          <w:b/>
          <w:color w:val="2E74B5"/>
          <w:sz w:val="24"/>
        </w:rPr>
      </w:pPr>
      <w:bookmarkStart w:id="103" w:name="_Toc522194053"/>
      <w:r w:rsidRPr="003A3952">
        <w:rPr>
          <w:rFonts w:ascii="Arial" w:eastAsia="Arial" w:hAnsi="Arial"/>
          <w:b/>
          <w:color w:val="2E74B5"/>
          <w:sz w:val="24"/>
        </w:rPr>
        <w:t>Call off schedule 12, Variation form</w:t>
      </w:r>
      <w:bookmarkEnd w:id="103"/>
    </w:p>
    <w:p w14:paraId="02575420" w14:textId="77777777" w:rsidR="00DC3303" w:rsidRDefault="00DC3303" w:rsidP="00DC3303">
      <w:pPr>
        <w:spacing w:line="100" w:lineRule="exact"/>
        <w:jc w:val="both"/>
        <w:rPr>
          <w:rFonts w:ascii="Arial" w:eastAsia="Arial" w:hAnsi="Arial"/>
          <w:color w:val="000000"/>
          <w:sz w:val="24"/>
        </w:rPr>
      </w:pPr>
    </w:p>
    <w:p w14:paraId="57F74DD5" w14:textId="7EA59AD6" w:rsidR="00771AED" w:rsidRDefault="003A3952" w:rsidP="003A3952">
      <w:pPr>
        <w:spacing w:line="376" w:lineRule="auto"/>
        <w:jc w:val="both"/>
        <w:rPr>
          <w:rFonts w:ascii="Arial" w:eastAsia="Arial" w:hAnsi="Arial"/>
          <w:color w:val="000000"/>
          <w:sz w:val="24"/>
        </w:rPr>
      </w:pPr>
      <w:r w:rsidRPr="003A3952">
        <w:rPr>
          <w:rFonts w:ascii="Arial" w:eastAsia="Arial" w:hAnsi="Arial"/>
          <w:color w:val="000000"/>
          <w:sz w:val="24"/>
        </w:rPr>
        <w:t>This section</w:t>
      </w:r>
      <w:r w:rsidR="00771AED" w:rsidRPr="003A3952">
        <w:rPr>
          <w:rFonts w:ascii="Arial" w:eastAsia="Arial" w:hAnsi="Arial"/>
          <w:b/>
          <w:color w:val="2E74B5"/>
          <w:sz w:val="24"/>
        </w:rPr>
        <w:t xml:space="preserve"> </w:t>
      </w:r>
      <w:r w:rsidR="00771AED" w:rsidRPr="003A3952">
        <w:rPr>
          <w:rFonts w:ascii="Arial" w:eastAsia="Arial" w:hAnsi="Arial"/>
          <w:color w:val="000000"/>
          <w:sz w:val="24"/>
        </w:rPr>
        <w:t>has been provided for use as required throughout the</w:t>
      </w:r>
      <w:r w:rsidR="00771AED" w:rsidRPr="003A3952">
        <w:rPr>
          <w:rFonts w:ascii="Arial" w:eastAsia="Arial" w:hAnsi="Arial"/>
          <w:b/>
          <w:color w:val="2E74B5"/>
          <w:sz w:val="24"/>
        </w:rPr>
        <w:t xml:space="preserve"> </w:t>
      </w:r>
      <w:r w:rsidR="00771AED" w:rsidRPr="003A3952">
        <w:rPr>
          <w:rFonts w:ascii="Arial" w:eastAsia="Arial" w:hAnsi="Arial"/>
          <w:color w:val="000000"/>
          <w:sz w:val="24"/>
        </w:rPr>
        <w:t xml:space="preserve">life of the call off contract. Clause 18 of the </w:t>
      </w:r>
      <w:r w:rsidR="0026431B" w:rsidRPr="003A3952">
        <w:rPr>
          <w:rFonts w:ascii="Arial" w:eastAsia="Arial" w:hAnsi="Arial"/>
          <w:color w:val="000000"/>
          <w:sz w:val="24"/>
        </w:rPr>
        <w:t xml:space="preserve">Call </w:t>
      </w:r>
      <w:proofErr w:type="gramStart"/>
      <w:r w:rsidR="0026431B" w:rsidRPr="003A3952">
        <w:rPr>
          <w:rFonts w:ascii="Arial" w:eastAsia="Arial" w:hAnsi="Arial"/>
          <w:color w:val="000000"/>
          <w:sz w:val="24"/>
        </w:rPr>
        <w:t>Off</w:t>
      </w:r>
      <w:proofErr w:type="gramEnd"/>
      <w:r w:rsidR="0026431B" w:rsidRPr="003A3952">
        <w:rPr>
          <w:rFonts w:ascii="Arial" w:eastAsia="Arial" w:hAnsi="Arial"/>
          <w:color w:val="000000"/>
          <w:sz w:val="24"/>
        </w:rPr>
        <w:t xml:space="preserve"> Terms</w:t>
      </w:r>
      <w:r w:rsidR="00771AED" w:rsidRPr="003A3952">
        <w:rPr>
          <w:rFonts w:ascii="Arial" w:eastAsia="Arial" w:hAnsi="Arial"/>
          <w:color w:val="000000"/>
          <w:sz w:val="24"/>
        </w:rPr>
        <w:t xml:space="preserve"> describes the variation procedure. Please note that call off contracts awarded against this agreement are subject to the Public Contract Regulations 2015, regulation 72.</w:t>
      </w:r>
    </w:p>
    <w:p w14:paraId="570547B1" w14:textId="77777777" w:rsidR="003A3952" w:rsidRPr="003A3952" w:rsidRDefault="003A3952" w:rsidP="005F3C65">
      <w:pPr>
        <w:spacing w:line="100" w:lineRule="exact"/>
        <w:jc w:val="both"/>
        <w:rPr>
          <w:rFonts w:ascii="Arial" w:eastAsia="Arial" w:hAnsi="Arial"/>
          <w:color w:val="000000"/>
          <w:sz w:val="24"/>
        </w:rPr>
      </w:pPr>
    </w:p>
    <w:p w14:paraId="4571CA95" w14:textId="77777777" w:rsidR="00771AED" w:rsidRDefault="00771AED" w:rsidP="003A3952">
      <w:pPr>
        <w:spacing w:line="91" w:lineRule="exact"/>
        <w:rPr>
          <w:rFonts w:ascii="Times New Roman" w:eastAsia="Times New Roman" w:hAnsi="Times New Roman"/>
        </w:rPr>
      </w:pPr>
    </w:p>
    <w:p w14:paraId="4B39AC49" w14:textId="39A8C695" w:rsidR="003A3952" w:rsidRDefault="00771AED" w:rsidP="00A42A42">
      <w:pPr>
        <w:spacing w:line="0" w:lineRule="atLeast"/>
        <w:outlineLvl w:val="0"/>
        <w:rPr>
          <w:rFonts w:ascii="Arial" w:eastAsia="Arial" w:hAnsi="Arial"/>
          <w:b/>
          <w:color w:val="2E74B5"/>
          <w:sz w:val="24"/>
        </w:rPr>
      </w:pPr>
      <w:bookmarkStart w:id="104" w:name="_Toc522194054"/>
      <w:r w:rsidRPr="003A3952">
        <w:rPr>
          <w:rFonts w:ascii="Arial" w:eastAsia="Arial" w:hAnsi="Arial"/>
          <w:b/>
          <w:color w:val="2E74B5"/>
          <w:sz w:val="24"/>
        </w:rPr>
        <w:t>C</w:t>
      </w:r>
      <w:r w:rsidR="003A3952">
        <w:rPr>
          <w:rFonts w:ascii="Arial" w:eastAsia="Arial" w:hAnsi="Arial"/>
          <w:b/>
          <w:color w:val="2E74B5"/>
          <w:sz w:val="24"/>
        </w:rPr>
        <w:t>all off schedule 13</w:t>
      </w:r>
      <w:r w:rsidR="008277A9">
        <w:rPr>
          <w:rFonts w:ascii="Arial" w:eastAsia="Arial" w:hAnsi="Arial"/>
          <w:b/>
          <w:color w:val="2E74B5"/>
          <w:sz w:val="24"/>
        </w:rPr>
        <w:t>, Alternative and/or Additional Clauses</w:t>
      </w:r>
      <w:bookmarkEnd w:id="104"/>
    </w:p>
    <w:p w14:paraId="6B42FD41" w14:textId="77777777" w:rsidR="00DC3303" w:rsidRDefault="00DC3303" w:rsidP="00DC3303">
      <w:pPr>
        <w:spacing w:line="100" w:lineRule="exact"/>
        <w:jc w:val="both"/>
        <w:rPr>
          <w:rFonts w:ascii="Arial" w:eastAsia="Arial" w:hAnsi="Arial"/>
          <w:sz w:val="24"/>
        </w:rPr>
      </w:pPr>
    </w:p>
    <w:p w14:paraId="397586AD" w14:textId="730D6872" w:rsidR="00755CA2" w:rsidRDefault="00771AED" w:rsidP="003A3952">
      <w:pPr>
        <w:spacing w:line="360" w:lineRule="auto"/>
        <w:jc w:val="both"/>
        <w:rPr>
          <w:rFonts w:ascii="Arial" w:eastAsia="Arial" w:hAnsi="Arial"/>
          <w:sz w:val="24"/>
        </w:rPr>
      </w:pPr>
      <w:r w:rsidRPr="003A3952">
        <w:rPr>
          <w:rFonts w:ascii="Arial" w:eastAsia="Arial" w:hAnsi="Arial"/>
          <w:sz w:val="24"/>
        </w:rPr>
        <w:t xml:space="preserve">Alternative and/or additional clauses the reference to clause 58 is for guidance only and no changes are required to the </w:t>
      </w:r>
      <w:r w:rsidR="0026431B" w:rsidRPr="003A3952">
        <w:rPr>
          <w:rFonts w:ascii="Arial" w:eastAsia="Arial" w:hAnsi="Arial"/>
          <w:sz w:val="24"/>
        </w:rPr>
        <w:t xml:space="preserve">Call </w:t>
      </w:r>
      <w:proofErr w:type="gramStart"/>
      <w:r w:rsidR="0026431B" w:rsidRPr="003A3952">
        <w:rPr>
          <w:rFonts w:ascii="Arial" w:eastAsia="Arial" w:hAnsi="Arial"/>
          <w:sz w:val="24"/>
        </w:rPr>
        <w:t>Off</w:t>
      </w:r>
      <w:proofErr w:type="gramEnd"/>
      <w:r w:rsidR="0026431B" w:rsidRPr="003A3952">
        <w:rPr>
          <w:rFonts w:ascii="Arial" w:eastAsia="Arial" w:hAnsi="Arial"/>
          <w:sz w:val="24"/>
        </w:rPr>
        <w:t xml:space="preserve"> Terms</w:t>
      </w:r>
      <w:r w:rsidRPr="003A3952">
        <w:rPr>
          <w:rFonts w:ascii="Arial" w:eastAsia="Arial" w:hAnsi="Arial"/>
          <w:sz w:val="24"/>
        </w:rPr>
        <w:t xml:space="preserve">. However if this option was selected on your call off form then the supplier will be required to meet the terms of clause 58. Similarly, the reference to clause 59 is for guidance only, no action is required but clause 59 will be added to the </w:t>
      </w:r>
      <w:r w:rsidR="0026431B" w:rsidRPr="003A3952">
        <w:rPr>
          <w:rFonts w:ascii="Arial" w:eastAsia="Arial" w:hAnsi="Arial"/>
          <w:sz w:val="24"/>
        </w:rPr>
        <w:t xml:space="preserve">Call </w:t>
      </w:r>
      <w:proofErr w:type="gramStart"/>
      <w:r w:rsidR="0026431B" w:rsidRPr="003A3952">
        <w:rPr>
          <w:rFonts w:ascii="Arial" w:eastAsia="Arial" w:hAnsi="Arial"/>
          <w:sz w:val="24"/>
        </w:rPr>
        <w:t>Off</w:t>
      </w:r>
      <w:proofErr w:type="gramEnd"/>
      <w:r w:rsidR="0026431B" w:rsidRPr="003A3952">
        <w:rPr>
          <w:rFonts w:ascii="Arial" w:eastAsia="Arial" w:hAnsi="Arial"/>
          <w:sz w:val="24"/>
        </w:rPr>
        <w:t xml:space="preserve"> Terms</w:t>
      </w:r>
    </w:p>
    <w:p w14:paraId="2E31C685" w14:textId="77777777" w:rsidR="003A3952" w:rsidRDefault="003A3952" w:rsidP="003A3952">
      <w:pPr>
        <w:spacing w:line="360" w:lineRule="auto"/>
        <w:jc w:val="both"/>
        <w:rPr>
          <w:rFonts w:ascii="Arial" w:eastAsia="Arial" w:hAnsi="Arial"/>
          <w:sz w:val="24"/>
        </w:rPr>
      </w:pPr>
    </w:p>
    <w:p w14:paraId="0D30E4C8" w14:textId="77777777" w:rsidR="003A3952" w:rsidRPr="003A3952" w:rsidRDefault="003A3952" w:rsidP="003A3952">
      <w:pPr>
        <w:spacing w:line="360" w:lineRule="auto"/>
        <w:jc w:val="both"/>
        <w:rPr>
          <w:rFonts w:ascii="Arial" w:eastAsia="Arial" w:hAnsi="Arial"/>
          <w:sz w:val="24"/>
        </w:rPr>
      </w:pPr>
    </w:p>
    <w:p w14:paraId="550B38B4" w14:textId="77777777" w:rsidR="00654E64" w:rsidRDefault="00654E64" w:rsidP="00364DFB">
      <w:pPr>
        <w:spacing w:line="0" w:lineRule="atLeast"/>
        <w:jc w:val="right"/>
        <w:rPr>
          <w:rFonts w:ascii="Arial" w:eastAsia="Arial" w:hAnsi="Arial"/>
          <w:color w:val="2E74B5"/>
          <w:sz w:val="24"/>
        </w:rPr>
      </w:pPr>
    </w:p>
    <w:p w14:paraId="3472D601" w14:textId="77777777" w:rsidR="00A42A42" w:rsidRDefault="00A42A42" w:rsidP="00364DFB">
      <w:pPr>
        <w:spacing w:line="0" w:lineRule="atLeast"/>
        <w:jc w:val="right"/>
        <w:rPr>
          <w:rFonts w:ascii="Arial" w:eastAsia="Arial" w:hAnsi="Arial"/>
          <w:color w:val="2E74B5"/>
          <w:sz w:val="24"/>
        </w:rPr>
      </w:pPr>
    </w:p>
    <w:p w14:paraId="74F1588C" w14:textId="77777777" w:rsidR="00654E64" w:rsidRDefault="00654E64" w:rsidP="00364DFB">
      <w:pPr>
        <w:spacing w:line="0" w:lineRule="atLeast"/>
        <w:jc w:val="right"/>
        <w:rPr>
          <w:rFonts w:ascii="Arial" w:eastAsia="Arial" w:hAnsi="Arial"/>
          <w:color w:val="2E74B5"/>
          <w:sz w:val="24"/>
        </w:rPr>
      </w:pPr>
    </w:p>
    <w:p w14:paraId="469EB714" w14:textId="77777777" w:rsidR="00133784" w:rsidRDefault="00133784" w:rsidP="00364DFB">
      <w:pPr>
        <w:spacing w:line="0" w:lineRule="atLeast"/>
        <w:jc w:val="right"/>
        <w:rPr>
          <w:rFonts w:ascii="Arial" w:eastAsia="Arial" w:hAnsi="Arial"/>
          <w:color w:val="2E74B5"/>
          <w:sz w:val="24"/>
        </w:rPr>
      </w:pPr>
    </w:p>
    <w:p w14:paraId="69DEDA8F" w14:textId="77777777" w:rsidR="00654E64" w:rsidRDefault="00654E64" w:rsidP="00364DFB">
      <w:pPr>
        <w:spacing w:line="0" w:lineRule="atLeast"/>
        <w:jc w:val="right"/>
        <w:rPr>
          <w:rFonts w:ascii="Arial" w:eastAsia="Arial" w:hAnsi="Arial"/>
          <w:color w:val="2E74B5"/>
          <w:sz w:val="24"/>
        </w:rPr>
      </w:pPr>
    </w:p>
    <w:p w14:paraId="4EA1FBAB" w14:textId="77777777" w:rsidR="00DA32E3" w:rsidRDefault="00DA32E3" w:rsidP="00364DFB">
      <w:pPr>
        <w:spacing w:line="0" w:lineRule="atLeast"/>
        <w:jc w:val="right"/>
        <w:rPr>
          <w:rFonts w:ascii="Arial" w:eastAsia="Arial" w:hAnsi="Arial"/>
          <w:color w:val="2E74B5"/>
          <w:sz w:val="24"/>
        </w:rPr>
      </w:pPr>
    </w:p>
    <w:p w14:paraId="3740A4B1" w14:textId="77777777" w:rsidR="00DA32E3" w:rsidRDefault="00DA32E3" w:rsidP="00364DFB">
      <w:pPr>
        <w:spacing w:line="0" w:lineRule="atLeast"/>
        <w:jc w:val="right"/>
        <w:rPr>
          <w:rFonts w:ascii="Arial" w:eastAsia="Arial" w:hAnsi="Arial"/>
          <w:color w:val="2E74B5"/>
          <w:sz w:val="24"/>
        </w:rPr>
      </w:pPr>
    </w:p>
    <w:p w14:paraId="45FADE69" w14:textId="77777777" w:rsidR="00DA32E3" w:rsidRDefault="00DA32E3" w:rsidP="00364DFB">
      <w:pPr>
        <w:spacing w:line="0" w:lineRule="atLeast"/>
        <w:jc w:val="right"/>
        <w:rPr>
          <w:rFonts w:ascii="Arial" w:eastAsia="Arial" w:hAnsi="Arial"/>
          <w:color w:val="2E74B5"/>
          <w:sz w:val="24"/>
        </w:rPr>
      </w:pPr>
    </w:p>
    <w:p w14:paraId="44334041" w14:textId="77777777" w:rsidR="00DA32E3" w:rsidRDefault="00DA32E3" w:rsidP="00364DFB">
      <w:pPr>
        <w:spacing w:line="0" w:lineRule="atLeast"/>
        <w:jc w:val="right"/>
        <w:rPr>
          <w:rFonts w:ascii="Arial" w:eastAsia="Arial" w:hAnsi="Arial"/>
          <w:color w:val="2E74B5"/>
          <w:sz w:val="24"/>
        </w:rPr>
      </w:pPr>
    </w:p>
    <w:p w14:paraId="7D34DCD8" w14:textId="77777777" w:rsidR="00DA32E3" w:rsidRDefault="00DA32E3" w:rsidP="00364DFB">
      <w:pPr>
        <w:spacing w:line="0" w:lineRule="atLeast"/>
        <w:jc w:val="right"/>
        <w:rPr>
          <w:rFonts w:ascii="Arial" w:eastAsia="Arial" w:hAnsi="Arial"/>
          <w:color w:val="2E74B5"/>
          <w:sz w:val="24"/>
        </w:rPr>
      </w:pPr>
    </w:p>
    <w:p w14:paraId="70094580" w14:textId="77777777" w:rsidR="00DA32E3" w:rsidRDefault="00DA32E3" w:rsidP="00364DFB">
      <w:pPr>
        <w:spacing w:line="0" w:lineRule="atLeast"/>
        <w:jc w:val="right"/>
        <w:rPr>
          <w:rFonts w:ascii="Arial" w:eastAsia="Arial" w:hAnsi="Arial"/>
          <w:color w:val="2E74B5"/>
          <w:sz w:val="24"/>
        </w:rPr>
      </w:pPr>
    </w:p>
    <w:p w14:paraId="2EBC233B" w14:textId="77777777" w:rsidR="00DA32E3" w:rsidRDefault="00DA32E3" w:rsidP="00364DFB">
      <w:pPr>
        <w:spacing w:line="0" w:lineRule="atLeast"/>
        <w:jc w:val="right"/>
        <w:rPr>
          <w:rFonts w:ascii="Arial" w:eastAsia="Arial" w:hAnsi="Arial"/>
          <w:color w:val="2E74B5"/>
          <w:sz w:val="24"/>
        </w:rPr>
      </w:pPr>
    </w:p>
    <w:p w14:paraId="02A05F49" w14:textId="77777777" w:rsidR="00DA32E3" w:rsidRDefault="00DA32E3" w:rsidP="00364DFB">
      <w:pPr>
        <w:spacing w:line="0" w:lineRule="atLeast"/>
        <w:jc w:val="right"/>
        <w:rPr>
          <w:rFonts w:ascii="Arial" w:eastAsia="Arial" w:hAnsi="Arial"/>
          <w:color w:val="2E74B5"/>
          <w:sz w:val="24"/>
        </w:rPr>
      </w:pPr>
    </w:p>
    <w:p w14:paraId="5D74269F" w14:textId="77777777" w:rsidR="00DA32E3" w:rsidRDefault="00DA32E3" w:rsidP="00364DFB">
      <w:pPr>
        <w:spacing w:line="0" w:lineRule="atLeast"/>
        <w:jc w:val="right"/>
        <w:rPr>
          <w:rFonts w:ascii="Arial" w:eastAsia="Arial" w:hAnsi="Arial"/>
          <w:color w:val="2E74B5"/>
          <w:sz w:val="24"/>
        </w:rPr>
      </w:pPr>
    </w:p>
    <w:p w14:paraId="62B273A3" w14:textId="77777777" w:rsidR="00DA32E3" w:rsidRDefault="00DA32E3" w:rsidP="00364DFB">
      <w:pPr>
        <w:spacing w:line="0" w:lineRule="atLeast"/>
        <w:jc w:val="right"/>
        <w:rPr>
          <w:rFonts w:ascii="Arial" w:eastAsia="Arial" w:hAnsi="Arial"/>
          <w:color w:val="2E74B5"/>
          <w:sz w:val="24"/>
        </w:rPr>
      </w:pPr>
    </w:p>
    <w:p w14:paraId="257388C7" w14:textId="77777777" w:rsidR="00654E64" w:rsidRDefault="00654E64" w:rsidP="00364DFB">
      <w:pPr>
        <w:spacing w:line="0" w:lineRule="atLeast"/>
        <w:jc w:val="right"/>
        <w:rPr>
          <w:rFonts w:ascii="Arial" w:eastAsia="Arial" w:hAnsi="Arial"/>
          <w:color w:val="2E74B5"/>
          <w:sz w:val="24"/>
        </w:rPr>
      </w:pPr>
    </w:p>
    <w:p w14:paraId="3A9D98E2" w14:textId="77777777" w:rsidR="008277A9" w:rsidRDefault="008277A9" w:rsidP="00364DFB">
      <w:pPr>
        <w:spacing w:line="0" w:lineRule="atLeast"/>
        <w:jc w:val="right"/>
        <w:rPr>
          <w:rFonts w:ascii="Arial" w:eastAsia="Arial" w:hAnsi="Arial"/>
          <w:color w:val="2E74B5"/>
          <w:sz w:val="24"/>
        </w:rPr>
      </w:pPr>
    </w:p>
    <w:p w14:paraId="5C52F230" w14:textId="77777777" w:rsidR="00654E64" w:rsidRDefault="00654E64" w:rsidP="00364DFB">
      <w:pPr>
        <w:spacing w:line="0" w:lineRule="atLeast"/>
        <w:jc w:val="right"/>
        <w:rPr>
          <w:rFonts w:ascii="Arial" w:eastAsia="Arial" w:hAnsi="Arial"/>
          <w:color w:val="2E74B5"/>
          <w:sz w:val="24"/>
        </w:rPr>
      </w:pPr>
    </w:p>
    <w:p w14:paraId="7522089B" w14:textId="77777777" w:rsidR="00654E64" w:rsidRDefault="00654E64" w:rsidP="00364DFB">
      <w:pPr>
        <w:spacing w:line="0" w:lineRule="atLeast"/>
        <w:jc w:val="right"/>
        <w:rPr>
          <w:rFonts w:ascii="Arial" w:eastAsia="Arial" w:hAnsi="Arial"/>
          <w:color w:val="2E74B5"/>
          <w:sz w:val="24"/>
        </w:rPr>
      </w:pPr>
    </w:p>
    <w:p w14:paraId="35B1151A" w14:textId="77777777" w:rsidR="00654E64" w:rsidRDefault="00654E64" w:rsidP="00364DFB">
      <w:pPr>
        <w:spacing w:line="0" w:lineRule="atLeast"/>
        <w:jc w:val="right"/>
        <w:rPr>
          <w:rFonts w:ascii="Arial" w:eastAsia="Arial" w:hAnsi="Arial"/>
          <w:color w:val="2E74B5"/>
          <w:sz w:val="24"/>
        </w:rPr>
      </w:pPr>
    </w:p>
    <w:p w14:paraId="74626BC4" w14:textId="77777777" w:rsidR="00EB7A63" w:rsidRDefault="00EB7A63" w:rsidP="00EB7A63">
      <w:pPr>
        <w:spacing w:line="0" w:lineRule="atLeast"/>
        <w:jc w:val="right"/>
        <w:rPr>
          <w:rFonts w:ascii="Arial" w:eastAsia="Arial" w:hAnsi="Arial"/>
          <w:color w:val="2E74B5"/>
          <w:sz w:val="24"/>
        </w:rPr>
      </w:pPr>
      <w:r>
        <w:rPr>
          <w:rFonts w:ascii="Arial" w:eastAsia="Arial" w:hAnsi="Arial"/>
          <w:color w:val="2E74B5"/>
          <w:sz w:val="24"/>
        </w:rPr>
        <w:lastRenderedPageBreak/>
        <w:t>How to run a further competition under the HSCN Access Services DPS agreement</w:t>
      </w:r>
    </w:p>
    <w:p w14:paraId="723D99AB" w14:textId="77777777" w:rsidR="008C12CE" w:rsidRDefault="008C12CE">
      <w:pPr>
        <w:tabs>
          <w:tab w:val="left" w:pos="9060"/>
        </w:tabs>
        <w:spacing w:line="0" w:lineRule="atLeast"/>
        <w:rPr>
          <w:rFonts w:ascii="Times New Roman" w:eastAsia="Times New Roman" w:hAnsi="Times New Roman"/>
        </w:rPr>
      </w:pPr>
    </w:p>
    <w:p w14:paraId="403D33E6" w14:textId="77777777" w:rsidR="00755CA2" w:rsidRPr="00DA32E3" w:rsidRDefault="003D27A1" w:rsidP="008D4DFB">
      <w:pPr>
        <w:outlineLvl w:val="0"/>
        <w:rPr>
          <w:rFonts w:ascii="Arial" w:eastAsia="Arial" w:hAnsi="Arial"/>
          <w:b/>
          <w:color w:val="2E74B5"/>
          <w:sz w:val="24"/>
          <w:u w:val="single"/>
        </w:rPr>
      </w:pPr>
      <w:bookmarkStart w:id="105" w:name="BM31"/>
      <w:bookmarkStart w:id="106" w:name="_Toc522194055"/>
      <w:bookmarkEnd w:id="105"/>
      <w:r w:rsidRPr="00DA32E3">
        <w:rPr>
          <w:rFonts w:ascii="Arial" w:eastAsia="Arial" w:hAnsi="Arial"/>
          <w:b/>
          <w:color w:val="2E74B5"/>
          <w:sz w:val="24"/>
          <w:u w:val="single"/>
        </w:rPr>
        <w:t>Further s</w:t>
      </w:r>
      <w:r w:rsidR="004743A8" w:rsidRPr="00DA32E3">
        <w:rPr>
          <w:rFonts w:ascii="Arial" w:eastAsia="Arial" w:hAnsi="Arial"/>
          <w:b/>
          <w:color w:val="2E74B5"/>
          <w:sz w:val="24"/>
          <w:u w:val="single"/>
        </w:rPr>
        <w:t>upport and guidance</w:t>
      </w:r>
      <w:bookmarkEnd w:id="106"/>
    </w:p>
    <w:p w14:paraId="06FCE549" w14:textId="77777777" w:rsidR="00F8579B" w:rsidRDefault="00F8579B" w:rsidP="00D23891">
      <w:pPr>
        <w:spacing w:line="200" w:lineRule="exact"/>
        <w:rPr>
          <w:rFonts w:ascii="Arial" w:eastAsia="Arial" w:hAnsi="Arial"/>
          <w:sz w:val="23"/>
        </w:rPr>
      </w:pPr>
    </w:p>
    <w:p w14:paraId="2EF4D61F" w14:textId="77777777" w:rsidR="00F8579B" w:rsidRPr="00205CC5" w:rsidRDefault="00F8579B" w:rsidP="00205CC5">
      <w:pPr>
        <w:pStyle w:val="ListParagraph"/>
        <w:numPr>
          <w:ilvl w:val="0"/>
          <w:numId w:val="10"/>
        </w:numPr>
        <w:spacing w:line="360" w:lineRule="auto"/>
        <w:rPr>
          <w:rFonts w:ascii="Arial" w:eastAsia="Arial" w:hAnsi="Arial"/>
          <w:sz w:val="24"/>
          <w:szCs w:val="24"/>
        </w:rPr>
      </w:pPr>
      <w:r w:rsidRPr="00205CC5">
        <w:rPr>
          <w:rFonts w:ascii="Arial" w:eastAsia="Arial" w:hAnsi="Arial"/>
          <w:sz w:val="24"/>
          <w:szCs w:val="24"/>
        </w:rPr>
        <w:t>Category Team Support during normal office hours</w:t>
      </w:r>
    </w:p>
    <w:p w14:paraId="01C72A5F" w14:textId="77777777" w:rsidR="00F8579B" w:rsidRPr="00205CC5" w:rsidRDefault="00F8579B" w:rsidP="00205CC5">
      <w:pPr>
        <w:pStyle w:val="ListParagraph"/>
        <w:numPr>
          <w:ilvl w:val="0"/>
          <w:numId w:val="10"/>
        </w:numPr>
        <w:spacing w:line="360" w:lineRule="auto"/>
        <w:rPr>
          <w:rFonts w:ascii="Arial" w:eastAsia="Arial" w:hAnsi="Arial"/>
          <w:sz w:val="24"/>
          <w:szCs w:val="24"/>
        </w:rPr>
      </w:pPr>
      <w:r w:rsidRPr="00205CC5">
        <w:rPr>
          <w:rFonts w:ascii="Arial" w:eastAsia="Arial" w:hAnsi="Arial"/>
          <w:sz w:val="24"/>
          <w:szCs w:val="24"/>
        </w:rPr>
        <w:t>Email/Phone/Face-to-Face access to the Network Services team</w:t>
      </w:r>
    </w:p>
    <w:p w14:paraId="50B14073" w14:textId="77777777" w:rsidR="00F8579B" w:rsidRPr="00205CC5" w:rsidRDefault="00CD76E9" w:rsidP="00205CC5">
      <w:pPr>
        <w:pStyle w:val="ListParagraph"/>
        <w:numPr>
          <w:ilvl w:val="0"/>
          <w:numId w:val="10"/>
        </w:numPr>
        <w:spacing w:line="360" w:lineRule="auto"/>
        <w:rPr>
          <w:rFonts w:ascii="Arial" w:eastAsia="Arial" w:hAnsi="Arial"/>
          <w:sz w:val="24"/>
          <w:szCs w:val="24"/>
        </w:rPr>
      </w:pPr>
      <w:r>
        <w:rPr>
          <w:rFonts w:ascii="Arial" w:eastAsia="Arial" w:hAnsi="Arial"/>
          <w:sz w:val="24"/>
          <w:szCs w:val="24"/>
        </w:rPr>
        <w:t xml:space="preserve">Email - </w:t>
      </w:r>
      <w:r w:rsidR="00F8579B" w:rsidRPr="00205CC5">
        <w:rPr>
          <w:rFonts w:ascii="Arial" w:eastAsia="Arial" w:hAnsi="Arial"/>
          <w:sz w:val="24"/>
          <w:szCs w:val="24"/>
        </w:rPr>
        <w:t xml:space="preserve">networkservices@crowncommercial.gov.uk </w:t>
      </w:r>
    </w:p>
    <w:p w14:paraId="3B024FA0" w14:textId="77777777" w:rsidR="003D27A1" w:rsidRPr="003D27A1" w:rsidRDefault="003D27A1" w:rsidP="003D27A1">
      <w:pPr>
        <w:pStyle w:val="ListParagraph"/>
        <w:numPr>
          <w:ilvl w:val="0"/>
          <w:numId w:val="10"/>
        </w:numPr>
        <w:spacing w:line="360" w:lineRule="auto"/>
        <w:rPr>
          <w:rFonts w:ascii="Arial" w:eastAsia="Arial" w:hAnsi="Arial"/>
          <w:sz w:val="24"/>
          <w:szCs w:val="24"/>
        </w:rPr>
      </w:pPr>
      <w:r w:rsidRPr="003D27A1">
        <w:rPr>
          <w:rFonts w:ascii="Arial" w:eastAsia="Arial" w:hAnsi="Arial"/>
          <w:sz w:val="24"/>
          <w:szCs w:val="24"/>
        </w:rPr>
        <w:t>Service Desk 0345 410 2222 (08:30 – 17:30 Monday to Friday)</w:t>
      </w:r>
    </w:p>
    <w:p w14:paraId="62B5816B" w14:textId="77777777" w:rsidR="00CD76E9" w:rsidRDefault="00205CC5" w:rsidP="005115AA">
      <w:pPr>
        <w:pStyle w:val="ListParagraph"/>
        <w:numPr>
          <w:ilvl w:val="0"/>
          <w:numId w:val="10"/>
        </w:numPr>
        <w:spacing w:line="360" w:lineRule="auto"/>
        <w:rPr>
          <w:rFonts w:ascii="Arial" w:eastAsia="Arial" w:hAnsi="Arial"/>
          <w:sz w:val="24"/>
          <w:szCs w:val="24"/>
        </w:rPr>
      </w:pPr>
      <w:r w:rsidRPr="00CD76E9">
        <w:rPr>
          <w:rFonts w:ascii="Arial" w:eastAsia="Arial" w:hAnsi="Arial"/>
          <w:sz w:val="24"/>
          <w:szCs w:val="24"/>
        </w:rPr>
        <w:t>Online Guidance and Templates available</w:t>
      </w:r>
      <w:r w:rsidR="00CD76E9" w:rsidRPr="00CD76E9">
        <w:rPr>
          <w:rFonts w:ascii="Arial" w:eastAsia="Arial" w:hAnsi="Arial"/>
          <w:sz w:val="24"/>
          <w:szCs w:val="24"/>
        </w:rPr>
        <w:t xml:space="preserve"> </w:t>
      </w:r>
      <w:r w:rsidR="00CD76E9">
        <w:rPr>
          <w:rFonts w:ascii="Arial" w:eastAsia="Arial" w:hAnsi="Arial"/>
          <w:sz w:val="24"/>
          <w:szCs w:val="24"/>
        </w:rPr>
        <w:t xml:space="preserve">– </w:t>
      </w:r>
    </w:p>
    <w:p w14:paraId="6832CCF8"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 xml:space="preserve">Directory of documentation </w:t>
      </w:r>
    </w:p>
    <w:p w14:paraId="7FEE43E5" w14:textId="22D20EDB"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 xml:space="preserve">Template Call Off </w:t>
      </w:r>
      <w:r w:rsidR="0026431B">
        <w:rPr>
          <w:rFonts w:ascii="Arial" w:eastAsia="Arial" w:hAnsi="Arial"/>
          <w:sz w:val="24"/>
          <w:szCs w:val="24"/>
        </w:rPr>
        <w:t>Order Form</w:t>
      </w:r>
    </w:p>
    <w:p w14:paraId="72AFA76B" w14:textId="51EE1FA0"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 xml:space="preserve">Template </w:t>
      </w:r>
      <w:r w:rsidR="0026431B">
        <w:rPr>
          <w:rFonts w:ascii="Arial" w:eastAsia="Arial" w:hAnsi="Arial"/>
          <w:sz w:val="24"/>
          <w:szCs w:val="24"/>
        </w:rPr>
        <w:t>Call Off Terms</w:t>
      </w:r>
    </w:p>
    <w:p w14:paraId="57B69E31"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Evaluation best practice</w:t>
      </w:r>
    </w:p>
    <w:p w14:paraId="13DFB46A"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AP RFP pack</w:t>
      </w:r>
    </w:p>
    <w:p w14:paraId="08190E98"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Collaboration RFP pack</w:t>
      </w:r>
    </w:p>
    <w:p w14:paraId="445186A7"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How to use the DPS portal</w:t>
      </w:r>
    </w:p>
    <w:p w14:paraId="06A79FAB" w14:textId="77777777" w:rsidR="003D27A1" w:rsidRDefault="003D27A1" w:rsidP="003D27A1">
      <w:pPr>
        <w:pStyle w:val="ListParagraph"/>
        <w:numPr>
          <w:ilvl w:val="2"/>
          <w:numId w:val="10"/>
        </w:numPr>
        <w:spacing w:line="360" w:lineRule="auto"/>
        <w:rPr>
          <w:rFonts w:ascii="Arial" w:eastAsia="Arial" w:hAnsi="Arial"/>
          <w:sz w:val="24"/>
          <w:szCs w:val="24"/>
        </w:rPr>
      </w:pPr>
      <w:r>
        <w:rPr>
          <w:rFonts w:ascii="Arial" w:eastAsia="Arial" w:hAnsi="Arial"/>
          <w:sz w:val="24"/>
          <w:szCs w:val="24"/>
        </w:rPr>
        <w:t>Supplier registration</w:t>
      </w:r>
    </w:p>
    <w:p w14:paraId="67A52548" w14:textId="77777777" w:rsidR="003D27A1" w:rsidRDefault="003D27A1" w:rsidP="003D27A1">
      <w:pPr>
        <w:pStyle w:val="ListParagraph"/>
        <w:numPr>
          <w:ilvl w:val="2"/>
          <w:numId w:val="10"/>
        </w:numPr>
        <w:spacing w:line="360" w:lineRule="auto"/>
        <w:rPr>
          <w:rFonts w:ascii="Arial" w:eastAsia="Arial" w:hAnsi="Arial"/>
          <w:sz w:val="24"/>
          <w:szCs w:val="24"/>
        </w:rPr>
      </w:pPr>
      <w:r>
        <w:rPr>
          <w:rFonts w:ascii="Arial" w:eastAsia="Arial" w:hAnsi="Arial"/>
          <w:sz w:val="24"/>
          <w:szCs w:val="24"/>
        </w:rPr>
        <w:t>Obtaining a current list of suppliers on the DPS</w:t>
      </w:r>
    </w:p>
    <w:p w14:paraId="459423E8"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Process flowcharts</w:t>
      </w:r>
    </w:p>
    <w:p w14:paraId="5F325292"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What is a DPS</w:t>
      </w:r>
    </w:p>
    <w:p w14:paraId="28969C55" w14:textId="77777777" w:rsidR="003D27A1" w:rsidRDefault="003D27A1" w:rsidP="003D27A1">
      <w:pPr>
        <w:pStyle w:val="ListParagraph"/>
        <w:numPr>
          <w:ilvl w:val="1"/>
          <w:numId w:val="10"/>
        </w:numPr>
        <w:spacing w:line="360" w:lineRule="auto"/>
        <w:rPr>
          <w:rFonts w:ascii="Arial" w:eastAsia="Arial" w:hAnsi="Arial"/>
          <w:sz w:val="24"/>
          <w:szCs w:val="24"/>
        </w:rPr>
      </w:pPr>
      <w:r>
        <w:rPr>
          <w:rFonts w:ascii="Arial" w:eastAsia="Arial" w:hAnsi="Arial"/>
          <w:sz w:val="24"/>
          <w:szCs w:val="24"/>
        </w:rPr>
        <w:t>Examples of contracting models</w:t>
      </w:r>
    </w:p>
    <w:p w14:paraId="34F834EF" w14:textId="77777777" w:rsidR="003D27A1" w:rsidRDefault="003D27A1" w:rsidP="003D27A1">
      <w:pPr>
        <w:pStyle w:val="ListParagraph"/>
        <w:numPr>
          <w:ilvl w:val="1"/>
          <w:numId w:val="10"/>
        </w:numPr>
        <w:spacing w:line="360" w:lineRule="auto"/>
        <w:rPr>
          <w:rFonts w:ascii="Arial" w:eastAsia="Arial" w:hAnsi="Arial"/>
          <w:sz w:val="24"/>
          <w:szCs w:val="24"/>
        </w:rPr>
      </w:pPr>
      <w:proofErr w:type="spellStart"/>
      <w:r>
        <w:rPr>
          <w:rFonts w:ascii="Arial" w:eastAsia="Arial" w:hAnsi="Arial"/>
          <w:sz w:val="24"/>
          <w:szCs w:val="24"/>
        </w:rPr>
        <w:t>SoR</w:t>
      </w:r>
      <w:proofErr w:type="spellEnd"/>
      <w:r>
        <w:rPr>
          <w:rFonts w:ascii="Arial" w:eastAsia="Arial" w:hAnsi="Arial"/>
          <w:sz w:val="24"/>
          <w:szCs w:val="24"/>
        </w:rPr>
        <w:t xml:space="preserve"> best practice</w:t>
      </w:r>
    </w:p>
    <w:p w14:paraId="31137650" w14:textId="77777777" w:rsidR="00205CC5" w:rsidRPr="00CD76E9" w:rsidRDefault="00205CC5" w:rsidP="00CD76E9">
      <w:pPr>
        <w:pStyle w:val="ListParagraph"/>
        <w:numPr>
          <w:ilvl w:val="1"/>
          <w:numId w:val="10"/>
        </w:numPr>
        <w:spacing w:line="360" w:lineRule="auto"/>
        <w:rPr>
          <w:rFonts w:ascii="Arial" w:eastAsia="Arial" w:hAnsi="Arial"/>
          <w:sz w:val="24"/>
          <w:szCs w:val="24"/>
        </w:rPr>
      </w:pPr>
      <w:r w:rsidRPr="00CD76E9">
        <w:rPr>
          <w:rFonts w:ascii="Arial" w:eastAsia="Arial" w:hAnsi="Arial"/>
          <w:sz w:val="24"/>
          <w:szCs w:val="24"/>
        </w:rPr>
        <w:t>http://ccs-agreements.cabinetoffice.gov.uk/contracts/rm3825</w:t>
      </w:r>
    </w:p>
    <w:p w14:paraId="52AEAB76" w14:textId="77777777" w:rsidR="00205CC5" w:rsidRDefault="00F8579B" w:rsidP="00CD76E9">
      <w:pPr>
        <w:pStyle w:val="ListParagraph"/>
        <w:numPr>
          <w:ilvl w:val="1"/>
          <w:numId w:val="10"/>
        </w:numPr>
        <w:spacing w:line="360" w:lineRule="auto"/>
        <w:rPr>
          <w:rFonts w:ascii="Arial" w:eastAsia="Arial" w:hAnsi="Arial"/>
          <w:sz w:val="24"/>
          <w:szCs w:val="24"/>
        </w:rPr>
      </w:pPr>
      <w:r w:rsidRPr="00205CC5">
        <w:rPr>
          <w:rFonts w:ascii="Arial" w:eastAsia="Arial" w:hAnsi="Arial"/>
          <w:sz w:val="24"/>
          <w:szCs w:val="24"/>
        </w:rPr>
        <w:t>https://supplierregistration.cabinetoffice.gov.uk/buyer/register</w:t>
      </w:r>
      <w:r w:rsidR="00205CC5" w:rsidRPr="00205CC5">
        <w:rPr>
          <w:rFonts w:ascii="Arial" w:eastAsia="Arial" w:hAnsi="Arial"/>
          <w:sz w:val="24"/>
          <w:szCs w:val="24"/>
        </w:rPr>
        <w:t xml:space="preserve"> </w:t>
      </w:r>
    </w:p>
    <w:p w14:paraId="11F4A3E3" w14:textId="77777777" w:rsidR="00205CC5" w:rsidRPr="00205CC5" w:rsidRDefault="00205CC5" w:rsidP="00CD76E9">
      <w:pPr>
        <w:pStyle w:val="ListParagraph"/>
        <w:numPr>
          <w:ilvl w:val="1"/>
          <w:numId w:val="10"/>
        </w:numPr>
        <w:spacing w:line="360" w:lineRule="auto"/>
        <w:rPr>
          <w:rFonts w:ascii="Arial" w:eastAsia="Arial" w:hAnsi="Arial"/>
          <w:sz w:val="24"/>
          <w:szCs w:val="24"/>
        </w:rPr>
      </w:pPr>
      <w:r w:rsidRPr="00205CC5">
        <w:rPr>
          <w:rFonts w:ascii="Arial" w:eastAsia="Arial" w:hAnsi="Arial"/>
          <w:sz w:val="24"/>
          <w:szCs w:val="24"/>
        </w:rPr>
        <w:t>http://ccs-agreements.cabinetoffice.gov.uk/node/6903</w:t>
      </w:r>
    </w:p>
    <w:p w14:paraId="71400305" w14:textId="77777777" w:rsidR="00F8579B" w:rsidRPr="00205CC5" w:rsidRDefault="00F8579B" w:rsidP="00205CC5">
      <w:pPr>
        <w:spacing w:line="360" w:lineRule="auto"/>
        <w:ind w:left="360"/>
        <w:rPr>
          <w:rFonts w:ascii="Arial" w:eastAsia="Arial" w:hAnsi="Arial"/>
          <w:sz w:val="24"/>
          <w:szCs w:val="24"/>
        </w:rPr>
      </w:pPr>
    </w:p>
    <w:p w14:paraId="3FC0C290" w14:textId="77777777" w:rsidR="00F8579B" w:rsidRDefault="00F8579B" w:rsidP="00D23891">
      <w:pPr>
        <w:spacing w:line="200" w:lineRule="exact"/>
        <w:rPr>
          <w:rFonts w:ascii="Arial" w:eastAsia="Arial" w:hAnsi="Arial"/>
          <w:sz w:val="23"/>
        </w:rPr>
      </w:pPr>
    </w:p>
    <w:p w14:paraId="60F4EFF1" w14:textId="77777777" w:rsidR="004743A8" w:rsidRDefault="004743A8" w:rsidP="00D23891">
      <w:pPr>
        <w:spacing w:line="200" w:lineRule="exact"/>
        <w:rPr>
          <w:rFonts w:ascii="Arial" w:eastAsia="Arial" w:hAnsi="Arial"/>
          <w:sz w:val="23"/>
        </w:rPr>
      </w:pPr>
    </w:p>
    <w:sectPr w:rsidR="004743A8" w:rsidSect="008C12CE">
      <w:pgSz w:w="11900" w:h="16838"/>
      <w:pgMar w:top="537" w:right="1126" w:bottom="31" w:left="1140" w:header="0" w:footer="0" w:gutter="0"/>
      <w:cols w:space="0" w:equalWidth="0">
        <w:col w:w="9640"/>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0B362" w16cid:durableId="1E427BE8"/>
  <w16cid:commentId w16cid:paraId="510E741E" w16cid:durableId="1E427D84"/>
  <w16cid:commentId w16cid:paraId="3289819C" w16cid:durableId="1E427E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FD78" w14:textId="77777777" w:rsidR="00DC5951" w:rsidRDefault="00DC5951" w:rsidP="00FB3C9C">
      <w:r>
        <w:separator/>
      </w:r>
    </w:p>
  </w:endnote>
  <w:endnote w:type="continuationSeparator" w:id="0">
    <w:p w14:paraId="02CA990A" w14:textId="77777777" w:rsidR="00DC5951" w:rsidRDefault="00DC5951" w:rsidP="00FB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DEA6" w14:textId="764A0F62" w:rsidR="0091513B" w:rsidRDefault="0091513B" w:rsidP="00732A80">
    <w:pPr>
      <w:pStyle w:val="Footer"/>
    </w:pPr>
    <w:r>
      <w:t xml:space="preserve">HSCN Access Services DPS </w:t>
    </w:r>
    <w:r w:rsidR="000646DE">
      <w:t>RM3825 ISS Guidance Version 2 17</w:t>
    </w:r>
    <w:r>
      <w:t>/08/2018</w:t>
    </w:r>
    <w:r>
      <w:tab/>
    </w:r>
    <w:r>
      <w:fldChar w:fldCharType="begin"/>
    </w:r>
    <w:r>
      <w:instrText xml:space="preserve"> PAGE   \* MERGEFORMAT </w:instrText>
    </w:r>
    <w:r>
      <w:fldChar w:fldCharType="separate"/>
    </w:r>
    <w:r w:rsidR="000646DE">
      <w:rPr>
        <w:noProof/>
      </w:rPr>
      <w:t>2</w:t>
    </w:r>
    <w:r>
      <w:rPr>
        <w:noProof/>
      </w:rPr>
      <w:fldChar w:fldCharType="end"/>
    </w:r>
  </w:p>
  <w:p w14:paraId="0AC8477F" w14:textId="77777777" w:rsidR="0091513B" w:rsidRDefault="00915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9EA2B" w14:textId="77777777" w:rsidR="00DC5951" w:rsidRDefault="00DC5951" w:rsidP="00FB3C9C">
      <w:r>
        <w:separator/>
      </w:r>
    </w:p>
  </w:footnote>
  <w:footnote w:type="continuationSeparator" w:id="0">
    <w:p w14:paraId="300644AA" w14:textId="77777777" w:rsidR="00DC5951" w:rsidRDefault="00DC5951" w:rsidP="00FB3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38E1F28"/>
    <w:lvl w:ilvl="0" w:tplc="FC5CDF1E">
      <w:start w:val="1"/>
      <w:numFmt w:val="bullet"/>
      <w:lvlText w:val="•"/>
      <w:lvlJc w:val="left"/>
    </w:lvl>
    <w:lvl w:ilvl="1" w:tplc="431E259A">
      <w:start w:val="1"/>
      <w:numFmt w:val="bullet"/>
      <w:lvlText w:val=""/>
      <w:lvlJc w:val="left"/>
    </w:lvl>
    <w:lvl w:ilvl="2" w:tplc="F3B4D682">
      <w:start w:val="1"/>
      <w:numFmt w:val="bullet"/>
      <w:lvlText w:val=""/>
      <w:lvlJc w:val="left"/>
    </w:lvl>
    <w:lvl w:ilvl="3" w:tplc="C84ED1E0">
      <w:start w:val="1"/>
      <w:numFmt w:val="bullet"/>
      <w:lvlText w:val=""/>
      <w:lvlJc w:val="left"/>
    </w:lvl>
    <w:lvl w:ilvl="4" w:tplc="00122B70">
      <w:start w:val="1"/>
      <w:numFmt w:val="bullet"/>
      <w:lvlText w:val=""/>
      <w:lvlJc w:val="left"/>
    </w:lvl>
    <w:lvl w:ilvl="5" w:tplc="D7AA41D6">
      <w:start w:val="1"/>
      <w:numFmt w:val="bullet"/>
      <w:lvlText w:val=""/>
      <w:lvlJc w:val="left"/>
    </w:lvl>
    <w:lvl w:ilvl="6" w:tplc="2D104388">
      <w:start w:val="1"/>
      <w:numFmt w:val="bullet"/>
      <w:lvlText w:val=""/>
      <w:lvlJc w:val="left"/>
    </w:lvl>
    <w:lvl w:ilvl="7" w:tplc="278EBCE8">
      <w:start w:val="1"/>
      <w:numFmt w:val="bullet"/>
      <w:lvlText w:val=""/>
      <w:lvlJc w:val="left"/>
    </w:lvl>
    <w:lvl w:ilvl="8" w:tplc="C80AB96C">
      <w:start w:val="1"/>
      <w:numFmt w:val="bullet"/>
      <w:lvlText w:val=""/>
      <w:lvlJc w:val="left"/>
    </w:lvl>
  </w:abstractNum>
  <w:abstractNum w:abstractNumId="1" w15:restartNumberingAfterBreak="0">
    <w:nsid w:val="00000002"/>
    <w:multiLevelType w:val="hybridMultilevel"/>
    <w:tmpl w:val="46E87CCC"/>
    <w:lvl w:ilvl="0" w:tplc="7F288BC8">
      <w:start w:val="1"/>
      <w:numFmt w:val="bullet"/>
      <w:lvlText w:val="•"/>
      <w:lvlJc w:val="left"/>
    </w:lvl>
    <w:lvl w:ilvl="1" w:tplc="1BD89C8A">
      <w:start w:val="1"/>
      <w:numFmt w:val="bullet"/>
      <w:lvlText w:val=""/>
      <w:lvlJc w:val="left"/>
    </w:lvl>
    <w:lvl w:ilvl="2" w:tplc="E32EEB1C">
      <w:start w:val="1"/>
      <w:numFmt w:val="bullet"/>
      <w:lvlText w:val=""/>
      <w:lvlJc w:val="left"/>
    </w:lvl>
    <w:lvl w:ilvl="3" w:tplc="243C6FD8">
      <w:start w:val="1"/>
      <w:numFmt w:val="bullet"/>
      <w:lvlText w:val=""/>
      <w:lvlJc w:val="left"/>
    </w:lvl>
    <w:lvl w:ilvl="4" w:tplc="3BAA7B74">
      <w:start w:val="1"/>
      <w:numFmt w:val="bullet"/>
      <w:lvlText w:val=""/>
      <w:lvlJc w:val="left"/>
    </w:lvl>
    <w:lvl w:ilvl="5" w:tplc="971E0868">
      <w:start w:val="1"/>
      <w:numFmt w:val="bullet"/>
      <w:lvlText w:val=""/>
      <w:lvlJc w:val="left"/>
    </w:lvl>
    <w:lvl w:ilvl="6" w:tplc="C37619C2">
      <w:start w:val="1"/>
      <w:numFmt w:val="bullet"/>
      <w:lvlText w:val=""/>
      <w:lvlJc w:val="left"/>
    </w:lvl>
    <w:lvl w:ilvl="7" w:tplc="836C4446">
      <w:start w:val="1"/>
      <w:numFmt w:val="bullet"/>
      <w:lvlText w:val=""/>
      <w:lvlJc w:val="left"/>
    </w:lvl>
    <w:lvl w:ilvl="8" w:tplc="9942FE0A">
      <w:start w:val="1"/>
      <w:numFmt w:val="bullet"/>
      <w:lvlText w:val=""/>
      <w:lvlJc w:val="left"/>
    </w:lvl>
  </w:abstractNum>
  <w:abstractNum w:abstractNumId="2" w15:restartNumberingAfterBreak="0">
    <w:nsid w:val="00000003"/>
    <w:multiLevelType w:val="hybridMultilevel"/>
    <w:tmpl w:val="3D1B58BA"/>
    <w:lvl w:ilvl="0" w:tplc="6480D74E">
      <w:start w:val="1"/>
      <w:numFmt w:val="bullet"/>
      <w:lvlText w:val="•"/>
      <w:lvlJc w:val="left"/>
    </w:lvl>
    <w:lvl w:ilvl="1" w:tplc="4E16FCAE">
      <w:start w:val="1"/>
      <w:numFmt w:val="bullet"/>
      <w:lvlText w:val=""/>
      <w:lvlJc w:val="left"/>
    </w:lvl>
    <w:lvl w:ilvl="2" w:tplc="429CCF86">
      <w:start w:val="1"/>
      <w:numFmt w:val="bullet"/>
      <w:lvlText w:val=""/>
      <w:lvlJc w:val="left"/>
    </w:lvl>
    <w:lvl w:ilvl="3" w:tplc="FC889BBA">
      <w:start w:val="1"/>
      <w:numFmt w:val="bullet"/>
      <w:lvlText w:val=""/>
      <w:lvlJc w:val="left"/>
    </w:lvl>
    <w:lvl w:ilvl="4" w:tplc="B044A718">
      <w:start w:val="1"/>
      <w:numFmt w:val="bullet"/>
      <w:lvlText w:val=""/>
      <w:lvlJc w:val="left"/>
    </w:lvl>
    <w:lvl w:ilvl="5" w:tplc="DF8A3F20">
      <w:start w:val="1"/>
      <w:numFmt w:val="bullet"/>
      <w:lvlText w:val=""/>
      <w:lvlJc w:val="left"/>
    </w:lvl>
    <w:lvl w:ilvl="6" w:tplc="3EFE06B8">
      <w:start w:val="1"/>
      <w:numFmt w:val="bullet"/>
      <w:lvlText w:val=""/>
      <w:lvlJc w:val="left"/>
    </w:lvl>
    <w:lvl w:ilvl="7" w:tplc="28D86042">
      <w:start w:val="1"/>
      <w:numFmt w:val="bullet"/>
      <w:lvlText w:val=""/>
      <w:lvlJc w:val="left"/>
    </w:lvl>
    <w:lvl w:ilvl="8" w:tplc="19623506">
      <w:start w:val="1"/>
      <w:numFmt w:val="bullet"/>
      <w:lvlText w:val=""/>
      <w:lvlJc w:val="left"/>
    </w:lvl>
  </w:abstractNum>
  <w:abstractNum w:abstractNumId="3" w15:restartNumberingAfterBreak="0">
    <w:nsid w:val="00000004"/>
    <w:multiLevelType w:val="hybridMultilevel"/>
    <w:tmpl w:val="507ED7AA"/>
    <w:lvl w:ilvl="0" w:tplc="315C07F6">
      <w:start w:val="1"/>
      <w:numFmt w:val="bullet"/>
      <w:lvlText w:val="•"/>
      <w:lvlJc w:val="left"/>
    </w:lvl>
    <w:lvl w:ilvl="1" w:tplc="DFE841EC">
      <w:start w:val="1"/>
      <w:numFmt w:val="bullet"/>
      <w:lvlText w:val=""/>
      <w:lvlJc w:val="left"/>
    </w:lvl>
    <w:lvl w:ilvl="2" w:tplc="4E50BC64">
      <w:start w:val="1"/>
      <w:numFmt w:val="bullet"/>
      <w:lvlText w:val=""/>
      <w:lvlJc w:val="left"/>
    </w:lvl>
    <w:lvl w:ilvl="3" w:tplc="E0A010EC">
      <w:start w:val="1"/>
      <w:numFmt w:val="bullet"/>
      <w:lvlText w:val=""/>
      <w:lvlJc w:val="left"/>
    </w:lvl>
    <w:lvl w:ilvl="4" w:tplc="8506B3E2">
      <w:start w:val="1"/>
      <w:numFmt w:val="bullet"/>
      <w:lvlText w:val=""/>
      <w:lvlJc w:val="left"/>
    </w:lvl>
    <w:lvl w:ilvl="5" w:tplc="8E003292">
      <w:start w:val="1"/>
      <w:numFmt w:val="bullet"/>
      <w:lvlText w:val=""/>
      <w:lvlJc w:val="left"/>
    </w:lvl>
    <w:lvl w:ilvl="6" w:tplc="7D2C827A">
      <w:start w:val="1"/>
      <w:numFmt w:val="bullet"/>
      <w:lvlText w:val=""/>
      <w:lvlJc w:val="left"/>
    </w:lvl>
    <w:lvl w:ilvl="7" w:tplc="216EFD5E">
      <w:start w:val="1"/>
      <w:numFmt w:val="bullet"/>
      <w:lvlText w:val=""/>
      <w:lvlJc w:val="left"/>
    </w:lvl>
    <w:lvl w:ilvl="8" w:tplc="A830A92A">
      <w:start w:val="1"/>
      <w:numFmt w:val="bullet"/>
      <w:lvlText w:val=""/>
      <w:lvlJc w:val="left"/>
    </w:lvl>
  </w:abstractNum>
  <w:abstractNum w:abstractNumId="4" w15:restartNumberingAfterBreak="0">
    <w:nsid w:val="00000005"/>
    <w:multiLevelType w:val="hybridMultilevel"/>
    <w:tmpl w:val="2EB141F2"/>
    <w:lvl w:ilvl="0" w:tplc="786888E2">
      <w:start w:val="1"/>
      <w:numFmt w:val="bullet"/>
      <w:lvlText w:val="*"/>
      <w:lvlJc w:val="left"/>
    </w:lvl>
    <w:lvl w:ilvl="1" w:tplc="E6446134">
      <w:start w:val="1"/>
      <w:numFmt w:val="bullet"/>
      <w:lvlText w:val=""/>
      <w:lvlJc w:val="left"/>
    </w:lvl>
    <w:lvl w:ilvl="2" w:tplc="990CC7C6">
      <w:start w:val="1"/>
      <w:numFmt w:val="bullet"/>
      <w:lvlText w:val=""/>
      <w:lvlJc w:val="left"/>
    </w:lvl>
    <w:lvl w:ilvl="3" w:tplc="6A721E2A">
      <w:start w:val="1"/>
      <w:numFmt w:val="bullet"/>
      <w:lvlText w:val=""/>
      <w:lvlJc w:val="left"/>
    </w:lvl>
    <w:lvl w:ilvl="4" w:tplc="7A7EABAC">
      <w:start w:val="1"/>
      <w:numFmt w:val="bullet"/>
      <w:lvlText w:val=""/>
      <w:lvlJc w:val="left"/>
    </w:lvl>
    <w:lvl w:ilvl="5" w:tplc="8888358E">
      <w:start w:val="1"/>
      <w:numFmt w:val="bullet"/>
      <w:lvlText w:val=""/>
      <w:lvlJc w:val="left"/>
    </w:lvl>
    <w:lvl w:ilvl="6" w:tplc="DCC87114">
      <w:start w:val="1"/>
      <w:numFmt w:val="bullet"/>
      <w:lvlText w:val=""/>
      <w:lvlJc w:val="left"/>
    </w:lvl>
    <w:lvl w:ilvl="7" w:tplc="866A0E54">
      <w:start w:val="1"/>
      <w:numFmt w:val="bullet"/>
      <w:lvlText w:val=""/>
      <w:lvlJc w:val="left"/>
    </w:lvl>
    <w:lvl w:ilvl="8" w:tplc="E8C673DA">
      <w:start w:val="1"/>
      <w:numFmt w:val="bullet"/>
      <w:lvlText w:val=""/>
      <w:lvlJc w:val="left"/>
    </w:lvl>
  </w:abstractNum>
  <w:abstractNum w:abstractNumId="5" w15:restartNumberingAfterBreak="0">
    <w:nsid w:val="00000006"/>
    <w:multiLevelType w:val="hybridMultilevel"/>
    <w:tmpl w:val="41B71EFA"/>
    <w:lvl w:ilvl="0" w:tplc="A5065B0A">
      <w:start w:val="1"/>
      <w:numFmt w:val="bullet"/>
      <w:lvlText w:val="**"/>
      <w:lvlJc w:val="left"/>
    </w:lvl>
    <w:lvl w:ilvl="1" w:tplc="19C2A9D0">
      <w:start w:val="1"/>
      <w:numFmt w:val="bullet"/>
      <w:lvlText w:val=""/>
      <w:lvlJc w:val="left"/>
    </w:lvl>
    <w:lvl w:ilvl="2" w:tplc="1E30613A">
      <w:start w:val="1"/>
      <w:numFmt w:val="bullet"/>
      <w:lvlText w:val=""/>
      <w:lvlJc w:val="left"/>
    </w:lvl>
    <w:lvl w:ilvl="3" w:tplc="64F22FA2">
      <w:start w:val="1"/>
      <w:numFmt w:val="bullet"/>
      <w:lvlText w:val=""/>
      <w:lvlJc w:val="left"/>
    </w:lvl>
    <w:lvl w:ilvl="4" w:tplc="D80A7EA6">
      <w:start w:val="1"/>
      <w:numFmt w:val="bullet"/>
      <w:lvlText w:val=""/>
      <w:lvlJc w:val="left"/>
    </w:lvl>
    <w:lvl w:ilvl="5" w:tplc="055C04F8">
      <w:start w:val="1"/>
      <w:numFmt w:val="bullet"/>
      <w:lvlText w:val=""/>
      <w:lvlJc w:val="left"/>
    </w:lvl>
    <w:lvl w:ilvl="6" w:tplc="0EEE0E58">
      <w:start w:val="1"/>
      <w:numFmt w:val="bullet"/>
      <w:lvlText w:val=""/>
      <w:lvlJc w:val="left"/>
    </w:lvl>
    <w:lvl w:ilvl="7" w:tplc="BFF474A4">
      <w:start w:val="1"/>
      <w:numFmt w:val="bullet"/>
      <w:lvlText w:val=""/>
      <w:lvlJc w:val="left"/>
    </w:lvl>
    <w:lvl w:ilvl="8" w:tplc="2EC46818">
      <w:start w:val="1"/>
      <w:numFmt w:val="bullet"/>
      <w:lvlText w:val=""/>
      <w:lvlJc w:val="left"/>
    </w:lvl>
  </w:abstractNum>
  <w:abstractNum w:abstractNumId="6" w15:restartNumberingAfterBreak="0">
    <w:nsid w:val="00000007"/>
    <w:multiLevelType w:val="hybridMultilevel"/>
    <w:tmpl w:val="79E2A9E2"/>
    <w:lvl w:ilvl="0" w:tplc="0F5468C4">
      <w:start w:val="1"/>
      <w:numFmt w:val="bullet"/>
      <w:lvlText w:val="*"/>
      <w:lvlJc w:val="left"/>
    </w:lvl>
    <w:lvl w:ilvl="1" w:tplc="87CC39FA">
      <w:start w:val="1"/>
      <w:numFmt w:val="bullet"/>
      <w:lvlText w:val=""/>
      <w:lvlJc w:val="left"/>
    </w:lvl>
    <w:lvl w:ilvl="2" w:tplc="9A8097A0">
      <w:start w:val="1"/>
      <w:numFmt w:val="bullet"/>
      <w:lvlText w:val=""/>
      <w:lvlJc w:val="left"/>
    </w:lvl>
    <w:lvl w:ilvl="3" w:tplc="74182FCA">
      <w:start w:val="1"/>
      <w:numFmt w:val="bullet"/>
      <w:lvlText w:val=""/>
      <w:lvlJc w:val="left"/>
    </w:lvl>
    <w:lvl w:ilvl="4" w:tplc="CE3EB75E">
      <w:start w:val="1"/>
      <w:numFmt w:val="bullet"/>
      <w:lvlText w:val=""/>
      <w:lvlJc w:val="left"/>
    </w:lvl>
    <w:lvl w:ilvl="5" w:tplc="1130B706">
      <w:start w:val="1"/>
      <w:numFmt w:val="bullet"/>
      <w:lvlText w:val=""/>
      <w:lvlJc w:val="left"/>
    </w:lvl>
    <w:lvl w:ilvl="6" w:tplc="EEEA2488">
      <w:start w:val="1"/>
      <w:numFmt w:val="bullet"/>
      <w:lvlText w:val=""/>
      <w:lvlJc w:val="left"/>
    </w:lvl>
    <w:lvl w:ilvl="7" w:tplc="DF0A3D4A">
      <w:start w:val="1"/>
      <w:numFmt w:val="bullet"/>
      <w:lvlText w:val=""/>
      <w:lvlJc w:val="left"/>
    </w:lvl>
    <w:lvl w:ilvl="8" w:tplc="99B8A882">
      <w:start w:val="1"/>
      <w:numFmt w:val="bullet"/>
      <w:lvlText w:val=""/>
      <w:lvlJc w:val="left"/>
    </w:lvl>
  </w:abstractNum>
  <w:abstractNum w:abstractNumId="7" w15:restartNumberingAfterBreak="0">
    <w:nsid w:val="00000008"/>
    <w:multiLevelType w:val="hybridMultilevel"/>
    <w:tmpl w:val="7545E146"/>
    <w:lvl w:ilvl="0" w:tplc="C6ECF768">
      <w:start w:val="1"/>
      <w:numFmt w:val="bullet"/>
      <w:lvlText w:val="**"/>
      <w:lvlJc w:val="left"/>
    </w:lvl>
    <w:lvl w:ilvl="1" w:tplc="104C74B0">
      <w:start w:val="1"/>
      <w:numFmt w:val="bullet"/>
      <w:lvlText w:val=""/>
      <w:lvlJc w:val="left"/>
    </w:lvl>
    <w:lvl w:ilvl="2" w:tplc="0D3E5D80">
      <w:start w:val="1"/>
      <w:numFmt w:val="bullet"/>
      <w:lvlText w:val=""/>
      <w:lvlJc w:val="left"/>
    </w:lvl>
    <w:lvl w:ilvl="3" w:tplc="93AE0090">
      <w:start w:val="1"/>
      <w:numFmt w:val="bullet"/>
      <w:lvlText w:val=""/>
      <w:lvlJc w:val="left"/>
    </w:lvl>
    <w:lvl w:ilvl="4" w:tplc="D0608D12">
      <w:start w:val="1"/>
      <w:numFmt w:val="bullet"/>
      <w:lvlText w:val=""/>
      <w:lvlJc w:val="left"/>
    </w:lvl>
    <w:lvl w:ilvl="5" w:tplc="85800010">
      <w:start w:val="1"/>
      <w:numFmt w:val="bullet"/>
      <w:lvlText w:val=""/>
      <w:lvlJc w:val="left"/>
    </w:lvl>
    <w:lvl w:ilvl="6" w:tplc="E03CFC92">
      <w:start w:val="1"/>
      <w:numFmt w:val="bullet"/>
      <w:lvlText w:val=""/>
      <w:lvlJc w:val="left"/>
    </w:lvl>
    <w:lvl w:ilvl="7" w:tplc="2D8A96D2">
      <w:start w:val="1"/>
      <w:numFmt w:val="bullet"/>
      <w:lvlText w:val=""/>
      <w:lvlJc w:val="left"/>
    </w:lvl>
    <w:lvl w:ilvl="8" w:tplc="6CE4E3C6">
      <w:start w:val="1"/>
      <w:numFmt w:val="bullet"/>
      <w:lvlText w:val=""/>
      <w:lvlJc w:val="left"/>
    </w:lvl>
  </w:abstractNum>
  <w:abstractNum w:abstractNumId="8" w15:restartNumberingAfterBreak="0">
    <w:nsid w:val="1D2E2805"/>
    <w:multiLevelType w:val="hybridMultilevel"/>
    <w:tmpl w:val="1890D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902789"/>
    <w:multiLevelType w:val="hybridMultilevel"/>
    <w:tmpl w:val="76D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E03F7"/>
    <w:multiLevelType w:val="hybridMultilevel"/>
    <w:tmpl w:val="81D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47757"/>
    <w:multiLevelType w:val="hybridMultilevel"/>
    <w:tmpl w:val="35A8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81C81"/>
    <w:multiLevelType w:val="hybridMultilevel"/>
    <w:tmpl w:val="6F2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58A"/>
    <w:multiLevelType w:val="hybridMultilevel"/>
    <w:tmpl w:val="6B24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84B4F"/>
    <w:multiLevelType w:val="hybridMultilevel"/>
    <w:tmpl w:val="E9FC2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4"/>
  </w:num>
  <w:num w:numId="11">
    <w:abstractNumId w:val="10"/>
  </w:num>
  <w:num w:numId="12">
    <w:abstractNumId w:val="12"/>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9C"/>
    <w:rsid w:val="000068A3"/>
    <w:rsid w:val="00051C5A"/>
    <w:rsid w:val="000646DE"/>
    <w:rsid w:val="00066BF1"/>
    <w:rsid w:val="00076382"/>
    <w:rsid w:val="000A1017"/>
    <w:rsid w:val="000B118D"/>
    <w:rsid w:val="000B1708"/>
    <w:rsid w:val="000B5032"/>
    <w:rsid w:val="001215C1"/>
    <w:rsid w:val="00133784"/>
    <w:rsid w:val="00167FB5"/>
    <w:rsid w:val="00183417"/>
    <w:rsid w:val="001847DB"/>
    <w:rsid w:val="001A389B"/>
    <w:rsid w:val="001A3C74"/>
    <w:rsid w:val="001B2848"/>
    <w:rsid w:val="001B3398"/>
    <w:rsid w:val="001D062B"/>
    <w:rsid w:val="001D3D5E"/>
    <w:rsid w:val="00205CC5"/>
    <w:rsid w:val="00207FAA"/>
    <w:rsid w:val="002208AC"/>
    <w:rsid w:val="002246F9"/>
    <w:rsid w:val="0026431B"/>
    <w:rsid w:val="00265403"/>
    <w:rsid w:val="002904A8"/>
    <w:rsid w:val="002A4D41"/>
    <w:rsid w:val="002D1C2D"/>
    <w:rsid w:val="002D4186"/>
    <w:rsid w:val="00313708"/>
    <w:rsid w:val="0032672D"/>
    <w:rsid w:val="00337C0C"/>
    <w:rsid w:val="00346F53"/>
    <w:rsid w:val="00364DFB"/>
    <w:rsid w:val="003748BD"/>
    <w:rsid w:val="003841A0"/>
    <w:rsid w:val="00393719"/>
    <w:rsid w:val="003A3952"/>
    <w:rsid w:val="003C4859"/>
    <w:rsid w:val="003D27A1"/>
    <w:rsid w:val="003F0597"/>
    <w:rsid w:val="004124EA"/>
    <w:rsid w:val="00441813"/>
    <w:rsid w:val="004743A8"/>
    <w:rsid w:val="004B76EE"/>
    <w:rsid w:val="005115AA"/>
    <w:rsid w:val="00535D5F"/>
    <w:rsid w:val="00570F14"/>
    <w:rsid w:val="005A7ABF"/>
    <w:rsid w:val="005B0E94"/>
    <w:rsid w:val="005B2BE2"/>
    <w:rsid w:val="005E25A4"/>
    <w:rsid w:val="005E5973"/>
    <w:rsid w:val="005F2E22"/>
    <w:rsid w:val="005F3895"/>
    <w:rsid w:val="005F3C65"/>
    <w:rsid w:val="00623E1C"/>
    <w:rsid w:val="006412F2"/>
    <w:rsid w:val="0064472B"/>
    <w:rsid w:val="006465B9"/>
    <w:rsid w:val="00651959"/>
    <w:rsid w:val="00654E64"/>
    <w:rsid w:val="006562BE"/>
    <w:rsid w:val="0069700A"/>
    <w:rsid w:val="006A14C0"/>
    <w:rsid w:val="006C5437"/>
    <w:rsid w:val="007008D2"/>
    <w:rsid w:val="00732A80"/>
    <w:rsid w:val="007513BC"/>
    <w:rsid w:val="00755CA2"/>
    <w:rsid w:val="0076218C"/>
    <w:rsid w:val="007647CA"/>
    <w:rsid w:val="00771AED"/>
    <w:rsid w:val="00793595"/>
    <w:rsid w:val="007B0B51"/>
    <w:rsid w:val="007B1DF7"/>
    <w:rsid w:val="007D34D4"/>
    <w:rsid w:val="007E1617"/>
    <w:rsid w:val="008277A9"/>
    <w:rsid w:val="008459CC"/>
    <w:rsid w:val="00872A49"/>
    <w:rsid w:val="00884BE3"/>
    <w:rsid w:val="008C12CE"/>
    <w:rsid w:val="008D4DFB"/>
    <w:rsid w:val="009132BB"/>
    <w:rsid w:val="0091513B"/>
    <w:rsid w:val="00921878"/>
    <w:rsid w:val="00925A21"/>
    <w:rsid w:val="00943B44"/>
    <w:rsid w:val="009A2EA3"/>
    <w:rsid w:val="009D7D67"/>
    <w:rsid w:val="00A00CDB"/>
    <w:rsid w:val="00A35EA9"/>
    <w:rsid w:val="00A42A42"/>
    <w:rsid w:val="00AD3502"/>
    <w:rsid w:val="00B10929"/>
    <w:rsid w:val="00B270F8"/>
    <w:rsid w:val="00B47CA2"/>
    <w:rsid w:val="00B95DE5"/>
    <w:rsid w:val="00BA688A"/>
    <w:rsid w:val="00BA7D92"/>
    <w:rsid w:val="00BB344F"/>
    <w:rsid w:val="00BB6905"/>
    <w:rsid w:val="00BD6DEA"/>
    <w:rsid w:val="00BE0B6A"/>
    <w:rsid w:val="00C039B8"/>
    <w:rsid w:val="00C1297B"/>
    <w:rsid w:val="00C625A3"/>
    <w:rsid w:val="00C74C49"/>
    <w:rsid w:val="00C77DC1"/>
    <w:rsid w:val="00C91CD5"/>
    <w:rsid w:val="00CB7567"/>
    <w:rsid w:val="00CD0745"/>
    <w:rsid w:val="00CD76E9"/>
    <w:rsid w:val="00CE0342"/>
    <w:rsid w:val="00D042CC"/>
    <w:rsid w:val="00D23891"/>
    <w:rsid w:val="00D2492C"/>
    <w:rsid w:val="00D4106B"/>
    <w:rsid w:val="00D47EBF"/>
    <w:rsid w:val="00D648D6"/>
    <w:rsid w:val="00D9544F"/>
    <w:rsid w:val="00DA32E3"/>
    <w:rsid w:val="00DA73E4"/>
    <w:rsid w:val="00DC170E"/>
    <w:rsid w:val="00DC3303"/>
    <w:rsid w:val="00DC5951"/>
    <w:rsid w:val="00E3174A"/>
    <w:rsid w:val="00E63CE2"/>
    <w:rsid w:val="00E951FC"/>
    <w:rsid w:val="00EA4F7B"/>
    <w:rsid w:val="00EB7A63"/>
    <w:rsid w:val="00EC117B"/>
    <w:rsid w:val="00EE01E1"/>
    <w:rsid w:val="00EE2A54"/>
    <w:rsid w:val="00F045C7"/>
    <w:rsid w:val="00F13184"/>
    <w:rsid w:val="00F223BB"/>
    <w:rsid w:val="00F45E76"/>
    <w:rsid w:val="00F64522"/>
    <w:rsid w:val="00F74C88"/>
    <w:rsid w:val="00F8579B"/>
    <w:rsid w:val="00FA4493"/>
    <w:rsid w:val="00FA6A52"/>
    <w:rsid w:val="00FB3C9C"/>
    <w:rsid w:val="00FD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4E795"/>
  <w15:chartTrackingRefBased/>
  <w15:docId w15:val="{3820FFE5-63F7-4228-B06A-858D69EC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8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C9C"/>
    <w:pPr>
      <w:tabs>
        <w:tab w:val="center" w:pos="4513"/>
        <w:tab w:val="right" w:pos="9026"/>
      </w:tabs>
    </w:pPr>
  </w:style>
  <w:style w:type="character" w:customStyle="1" w:styleId="HeaderChar">
    <w:name w:val="Header Char"/>
    <w:basedOn w:val="DefaultParagraphFont"/>
    <w:link w:val="Header"/>
    <w:uiPriority w:val="99"/>
    <w:rsid w:val="00FB3C9C"/>
  </w:style>
  <w:style w:type="paragraph" w:styleId="Footer">
    <w:name w:val="footer"/>
    <w:basedOn w:val="Normal"/>
    <w:link w:val="FooterChar"/>
    <w:uiPriority w:val="99"/>
    <w:unhideWhenUsed/>
    <w:rsid w:val="00FB3C9C"/>
    <w:pPr>
      <w:tabs>
        <w:tab w:val="center" w:pos="4513"/>
        <w:tab w:val="right" w:pos="9026"/>
      </w:tabs>
    </w:pPr>
  </w:style>
  <w:style w:type="character" w:customStyle="1" w:styleId="FooterChar">
    <w:name w:val="Footer Char"/>
    <w:basedOn w:val="DefaultParagraphFont"/>
    <w:link w:val="Footer"/>
    <w:uiPriority w:val="99"/>
    <w:rsid w:val="00FB3C9C"/>
  </w:style>
  <w:style w:type="paragraph" w:styleId="NormalWeb">
    <w:name w:val="Normal (Web)"/>
    <w:basedOn w:val="Normal"/>
    <w:uiPriority w:val="99"/>
    <w:semiHidden/>
    <w:unhideWhenUsed/>
    <w:rsid w:val="0039371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EA"/>
    <w:rPr>
      <w:rFonts w:ascii="Segoe UI" w:hAnsi="Segoe UI" w:cs="Segoe UI"/>
      <w:sz w:val="18"/>
      <w:szCs w:val="18"/>
    </w:rPr>
  </w:style>
  <w:style w:type="paragraph" w:styleId="ListParagraph">
    <w:name w:val="List Paragraph"/>
    <w:basedOn w:val="Normal"/>
    <w:uiPriority w:val="34"/>
    <w:qFormat/>
    <w:rsid w:val="00D23891"/>
    <w:pPr>
      <w:ind w:left="720"/>
      <w:contextualSpacing/>
    </w:pPr>
  </w:style>
  <w:style w:type="character" w:styleId="Hyperlink">
    <w:name w:val="Hyperlink"/>
    <w:basedOn w:val="DefaultParagraphFont"/>
    <w:uiPriority w:val="99"/>
    <w:unhideWhenUsed/>
    <w:rsid w:val="00EA4F7B"/>
    <w:rPr>
      <w:color w:val="0563C1" w:themeColor="hyperlink"/>
      <w:u w:val="single"/>
    </w:rPr>
  </w:style>
  <w:style w:type="character" w:styleId="FollowedHyperlink">
    <w:name w:val="FollowedHyperlink"/>
    <w:basedOn w:val="DefaultParagraphFont"/>
    <w:uiPriority w:val="99"/>
    <w:semiHidden/>
    <w:unhideWhenUsed/>
    <w:rsid w:val="00EE01E1"/>
    <w:rPr>
      <w:color w:val="954F72" w:themeColor="followedHyperlink"/>
      <w:u w:val="single"/>
    </w:rPr>
  </w:style>
  <w:style w:type="character" w:customStyle="1" w:styleId="Heading1Char">
    <w:name w:val="Heading 1 Char"/>
    <w:basedOn w:val="DefaultParagraphFont"/>
    <w:link w:val="Heading1"/>
    <w:uiPriority w:val="9"/>
    <w:rsid w:val="003C48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C4859"/>
    <w:pPr>
      <w:spacing w:line="259" w:lineRule="auto"/>
      <w:outlineLvl w:val="9"/>
    </w:pPr>
    <w:rPr>
      <w:lang w:val="en-US" w:eastAsia="en-US"/>
    </w:rPr>
  </w:style>
  <w:style w:type="paragraph" w:styleId="TOC2">
    <w:name w:val="toc 2"/>
    <w:basedOn w:val="Normal"/>
    <w:next w:val="Normal"/>
    <w:autoRedefine/>
    <w:uiPriority w:val="39"/>
    <w:unhideWhenUsed/>
    <w:rsid w:val="003C4859"/>
    <w:pPr>
      <w:spacing w:after="100" w:line="259" w:lineRule="auto"/>
      <w:ind w:left="220"/>
    </w:pPr>
    <w:rPr>
      <w:rFonts w:asciiTheme="minorHAnsi" w:eastAsiaTheme="minorEastAsia" w:hAnsiTheme="minorHAnsi" w:cs="Times New Roman"/>
      <w:sz w:val="22"/>
      <w:szCs w:val="22"/>
      <w:lang w:val="en-US" w:eastAsia="en-US"/>
    </w:rPr>
  </w:style>
  <w:style w:type="paragraph" w:styleId="TOC1">
    <w:name w:val="toc 1"/>
    <w:basedOn w:val="Normal"/>
    <w:next w:val="Normal"/>
    <w:autoRedefine/>
    <w:uiPriority w:val="39"/>
    <w:unhideWhenUsed/>
    <w:rsid w:val="003C4859"/>
    <w:pPr>
      <w:spacing w:after="100" w:line="259" w:lineRule="auto"/>
    </w:pPr>
    <w:rPr>
      <w:rFonts w:asciiTheme="minorHAnsi" w:eastAsiaTheme="minorEastAsia" w:hAnsiTheme="minorHAnsi" w:cs="Times New Roman"/>
      <w:sz w:val="22"/>
      <w:szCs w:val="22"/>
      <w:lang w:val="en-US" w:eastAsia="en-US"/>
    </w:rPr>
  </w:style>
  <w:style w:type="paragraph" w:styleId="TOC3">
    <w:name w:val="toc 3"/>
    <w:basedOn w:val="Normal"/>
    <w:next w:val="Normal"/>
    <w:autoRedefine/>
    <w:uiPriority w:val="39"/>
    <w:unhideWhenUsed/>
    <w:rsid w:val="003C4859"/>
    <w:pPr>
      <w:spacing w:after="100" w:line="259" w:lineRule="auto"/>
      <w:ind w:left="440"/>
    </w:pPr>
    <w:rPr>
      <w:rFonts w:asciiTheme="minorHAnsi" w:eastAsiaTheme="minorEastAsia" w:hAnsiTheme="minorHAnsi" w:cs="Times New Roman"/>
      <w:sz w:val="22"/>
      <w:szCs w:val="22"/>
      <w:lang w:val="en-US" w:eastAsia="en-US"/>
    </w:rPr>
  </w:style>
  <w:style w:type="character" w:styleId="CommentReference">
    <w:name w:val="annotation reference"/>
    <w:basedOn w:val="DefaultParagraphFont"/>
    <w:uiPriority w:val="99"/>
    <w:semiHidden/>
    <w:unhideWhenUsed/>
    <w:rsid w:val="005E5973"/>
    <w:rPr>
      <w:sz w:val="16"/>
      <w:szCs w:val="16"/>
    </w:rPr>
  </w:style>
  <w:style w:type="paragraph" w:styleId="CommentText">
    <w:name w:val="annotation text"/>
    <w:basedOn w:val="Normal"/>
    <w:link w:val="CommentTextChar"/>
    <w:uiPriority w:val="99"/>
    <w:semiHidden/>
    <w:unhideWhenUsed/>
    <w:rsid w:val="005E5973"/>
  </w:style>
  <w:style w:type="character" w:customStyle="1" w:styleId="CommentTextChar">
    <w:name w:val="Comment Text Char"/>
    <w:basedOn w:val="DefaultParagraphFont"/>
    <w:link w:val="CommentText"/>
    <w:uiPriority w:val="99"/>
    <w:semiHidden/>
    <w:rsid w:val="005E5973"/>
  </w:style>
  <w:style w:type="paragraph" w:styleId="CommentSubject">
    <w:name w:val="annotation subject"/>
    <w:basedOn w:val="CommentText"/>
    <w:next w:val="CommentText"/>
    <w:link w:val="CommentSubjectChar"/>
    <w:uiPriority w:val="99"/>
    <w:semiHidden/>
    <w:unhideWhenUsed/>
    <w:rsid w:val="005E5973"/>
    <w:rPr>
      <w:b/>
      <w:bCs/>
    </w:rPr>
  </w:style>
  <w:style w:type="character" w:customStyle="1" w:styleId="CommentSubjectChar">
    <w:name w:val="Comment Subject Char"/>
    <w:basedOn w:val="CommentTextChar"/>
    <w:link w:val="CommentSubject"/>
    <w:uiPriority w:val="99"/>
    <w:semiHidden/>
    <w:rsid w:val="005E5973"/>
    <w:rPr>
      <w:b/>
      <w:bCs/>
    </w:rPr>
  </w:style>
  <w:style w:type="paragraph" w:styleId="DocumentMap">
    <w:name w:val="Document Map"/>
    <w:basedOn w:val="Normal"/>
    <w:link w:val="DocumentMapChar"/>
    <w:uiPriority w:val="99"/>
    <w:semiHidden/>
    <w:unhideWhenUsed/>
    <w:rsid w:val="008D4DF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4D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850">
      <w:bodyDiv w:val="1"/>
      <w:marLeft w:val="0"/>
      <w:marRight w:val="0"/>
      <w:marTop w:val="0"/>
      <w:marBottom w:val="0"/>
      <w:divBdr>
        <w:top w:val="none" w:sz="0" w:space="0" w:color="auto"/>
        <w:left w:val="none" w:sz="0" w:space="0" w:color="auto"/>
        <w:bottom w:val="none" w:sz="0" w:space="0" w:color="auto"/>
        <w:right w:val="none" w:sz="0" w:space="0" w:color="auto"/>
      </w:divBdr>
    </w:div>
    <w:div w:id="196548278">
      <w:bodyDiv w:val="1"/>
      <w:marLeft w:val="0"/>
      <w:marRight w:val="0"/>
      <w:marTop w:val="0"/>
      <w:marBottom w:val="0"/>
      <w:divBdr>
        <w:top w:val="none" w:sz="0" w:space="0" w:color="auto"/>
        <w:left w:val="none" w:sz="0" w:space="0" w:color="auto"/>
        <w:bottom w:val="none" w:sz="0" w:space="0" w:color="auto"/>
        <w:right w:val="none" w:sz="0" w:space="0" w:color="auto"/>
      </w:divBdr>
    </w:div>
    <w:div w:id="293220510">
      <w:bodyDiv w:val="1"/>
      <w:marLeft w:val="0"/>
      <w:marRight w:val="0"/>
      <w:marTop w:val="0"/>
      <w:marBottom w:val="0"/>
      <w:divBdr>
        <w:top w:val="none" w:sz="0" w:space="0" w:color="auto"/>
        <w:left w:val="none" w:sz="0" w:space="0" w:color="auto"/>
        <w:bottom w:val="none" w:sz="0" w:space="0" w:color="auto"/>
        <w:right w:val="none" w:sz="0" w:space="0" w:color="auto"/>
      </w:divBdr>
    </w:div>
    <w:div w:id="562642334">
      <w:bodyDiv w:val="1"/>
      <w:marLeft w:val="0"/>
      <w:marRight w:val="0"/>
      <w:marTop w:val="0"/>
      <w:marBottom w:val="0"/>
      <w:divBdr>
        <w:top w:val="none" w:sz="0" w:space="0" w:color="auto"/>
        <w:left w:val="none" w:sz="0" w:space="0" w:color="auto"/>
        <w:bottom w:val="none" w:sz="0" w:space="0" w:color="auto"/>
        <w:right w:val="none" w:sz="0" w:space="0" w:color="auto"/>
      </w:divBdr>
    </w:div>
    <w:div w:id="900290351">
      <w:bodyDiv w:val="1"/>
      <w:marLeft w:val="0"/>
      <w:marRight w:val="0"/>
      <w:marTop w:val="0"/>
      <w:marBottom w:val="0"/>
      <w:divBdr>
        <w:top w:val="none" w:sz="0" w:space="0" w:color="auto"/>
        <w:left w:val="none" w:sz="0" w:space="0" w:color="auto"/>
        <w:bottom w:val="none" w:sz="0" w:space="0" w:color="auto"/>
        <w:right w:val="none" w:sz="0" w:space="0" w:color="auto"/>
      </w:divBdr>
    </w:div>
    <w:div w:id="973490449">
      <w:bodyDiv w:val="1"/>
      <w:marLeft w:val="0"/>
      <w:marRight w:val="0"/>
      <w:marTop w:val="0"/>
      <w:marBottom w:val="0"/>
      <w:divBdr>
        <w:top w:val="none" w:sz="0" w:space="0" w:color="auto"/>
        <w:left w:val="none" w:sz="0" w:space="0" w:color="auto"/>
        <w:bottom w:val="none" w:sz="0" w:space="0" w:color="auto"/>
        <w:right w:val="none" w:sz="0" w:space="0" w:color="auto"/>
      </w:divBdr>
    </w:div>
    <w:div w:id="1186208765">
      <w:bodyDiv w:val="1"/>
      <w:marLeft w:val="0"/>
      <w:marRight w:val="0"/>
      <w:marTop w:val="0"/>
      <w:marBottom w:val="0"/>
      <w:divBdr>
        <w:top w:val="none" w:sz="0" w:space="0" w:color="auto"/>
        <w:left w:val="none" w:sz="0" w:space="0" w:color="auto"/>
        <w:bottom w:val="none" w:sz="0" w:space="0" w:color="auto"/>
        <w:right w:val="none" w:sz="0" w:space="0" w:color="auto"/>
      </w:divBdr>
    </w:div>
    <w:div w:id="1521239842">
      <w:bodyDiv w:val="1"/>
      <w:marLeft w:val="0"/>
      <w:marRight w:val="0"/>
      <w:marTop w:val="0"/>
      <w:marBottom w:val="0"/>
      <w:divBdr>
        <w:top w:val="none" w:sz="0" w:space="0" w:color="auto"/>
        <w:left w:val="none" w:sz="0" w:space="0" w:color="auto"/>
        <w:bottom w:val="none" w:sz="0" w:space="0" w:color="auto"/>
        <w:right w:val="none" w:sz="0" w:space="0" w:color="auto"/>
      </w:divBdr>
    </w:div>
    <w:div w:id="1638491618">
      <w:bodyDiv w:val="1"/>
      <w:marLeft w:val="0"/>
      <w:marRight w:val="0"/>
      <w:marTop w:val="0"/>
      <w:marBottom w:val="0"/>
      <w:divBdr>
        <w:top w:val="none" w:sz="0" w:space="0" w:color="auto"/>
        <w:left w:val="none" w:sz="0" w:space="0" w:color="auto"/>
        <w:bottom w:val="none" w:sz="0" w:space="0" w:color="auto"/>
        <w:right w:val="none" w:sz="0" w:space="0" w:color="auto"/>
      </w:divBdr>
    </w:div>
    <w:div w:id="1769304701">
      <w:bodyDiv w:val="1"/>
      <w:marLeft w:val="0"/>
      <w:marRight w:val="0"/>
      <w:marTop w:val="0"/>
      <w:marBottom w:val="0"/>
      <w:divBdr>
        <w:top w:val="none" w:sz="0" w:space="0" w:color="auto"/>
        <w:left w:val="none" w:sz="0" w:space="0" w:color="auto"/>
        <w:bottom w:val="none" w:sz="0" w:space="0" w:color="auto"/>
        <w:right w:val="none" w:sz="0" w:space="0" w:color="auto"/>
      </w:divBdr>
    </w:div>
    <w:div w:id="20865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cs-agreements.cabinetoffice.gov.uk/contracts/rm3825" TargetMode="External"/><Relationship Id="rId18" Type="http://schemas.openxmlformats.org/officeDocument/2006/relationships/hyperlink" Target="https://www.gov.uk/service-manual/technology/spending-controls.html" TargetMode="External"/><Relationship Id="rId3" Type="http://schemas.openxmlformats.org/officeDocument/2006/relationships/styles" Target="styles.xml"/><Relationship Id="rId21" Type="http://schemas.openxmlformats.org/officeDocument/2006/relationships/hyperlink" Target="http://gridreferencefinder.com/" TargetMode="External"/><Relationship Id="rId7" Type="http://schemas.openxmlformats.org/officeDocument/2006/relationships/endnotes" Target="endnotes.xml"/><Relationship Id="rId12" Type="http://schemas.openxmlformats.org/officeDocument/2006/relationships/hyperlink" Target="mailto:networkservices@crowncommercial.gov.uk" TargetMode="External"/><Relationship Id="rId17" Type="http://schemas.openxmlformats.org/officeDocument/2006/relationships/hyperlink" Target="http://ccs-agreements.cabinetoffice.gov.uk/contracts/rm1045" TargetMode="External"/><Relationship Id="rId2" Type="http://schemas.openxmlformats.org/officeDocument/2006/relationships/numbering" Target="numbering.xml"/><Relationship Id="rId16" Type="http://schemas.openxmlformats.org/officeDocument/2006/relationships/hyperlink" Target="http://ccs-agreements.cabinetoffice.gov.uk/contracts/rm3825" TargetMode="External"/><Relationship Id="rId20" Type="http://schemas.openxmlformats.org/officeDocument/2006/relationships/hyperlink" Target="http://www.nationalarchives.gov.uk/information-management/re-using-public-sector-information/copyright-and-re-use/uk-crown-bodi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suite-guidance-for-customers" TargetMode="External"/><Relationship Id="rId5" Type="http://schemas.openxmlformats.org/officeDocument/2006/relationships/webSettings" Target="webSettings.xml"/><Relationship Id="rId15" Type="http://schemas.openxmlformats.org/officeDocument/2006/relationships/hyperlink" Target="http://ccs-agreements.cabinetoffice.gov.uk/contracts/rm3825" TargetMode="External"/><Relationship Id="rId23" Type="http://schemas.openxmlformats.org/officeDocument/2006/relationships/theme" Target="theme/theme1.xml"/><Relationship Id="rId10" Type="http://schemas.openxmlformats.org/officeDocument/2006/relationships/hyperlink" Target="http://ccs-agreements.cabinetoffice.gov.uk/contracts/rm3825" TargetMode="External"/><Relationship Id="rId19" Type="http://schemas.openxmlformats.org/officeDocument/2006/relationships/hyperlink" Target="https://supplierregistration.cabinetoffice.gov.uk/d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cs-agreements.cabinetoffice.gov.uk/contracts/rm3825"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9547-1ACB-488A-B98F-5C79123C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6195</Words>
  <Characters>35313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41426</CharactersWithSpaces>
  <SharedDoc>false</SharedDoc>
  <HLinks>
    <vt:vector size="354" baseType="variant">
      <vt:variant>
        <vt:i4>7143547</vt:i4>
      </vt:variant>
      <vt:variant>
        <vt:i4>174</vt:i4>
      </vt:variant>
      <vt:variant>
        <vt:i4>0</vt:i4>
      </vt:variant>
      <vt:variant>
        <vt:i4>5</vt:i4>
      </vt:variant>
      <vt:variant>
        <vt:lpwstr>http://ccs-agreements.cabinetoffice.gov.uk/contracts/rm3825</vt:lpwstr>
      </vt:variant>
      <vt:variant>
        <vt:lpwstr/>
      </vt:variant>
      <vt:variant>
        <vt:i4>4522040</vt:i4>
      </vt:variant>
      <vt:variant>
        <vt:i4>171</vt:i4>
      </vt:variant>
      <vt:variant>
        <vt:i4>0</vt:i4>
      </vt:variant>
      <vt:variant>
        <vt:i4>5</vt:i4>
      </vt:variant>
      <vt:variant>
        <vt:lpwstr>mailto:info@crowncommercial.gov.uk</vt:lpwstr>
      </vt:variant>
      <vt:variant>
        <vt:lpwstr/>
      </vt:variant>
      <vt:variant>
        <vt:i4>4522040</vt:i4>
      </vt:variant>
      <vt:variant>
        <vt:i4>168</vt:i4>
      </vt:variant>
      <vt:variant>
        <vt:i4>0</vt:i4>
      </vt:variant>
      <vt:variant>
        <vt:i4>5</vt:i4>
      </vt:variant>
      <vt:variant>
        <vt:lpwstr>mailto:info@crowncommercial.gov.uk</vt:lpwstr>
      </vt:variant>
      <vt:variant>
        <vt:lpwstr/>
      </vt:variant>
      <vt:variant>
        <vt:i4>851999</vt:i4>
      </vt:variant>
      <vt:variant>
        <vt:i4>165</vt:i4>
      </vt:variant>
      <vt:variant>
        <vt:i4>0</vt:i4>
      </vt:variant>
      <vt:variant>
        <vt:i4>5</vt:i4>
      </vt:variant>
      <vt:variant>
        <vt:lpwstr>https://www.gov.uk/government/publications/buying-technology-how-ccs-can-help/technology-aggregation-opportunities--2</vt:lpwstr>
      </vt:variant>
      <vt:variant>
        <vt:lpwstr/>
      </vt:variant>
      <vt:variant>
        <vt:i4>4390983</vt:i4>
      </vt:variant>
      <vt:variant>
        <vt:i4>162</vt:i4>
      </vt:variant>
      <vt:variant>
        <vt:i4>0</vt:i4>
      </vt:variant>
      <vt:variant>
        <vt:i4>5</vt:i4>
      </vt:variant>
      <vt:variant>
        <vt:lpwstr>https://www.gov.uk/emarketplace-a-guide-for-public-sector-buyers</vt:lpwstr>
      </vt:variant>
      <vt:variant>
        <vt:lpwstr/>
      </vt:variant>
      <vt:variant>
        <vt:i4>4390983</vt:i4>
      </vt:variant>
      <vt:variant>
        <vt:i4>159</vt:i4>
      </vt:variant>
      <vt:variant>
        <vt:i4>0</vt:i4>
      </vt:variant>
      <vt:variant>
        <vt:i4>5</vt:i4>
      </vt:variant>
      <vt:variant>
        <vt:lpwstr>https://www.gov.uk/emarketplace-a-guide-for-public-sector-buyers</vt:lpwstr>
      </vt:variant>
      <vt:variant>
        <vt:lpwstr/>
      </vt:variant>
      <vt:variant>
        <vt:i4>4915282</vt:i4>
      </vt:variant>
      <vt:variant>
        <vt:i4>156</vt:i4>
      </vt:variant>
      <vt:variant>
        <vt:i4>0</vt:i4>
      </vt:variant>
      <vt:variant>
        <vt:i4>5</vt:i4>
      </vt:variant>
      <vt:variant>
        <vt:lpwstr>https://www.gov.uk/government/publications/esourcing-suite-guidance-for-customers</vt:lpwstr>
      </vt:variant>
      <vt:variant>
        <vt:lpwstr/>
      </vt:variant>
      <vt:variant>
        <vt:i4>3080318</vt:i4>
      </vt:variant>
      <vt:variant>
        <vt:i4>153</vt:i4>
      </vt:variant>
      <vt:variant>
        <vt:i4>0</vt:i4>
      </vt:variant>
      <vt:variant>
        <vt:i4>5</vt:i4>
      </vt:variant>
      <vt:variant>
        <vt:lpwstr>https://supplierregistration.cabinetoffice.gov.uk/dps</vt:lpwstr>
      </vt:variant>
      <vt:variant>
        <vt:lpwstr>technology</vt:lpwstr>
      </vt:variant>
      <vt:variant>
        <vt:i4>6619178</vt:i4>
      </vt:variant>
      <vt:variant>
        <vt:i4>150</vt:i4>
      </vt:variant>
      <vt:variant>
        <vt:i4>0</vt:i4>
      </vt:variant>
      <vt:variant>
        <vt:i4>5</vt:i4>
      </vt:variant>
      <vt:variant>
        <vt:lpwstr>https://www.gov.uk/service-manual/technology/spending-controls.html</vt:lpwstr>
      </vt:variant>
      <vt:variant>
        <vt:lpwstr/>
      </vt:variant>
      <vt:variant>
        <vt:i4>6881395</vt:i4>
      </vt:variant>
      <vt:variant>
        <vt:i4>147</vt:i4>
      </vt:variant>
      <vt:variant>
        <vt:i4>0</vt:i4>
      </vt:variant>
      <vt:variant>
        <vt:i4>5</vt:i4>
      </vt:variant>
      <vt:variant>
        <vt:lpwstr>http://ccs-agreements.cabinetoffice.gov.uk/contracts/rm1045</vt:lpwstr>
      </vt:variant>
      <vt:variant>
        <vt:lpwstr/>
      </vt:variant>
      <vt:variant>
        <vt:i4>3276837</vt:i4>
      </vt:variant>
      <vt:variant>
        <vt:i4>144</vt:i4>
      </vt:variant>
      <vt:variant>
        <vt:i4>0</vt:i4>
      </vt:variant>
      <vt:variant>
        <vt:i4>5</vt:i4>
      </vt:variant>
      <vt:variant>
        <vt:lpwstr/>
      </vt:variant>
      <vt:variant>
        <vt:lpwstr>page26</vt:lpwstr>
      </vt:variant>
      <vt:variant>
        <vt:i4>3276837</vt:i4>
      </vt:variant>
      <vt:variant>
        <vt:i4>141</vt:i4>
      </vt:variant>
      <vt:variant>
        <vt:i4>0</vt:i4>
      </vt:variant>
      <vt:variant>
        <vt:i4>5</vt:i4>
      </vt:variant>
      <vt:variant>
        <vt:lpwstr/>
      </vt:variant>
      <vt:variant>
        <vt:lpwstr>page26</vt:lpwstr>
      </vt:variant>
      <vt:variant>
        <vt:i4>6881395</vt:i4>
      </vt:variant>
      <vt:variant>
        <vt:i4>138</vt:i4>
      </vt:variant>
      <vt:variant>
        <vt:i4>0</vt:i4>
      </vt:variant>
      <vt:variant>
        <vt:i4>5</vt:i4>
      </vt:variant>
      <vt:variant>
        <vt:lpwstr>http://ccs-agreements.cabinetoffice.gov.uk/contracts/rm1045</vt:lpwstr>
      </vt:variant>
      <vt:variant>
        <vt:lpwstr/>
      </vt:variant>
      <vt:variant>
        <vt:i4>7143547</vt:i4>
      </vt:variant>
      <vt:variant>
        <vt:i4>135</vt:i4>
      </vt:variant>
      <vt:variant>
        <vt:i4>0</vt:i4>
      </vt:variant>
      <vt:variant>
        <vt:i4>5</vt:i4>
      </vt:variant>
      <vt:variant>
        <vt:lpwstr>http://ccs-agreements.cabinetoffice.gov.uk/contracts/rm3825</vt:lpwstr>
      </vt:variant>
      <vt:variant>
        <vt:lpwstr/>
      </vt:variant>
      <vt:variant>
        <vt:i4>3473445</vt:i4>
      </vt:variant>
      <vt:variant>
        <vt:i4>132</vt:i4>
      </vt:variant>
      <vt:variant>
        <vt:i4>0</vt:i4>
      </vt:variant>
      <vt:variant>
        <vt:i4>5</vt:i4>
      </vt:variant>
      <vt:variant>
        <vt:lpwstr/>
      </vt:variant>
      <vt:variant>
        <vt:lpwstr>page21</vt:lpwstr>
      </vt:variant>
      <vt:variant>
        <vt:i4>3735605</vt:i4>
      </vt:variant>
      <vt:variant>
        <vt:i4>129</vt:i4>
      </vt:variant>
      <vt:variant>
        <vt:i4>0</vt:i4>
      </vt:variant>
      <vt:variant>
        <vt:i4>5</vt:i4>
      </vt:variant>
      <vt:variant>
        <vt:lpwstr>http://gridreferencefinder.com/</vt:lpwstr>
      </vt:variant>
      <vt:variant>
        <vt:lpwstr/>
      </vt:variant>
      <vt:variant>
        <vt:i4>6750262</vt:i4>
      </vt:variant>
      <vt:variant>
        <vt:i4>126</vt:i4>
      </vt:variant>
      <vt:variant>
        <vt:i4>0</vt:i4>
      </vt:variant>
      <vt:variant>
        <vt:i4>5</vt:i4>
      </vt:variant>
      <vt:variant>
        <vt:lpwstr>http://www.nationalarchives.gov.uk/information-management/re-using-public-sector-information/copyright-and-re-use/uk-crown-bodies/s</vt:lpwstr>
      </vt:variant>
      <vt:variant>
        <vt:lpwstr/>
      </vt:variant>
      <vt:variant>
        <vt:i4>3211301</vt:i4>
      </vt:variant>
      <vt:variant>
        <vt:i4>123</vt:i4>
      </vt:variant>
      <vt:variant>
        <vt:i4>0</vt:i4>
      </vt:variant>
      <vt:variant>
        <vt:i4>5</vt:i4>
      </vt:variant>
      <vt:variant>
        <vt:lpwstr/>
      </vt:variant>
      <vt:variant>
        <vt:lpwstr>page25</vt:lpwstr>
      </vt:variant>
      <vt:variant>
        <vt:i4>3211301</vt:i4>
      </vt:variant>
      <vt:variant>
        <vt:i4>120</vt:i4>
      </vt:variant>
      <vt:variant>
        <vt:i4>0</vt:i4>
      </vt:variant>
      <vt:variant>
        <vt:i4>5</vt:i4>
      </vt:variant>
      <vt:variant>
        <vt:lpwstr/>
      </vt:variant>
      <vt:variant>
        <vt:lpwstr>page25</vt:lpwstr>
      </vt:variant>
      <vt:variant>
        <vt:i4>3211301</vt:i4>
      </vt:variant>
      <vt:variant>
        <vt:i4>117</vt:i4>
      </vt:variant>
      <vt:variant>
        <vt:i4>0</vt:i4>
      </vt:variant>
      <vt:variant>
        <vt:i4>5</vt:i4>
      </vt:variant>
      <vt:variant>
        <vt:lpwstr/>
      </vt:variant>
      <vt:variant>
        <vt:lpwstr>page25</vt:lpwstr>
      </vt:variant>
      <vt:variant>
        <vt:i4>3145765</vt:i4>
      </vt:variant>
      <vt:variant>
        <vt:i4>114</vt:i4>
      </vt:variant>
      <vt:variant>
        <vt:i4>0</vt:i4>
      </vt:variant>
      <vt:variant>
        <vt:i4>5</vt:i4>
      </vt:variant>
      <vt:variant>
        <vt:lpwstr/>
      </vt:variant>
      <vt:variant>
        <vt:lpwstr>page24</vt:lpwstr>
      </vt:variant>
      <vt:variant>
        <vt:i4>3145765</vt:i4>
      </vt:variant>
      <vt:variant>
        <vt:i4>111</vt:i4>
      </vt:variant>
      <vt:variant>
        <vt:i4>0</vt:i4>
      </vt:variant>
      <vt:variant>
        <vt:i4>5</vt:i4>
      </vt:variant>
      <vt:variant>
        <vt:lpwstr/>
      </vt:variant>
      <vt:variant>
        <vt:lpwstr>page24</vt:lpwstr>
      </vt:variant>
      <vt:variant>
        <vt:i4>3604517</vt:i4>
      </vt:variant>
      <vt:variant>
        <vt:i4>108</vt:i4>
      </vt:variant>
      <vt:variant>
        <vt:i4>0</vt:i4>
      </vt:variant>
      <vt:variant>
        <vt:i4>5</vt:i4>
      </vt:variant>
      <vt:variant>
        <vt:lpwstr/>
      </vt:variant>
      <vt:variant>
        <vt:lpwstr>page23</vt:lpwstr>
      </vt:variant>
      <vt:variant>
        <vt:i4>3604517</vt:i4>
      </vt:variant>
      <vt:variant>
        <vt:i4>105</vt:i4>
      </vt:variant>
      <vt:variant>
        <vt:i4>0</vt:i4>
      </vt:variant>
      <vt:variant>
        <vt:i4>5</vt:i4>
      </vt:variant>
      <vt:variant>
        <vt:lpwstr/>
      </vt:variant>
      <vt:variant>
        <vt:lpwstr>page23</vt:lpwstr>
      </vt:variant>
      <vt:variant>
        <vt:i4>3604517</vt:i4>
      </vt:variant>
      <vt:variant>
        <vt:i4>102</vt:i4>
      </vt:variant>
      <vt:variant>
        <vt:i4>0</vt:i4>
      </vt:variant>
      <vt:variant>
        <vt:i4>5</vt:i4>
      </vt:variant>
      <vt:variant>
        <vt:lpwstr/>
      </vt:variant>
      <vt:variant>
        <vt:lpwstr>page23</vt:lpwstr>
      </vt:variant>
      <vt:variant>
        <vt:i4>3604517</vt:i4>
      </vt:variant>
      <vt:variant>
        <vt:i4>99</vt:i4>
      </vt:variant>
      <vt:variant>
        <vt:i4>0</vt:i4>
      </vt:variant>
      <vt:variant>
        <vt:i4>5</vt:i4>
      </vt:variant>
      <vt:variant>
        <vt:lpwstr/>
      </vt:variant>
      <vt:variant>
        <vt:lpwstr>page23</vt:lpwstr>
      </vt:variant>
      <vt:variant>
        <vt:i4>3604517</vt:i4>
      </vt:variant>
      <vt:variant>
        <vt:i4>96</vt:i4>
      </vt:variant>
      <vt:variant>
        <vt:i4>0</vt:i4>
      </vt:variant>
      <vt:variant>
        <vt:i4>5</vt:i4>
      </vt:variant>
      <vt:variant>
        <vt:lpwstr/>
      </vt:variant>
      <vt:variant>
        <vt:lpwstr>page23</vt:lpwstr>
      </vt:variant>
      <vt:variant>
        <vt:i4>3604517</vt:i4>
      </vt:variant>
      <vt:variant>
        <vt:i4>93</vt:i4>
      </vt:variant>
      <vt:variant>
        <vt:i4>0</vt:i4>
      </vt:variant>
      <vt:variant>
        <vt:i4>5</vt:i4>
      </vt:variant>
      <vt:variant>
        <vt:lpwstr/>
      </vt:variant>
      <vt:variant>
        <vt:lpwstr>page23</vt:lpwstr>
      </vt:variant>
      <vt:variant>
        <vt:i4>3538981</vt:i4>
      </vt:variant>
      <vt:variant>
        <vt:i4>90</vt:i4>
      </vt:variant>
      <vt:variant>
        <vt:i4>0</vt:i4>
      </vt:variant>
      <vt:variant>
        <vt:i4>5</vt:i4>
      </vt:variant>
      <vt:variant>
        <vt:lpwstr/>
      </vt:variant>
      <vt:variant>
        <vt:lpwstr>page22</vt:lpwstr>
      </vt:variant>
      <vt:variant>
        <vt:i4>3538981</vt:i4>
      </vt:variant>
      <vt:variant>
        <vt:i4>87</vt:i4>
      </vt:variant>
      <vt:variant>
        <vt:i4>0</vt:i4>
      </vt:variant>
      <vt:variant>
        <vt:i4>5</vt:i4>
      </vt:variant>
      <vt:variant>
        <vt:lpwstr/>
      </vt:variant>
      <vt:variant>
        <vt:lpwstr>page22</vt:lpwstr>
      </vt:variant>
      <vt:variant>
        <vt:i4>3538981</vt:i4>
      </vt:variant>
      <vt:variant>
        <vt:i4>84</vt:i4>
      </vt:variant>
      <vt:variant>
        <vt:i4>0</vt:i4>
      </vt:variant>
      <vt:variant>
        <vt:i4>5</vt:i4>
      </vt:variant>
      <vt:variant>
        <vt:lpwstr/>
      </vt:variant>
      <vt:variant>
        <vt:lpwstr>page22</vt:lpwstr>
      </vt:variant>
      <vt:variant>
        <vt:i4>3538981</vt:i4>
      </vt:variant>
      <vt:variant>
        <vt:i4>81</vt:i4>
      </vt:variant>
      <vt:variant>
        <vt:i4>0</vt:i4>
      </vt:variant>
      <vt:variant>
        <vt:i4>5</vt:i4>
      </vt:variant>
      <vt:variant>
        <vt:lpwstr/>
      </vt:variant>
      <vt:variant>
        <vt:lpwstr>page22</vt:lpwstr>
      </vt:variant>
      <vt:variant>
        <vt:i4>3538981</vt:i4>
      </vt:variant>
      <vt:variant>
        <vt:i4>78</vt:i4>
      </vt:variant>
      <vt:variant>
        <vt:i4>0</vt:i4>
      </vt:variant>
      <vt:variant>
        <vt:i4>5</vt:i4>
      </vt:variant>
      <vt:variant>
        <vt:lpwstr/>
      </vt:variant>
      <vt:variant>
        <vt:lpwstr>page22</vt:lpwstr>
      </vt:variant>
      <vt:variant>
        <vt:i4>3538981</vt:i4>
      </vt:variant>
      <vt:variant>
        <vt:i4>75</vt:i4>
      </vt:variant>
      <vt:variant>
        <vt:i4>0</vt:i4>
      </vt:variant>
      <vt:variant>
        <vt:i4>5</vt:i4>
      </vt:variant>
      <vt:variant>
        <vt:lpwstr/>
      </vt:variant>
      <vt:variant>
        <vt:lpwstr>page22</vt:lpwstr>
      </vt:variant>
      <vt:variant>
        <vt:i4>3473445</vt:i4>
      </vt:variant>
      <vt:variant>
        <vt:i4>72</vt:i4>
      </vt:variant>
      <vt:variant>
        <vt:i4>0</vt:i4>
      </vt:variant>
      <vt:variant>
        <vt:i4>5</vt:i4>
      </vt:variant>
      <vt:variant>
        <vt:lpwstr/>
      </vt:variant>
      <vt:variant>
        <vt:lpwstr>page21</vt:lpwstr>
      </vt:variant>
      <vt:variant>
        <vt:i4>3473445</vt:i4>
      </vt:variant>
      <vt:variant>
        <vt:i4>69</vt:i4>
      </vt:variant>
      <vt:variant>
        <vt:i4>0</vt:i4>
      </vt:variant>
      <vt:variant>
        <vt:i4>5</vt:i4>
      </vt:variant>
      <vt:variant>
        <vt:lpwstr/>
      </vt:variant>
      <vt:variant>
        <vt:lpwstr>page21</vt:lpwstr>
      </vt:variant>
      <vt:variant>
        <vt:i4>3473445</vt:i4>
      </vt:variant>
      <vt:variant>
        <vt:i4>66</vt:i4>
      </vt:variant>
      <vt:variant>
        <vt:i4>0</vt:i4>
      </vt:variant>
      <vt:variant>
        <vt:i4>5</vt:i4>
      </vt:variant>
      <vt:variant>
        <vt:lpwstr/>
      </vt:variant>
      <vt:variant>
        <vt:lpwstr>page21</vt:lpwstr>
      </vt:variant>
      <vt:variant>
        <vt:i4>3473445</vt:i4>
      </vt:variant>
      <vt:variant>
        <vt:i4>63</vt:i4>
      </vt:variant>
      <vt:variant>
        <vt:i4>0</vt:i4>
      </vt:variant>
      <vt:variant>
        <vt:i4>5</vt:i4>
      </vt:variant>
      <vt:variant>
        <vt:lpwstr/>
      </vt:variant>
      <vt:variant>
        <vt:lpwstr>page21</vt:lpwstr>
      </vt:variant>
      <vt:variant>
        <vt:i4>3473445</vt:i4>
      </vt:variant>
      <vt:variant>
        <vt:i4>60</vt:i4>
      </vt:variant>
      <vt:variant>
        <vt:i4>0</vt:i4>
      </vt:variant>
      <vt:variant>
        <vt:i4>5</vt:i4>
      </vt:variant>
      <vt:variant>
        <vt:lpwstr/>
      </vt:variant>
      <vt:variant>
        <vt:lpwstr>page21</vt:lpwstr>
      </vt:variant>
      <vt:variant>
        <vt:i4>3473445</vt:i4>
      </vt:variant>
      <vt:variant>
        <vt:i4>57</vt:i4>
      </vt:variant>
      <vt:variant>
        <vt:i4>0</vt:i4>
      </vt:variant>
      <vt:variant>
        <vt:i4>5</vt:i4>
      </vt:variant>
      <vt:variant>
        <vt:lpwstr/>
      </vt:variant>
      <vt:variant>
        <vt:lpwstr>page21</vt:lpwstr>
      </vt:variant>
      <vt:variant>
        <vt:i4>3473445</vt:i4>
      </vt:variant>
      <vt:variant>
        <vt:i4>54</vt:i4>
      </vt:variant>
      <vt:variant>
        <vt:i4>0</vt:i4>
      </vt:variant>
      <vt:variant>
        <vt:i4>5</vt:i4>
      </vt:variant>
      <vt:variant>
        <vt:lpwstr/>
      </vt:variant>
      <vt:variant>
        <vt:lpwstr>page21</vt:lpwstr>
      </vt:variant>
      <vt:variant>
        <vt:i4>3997734</vt:i4>
      </vt:variant>
      <vt:variant>
        <vt:i4>51</vt:i4>
      </vt:variant>
      <vt:variant>
        <vt:i4>0</vt:i4>
      </vt:variant>
      <vt:variant>
        <vt:i4>5</vt:i4>
      </vt:variant>
      <vt:variant>
        <vt:lpwstr/>
      </vt:variant>
      <vt:variant>
        <vt:lpwstr>page19</vt:lpwstr>
      </vt:variant>
      <vt:variant>
        <vt:i4>3932198</vt:i4>
      </vt:variant>
      <vt:variant>
        <vt:i4>48</vt:i4>
      </vt:variant>
      <vt:variant>
        <vt:i4>0</vt:i4>
      </vt:variant>
      <vt:variant>
        <vt:i4>5</vt:i4>
      </vt:variant>
      <vt:variant>
        <vt:lpwstr/>
      </vt:variant>
      <vt:variant>
        <vt:lpwstr>page18</vt:lpwstr>
      </vt:variant>
      <vt:variant>
        <vt:i4>3932198</vt:i4>
      </vt:variant>
      <vt:variant>
        <vt:i4>45</vt:i4>
      </vt:variant>
      <vt:variant>
        <vt:i4>0</vt:i4>
      </vt:variant>
      <vt:variant>
        <vt:i4>5</vt:i4>
      </vt:variant>
      <vt:variant>
        <vt:lpwstr/>
      </vt:variant>
      <vt:variant>
        <vt:lpwstr>page18</vt:lpwstr>
      </vt:variant>
      <vt:variant>
        <vt:i4>3342374</vt:i4>
      </vt:variant>
      <vt:variant>
        <vt:i4>42</vt:i4>
      </vt:variant>
      <vt:variant>
        <vt:i4>0</vt:i4>
      </vt:variant>
      <vt:variant>
        <vt:i4>5</vt:i4>
      </vt:variant>
      <vt:variant>
        <vt:lpwstr/>
      </vt:variant>
      <vt:variant>
        <vt:lpwstr>page17</vt:lpwstr>
      </vt:variant>
      <vt:variant>
        <vt:i4>3276838</vt:i4>
      </vt:variant>
      <vt:variant>
        <vt:i4>39</vt:i4>
      </vt:variant>
      <vt:variant>
        <vt:i4>0</vt:i4>
      </vt:variant>
      <vt:variant>
        <vt:i4>5</vt:i4>
      </vt:variant>
      <vt:variant>
        <vt:lpwstr/>
      </vt:variant>
      <vt:variant>
        <vt:lpwstr>page16</vt:lpwstr>
      </vt:variant>
      <vt:variant>
        <vt:i4>3211302</vt:i4>
      </vt:variant>
      <vt:variant>
        <vt:i4>36</vt:i4>
      </vt:variant>
      <vt:variant>
        <vt:i4>0</vt:i4>
      </vt:variant>
      <vt:variant>
        <vt:i4>5</vt:i4>
      </vt:variant>
      <vt:variant>
        <vt:lpwstr/>
      </vt:variant>
      <vt:variant>
        <vt:lpwstr>page15</vt:lpwstr>
      </vt:variant>
      <vt:variant>
        <vt:i4>3211302</vt:i4>
      </vt:variant>
      <vt:variant>
        <vt:i4>33</vt:i4>
      </vt:variant>
      <vt:variant>
        <vt:i4>0</vt:i4>
      </vt:variant>
      <vt:variant>
        <vt:i4>5</vt:i4>
      </vt:variant>
      <vt:variant>
        <vt:lpwstr/>
      </vt:variant>
      <vt:variant>
        <vt:lpwstr>page15</vt:lpwstr>
      </vt:variant>
      <vt:variant>
        <vt:i4>3604518</vt:i4>
      </vt:variant>
      <vt:variant>
        <vt:i4>30</vt:i4>
      </vt:variant>
      <vt:variant>
        <vt:i4>0</vt:i4>
      </vt:variant>
      <vt:variant>
        <vt:i4>5</vt:i4>
      </vt:variant>
      <vt:variant>
        <vt:lpwstr/>
      </vt:variant>
      <vt:variant>
        <vt:lpwstr>page13</vt:lpwstr>
      </vt:variant>
      <vt:variant>
        <vt:i4>3604518</vt:i4>
      </vt:variant>
      <vt:variant>
        <vt:i4>27</vt:i4>
      </vt:variant>
      <vt:variant>
        <vt:i4>0</vt:i4>
      </vt:variant>
      <vt:variant>
        <vt:i4>5</vt:i4>
      </vt:variant>
      <vt:variant>
        <vt:lpwstr/>
      </vt:variant>
      <vt:variant>
        <vt:lpwstr>page13</vt:lpwstr>
      </vt:variant>
      <vt:variant>
        <vt:i4>3604518</vt:i4>
      </vt:variant>
      <vt:variant>
        <vt:i4>24</vt:i4>
      </vt:variant>
      <vt:variant>
        <vt:i4>0</vt:i4>
      </vt:variant>
      <vt:variant>
        <vt:i4>5</vt:i4>
      </vt:variant>
      <vt:variant>
        <vt:lpwstr/>
      </vt:variant>
      <vt:variant>
        <vt:lpwstr>page13</vt:lpwstr>
      </vt:variant>
      <vt:variant>
        <vt:i4>3604518</vt:i4>
      </vt:variant>
      <vt:variant>
        <vt:i4>21</vt:i4>
      </vt:variant>
      <vt:variant>
        <vt:i4>0</vt:i4>
      </vt:variant>
      <vt:variant>
        <vt:i4>5</vt:i4>
      </vt:variant>
      <vt:variant>
        <vt:lpwstr/>
      </vt:variant>
      <vt:variant>
        <vt:lpwstr>page13</vt:lpwstr>
      </vt:variant>
      <vt:variant>
        <vt:i4>3604518</vt:i4>
      </vt:variant>
      <vt:variant>
        <vt:i4>18</vt:i4>
      </vt:variant>
      <vt:variant>
        <vt:i4>0</vt:i4>
      </vt:variant>
      <vt:variant>
        <vt:i4>5</vt:i4>
      </vt:variant>
      <vt:variant>
        <vt:lpwstr/>
      </vt:variant>
      <vt:variant>
        <vt:lpwstr>page13</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Williams</dc:creator>
  <cp:keywords/>
  <cp:lastModifiedBy>Rex Williams</cp:lastModifiedBy>
  <cp:revision>6</cp:revision>
  <cp:lastPrinted>2018-07-31T15:14:00Z</cp:lastPrinted>
  <dcterms:created xsi:type="dcterms:W3CDTF">2018-08-16T13:58:00Z</dcterms:created>
  <dcterms:modified xsi:type="dcterms:W3CDTF">2018-08-17T16:46:00Z</dcterms:modified>
</cp:coreProperties>
</file>